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tr-TR"/>
        </w:rPr>
        <w:id w:val="1759075"/>
        <w:docPartObj>
          <w:docPartGallery w:val="Cover Pages"/>
          <w:docPartUnique/>
        </w:docPartObj>
      </w:sdtPr>
      <w:sdtEndPr>
        <w:rPr>
          <w:szCs w:val="24"/>
        </w:rPr>
      </w:sdtEndPr>
      <w:sdtContent>
        <w:p w:rsidR="0018218C" w:rsidRDefault="00017157">
          <w:pPr>
            <w:rPr>
              <w:lang w:val="tr-TR"/>
            </w:rPr>
          </w:pPr>
          <w:r>
            <w:rPr>
              <w:noProof/>
              <w:lang w:val="tr-TR" w:eastAsia="tr-TR"/>
            </w:rPr>
            <w:pict>
              <v:group id="Group 42" o:spid="_x0000_s1026" style="position:absolute;margin-left:26.4pt;margin-top:28pt;width:564.85pt;height:743.65pt;z-index:251670016;mso-position-horizontal-relative:page;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" o:allowincell="f">
                <v:group id="Group 4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44" o:spid="_x0000_s1028" style="position:absolute;left:339;top:406;width:11582;height:150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UWgsIA&#10;AADbAAAADwAAAGRycy9kb3ducmV2LnhtbESP3YrCMBSE7xd8h3AE79bUIirVKCIUXBDEHxDvDs2x&#10;LTYnpclq9emNIHg5zMw3zGzRmkrcqHGlZQWDfgSCOLO65FzB8ZD+TkA4j6yxskwKHuRgMe/8zDDR&#10;9s47uu19LgKEXYIKCu/rREqXFWTQ9W1NHLyLbQz6IJtc6gbvAW4qGUfRSBosOSwUWNOqoOy6/zcK&#10;tvRMXWTT8+Wk47/helvlm2ygVK/bLqcgPLX+G/6011rBOIb3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dRaCwgAAANsAAAAPAAAAAAAAAAAAAAAAAJgCAABkcnMvZG93&#10;bnJldi54bWxQSwUGAAAAAAQABAD1AAAAhwMAAAAA&#10;" fillcolor="white [3201]" strokecolor="#666 [1936]" strokeweight="1pt">
                    <v:fill color2="#999 [1296]" focus="100%" type="gradient"/>
                    <v:shadow on="t" color="#7f7f7f [1601]" opacity=".5" offset="1pt"/>
                  </v:rect>
                  <v:rect id="Rectangle 45" o:spid="_x0000_s1029" style="position:absolute;left:3446;top:406;width:8475;height:15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0IG8UA&#10;AADbAAAADwAAAGRycy9kb3ducmV2LnhtbESPT2sCMRTE74V+h/AEL0WzVaqyGqUIFkU8+A/x9tg8&#10;N0s3L8smdddvbwqFHoeZ+Q0zW7S2FHeqfeFYwXs/AUGcOV1wruB0XPUmIHxA1lg6JgUP8rCYv77M&#10;MNWu4T3dDyEXEcI+RQUmhCqV0meGLPq+q4ijd3O1xRBlnUtdYxPhtpSDJBlJiwXHBYMVLQ1l34cf&#10;q2D40ZTbLz5f365m6/Vuc1kfH6xUt9N+TkEEasN/+K+91grGQ/j9En+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QgbxQAAANsAAAAPAAAAAAAAAAAAAAAAAJgCAABkcnMv&#10;ZG93bnJldi54bWxQSwUGAAAAAAQABAD1AAAAigMAAAAA&#10;" fillcolor="#b2a1c7 [1943]" strokecolor="#8064a2 [3207]" strokeweight="1pt">
                    <v:fill color2="#8064a2 [3207]" focus="50%" type="gradient"/>
                    <v:shadow on="t" color="#3f3151 [1607]" offset="1pt"/>
                    <v:textbox inset="18pt,108pt,36pt">
                      <w:txbxContent>
                        <w:sdt>
                          <w:sdtPr>
                            <w:rPr>
                              <w:rFonts w:ascii="Times New Roman" w:hAnsi="Times New Roman"/>
                              <w:sz w:val="52"/>
                              <w:szCs w:val="52"/>
                              <w:lang w:eastAsia="ko-KR"/>
                            </w:rPr>
                            <w:alias w:val="Başlık"/>
                            <w:id w:val="1759095"/>
                            <w:dataBinding w:prefixMappings="xmlns:ns0='http://schemas.openxmlformats.org/package/2006/metadata/core-properties' xmlns:ns1='http://purl.org/dc/elements/1.1/'" w:xpath="/ns0:coreProperties[1]/ns1:title[1]" w:storeItemID="{6C3C8BC8-F283-45AE-878A-BAB7291924A1}"/>
                            <w:text/>
                          </w:sdtPr>
                          <w:sdtContent>
                            <w:p w:rsidR="008C0F44" w:rsidRDefault="008C0F44" w:rsidP="0018218C">
                              <w:pPr>
                                <w:pStyle w:val="AralkYok"/>
                                <w:rPr>
                                  <w:color w:val="FFFFFF" w:themeColor="background1"/>
                                  <w:sz w:val="80"/>
                                  <w:szCs w:val="80"/>
                                </w:rPr>
                              </w:pPr>
                              <w:r w:rsidRPr="0018218C">
                                <w:rPr>
                                  <w:rFonts w:ascii="Times New Roman" w:hAnsi="Times New Roman"/>
                                  <w:sz w:val="52"/>
                                  <w:szCs w:val="52"/>
                                  <w:lang w:eastAsia="ko-KR"/>
                                </w:rPr>
                                <w:t>GÜMÜŞHANE ÜNİVERSİTESİ</w:t>
                              </w:r>
                            </w:p>
                          </w:sdtContent>
                        </w:sdt>
                        <w:sdt>
                          <w:sdtPr>
                            <w:rPr>
                              <w:rFonts w:ascii="Times New Roman" w:hAnsi="Times New Roman"/>
                              <w:color w:val="FFFFFF" w:themeColor="background1"/>
                              <w:sz w:val="32"/>
                              <w:szCs w:val="32"/>
                            </w:rPr>
                            <w:alias w:val="Alt Konu Başlığı"/>
                            <w:id w:val="1759096"/>
                            <w:dataBinding w:prefixMappings="xmlns:ns0='http://schemas.openxmlformats.org/package/2006/metadata/core-properties' xmlns:ns1='http://purl.org/dc/elements/1.1/'" w:xpath="/ns0:coreProperties[1]/ns1:subject[1]" w:storeItemID="{6C3C8BC8-F283-45AE-878A-BAB7291924A1}"/>
                            <w:text/>
                          </w:sdtPr>
                          <w:sdtContent>
                            <w:p w:rsidR="008C0F44" w:rsidRDefault="008C0F44" w:rsidP="005A7CCF">
                              <w:pPr>
                                <w:pStyle w:val="AralkYok"/>
                                <w:jc w:val="center"/>
                                <w:rPr>
                                  <w:color w:val="FFFFFF" w:themeColor="background1"/>
                                  <w:sz w:val="40"/>
                                  <w:szCs w:val="40"/>
                                </w:rPr>
                              </w:pPr>
                              <w:r w:rsidRPr="0018218C">
                                <w:rPr>
                                  <w:rFonts w:ascii="Times New Roman" w:hAnsi="Times New Roman"/>
                                  <w:color w:val="FFFFFF" w:themeColor="background1"/>
                                  <w:sz w:val="32"/>
                                  <w:szCs w:val="32"/>
                                </w:rPr>
                                <w:t>İRFAN CAN KÖSE MESLEK YÜKSEKOKULU</w:t>
                              </w:r>
                            </w:p>
                          </w:sdtContent>
                        </w:sdt>
                        <w:p w:rsidR="008C0F44" w:rsidRDefault="008C0F44" w:rsidP="00596796">
                          <w:pPr>
                            <w:pStyle w:val="AralkYok"/>
                            <w:jc w:val="center"/>
                            <w:rPr>
                              <w:rFonts w:ascii="Times New Roman" w:hAnsi="Times New Roman"/>
                              <w:color w:val="FFFFFF" w:themeColor="background1"/>
                              <w:sz w:val="32"/>
                            </w:rPr>
                          </w:pPr>
                        </w:p>
                        <w:p w:rsidR="008C0F44" w:rsidRDefault="008C0F44" w:rsidP="00596796">
                          <w:pPr>
                            <w:pStyle w:val="AralkYok"/>
                            <w:jc w:val="center"/>
                            <w:rPr>
                              <w:rFonts w:ascii="Times New Roman" w:hAnsi="Times New Roman"/>
                              <w:color w:val="FFFFFF" w:themeColor="background1"/>
                              <w:sz w:val="32"/>
                            </w:rPr>
                          </w:pPr>
                        </w:p>
                        <w:p w:rsidR="008C0F44" w:rsidRDefault="008C0F44" w:rsidP="00596796">
                          <w:pPr>
                            <w:pStyle w:val="AralkYok"/>
                            <w:jc w:val="center"/>
                            <w:rPr>
                              <w:rFonts w:ascii="Times New Roman" w:hAnsi="Times New Roman"/>
                              <w:color w:val="FFFFFF" w:themeColor="background1"/>
                              <w:sz w:val="32"/>
                            </w:rPr>
                          </w:pPr>
                        </w:p>
                        <w:p w:rsidR="008C0F44" w:rsidRDefault="008C0F44" w:rsidP="00596796">
                          <w:pPr>
                            <w:pStyle w:val="AralkYok"/>
                            <w:jc w:val="center"/>
                            <w:rPr>
                              <w:rFonts w:ascii="Times New Roman" w:hAnsi="Times New Roman"/>
                              <w:color w:val="FFFFFF" w:themeColor="background1"/>
                              <w:sz w:val="32"/>
                            </w:rPr>
                          </w:pPr>
                        </w:p>
                        <w:p w:rsidR="008C0F44" w:rsidRDefault="008C0F44" w:rsidP="00596796">
                          <w:pPr>
                            <w:pStyle w:val="AralkYok"/>
                            <w:jc w:val="center"/>
                            <w:rPr>
                              <w:rFonts w:ascii="Times New Roman" w:hAnsi="Times New Roman"/>
                              <w:color w:val="FFFFFF" w:themeColor="background1"/>
                              <w:sz w:val="32"/>
                            </w:rPr>
                          </w:pPr>
                        </w:p>
                        <w:p w:rsidR="008C0F44" w:rsidRDefault="008C0F44" w:rsidP="00596796">
                          <w:pPr>
                            <w:pStyle w:val="AralkYok"/>
                            <w:jc w:val="center"/>
                            <w:rPr>
                              <w:rFonts w:ascii="Times New Roman" w:hAnsi="Times New Roman"/>
                              <w:color w:val="FFFFFF" w:themeColor="background1"/>
                              <w:sz w:val="32"/>
                            </w:rPr>
                          </w:pPr>
                        </w:p>
                        <w:p w:rsidR="008C0F44" w:rsidRPr="00596796" w:rsidRDefault="008C0F44" w:rsidP="00596796">
                          <w:pPr>
                            <w:pStyle w:val="AralkYok"/>
                            <w:jc w:val="center"/>
                            <w:rPr>
                              <w:rFonts w:ascii="Times New Roman" w:hAnsi="Times New Roman"/>
                              <w:color w:val="FFFFFF" w:themeColor="background1"/>
                              <w:sz w:val="32"/>
                            </w:rPr>
                          </w:pPr>
                          <w:r w:rsidRPr="00596796">
                            <w:rPr>
                              <w:rFonts w:ascii="Times New Roman" w:hAnsi="Times New Roman"/>
                              <w:color w:val="FFFFFF" w:themeColor="background1"/>
                              <w:sz w:val="32"/>
                            </w:rPr>
                            <w:t>2013-2017 DÖNEMİ STRATEJİK PLANI</w:t>
                          </w:r>
                        </w:p>
                      </w:txbxContent>
                    </v:textbox>
                  </v:rect>
                  <v:group id="Group 46"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47" o:spid="_x0000_s1031" style="position:absolute;left:209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UwsUA&#10;AADbAAAADwAAAGRycy9kb3ducmV2LnhtbESPW2vCQBSE34X+h+UUfBHdVGmV6CrFCypIwdv7IXua&#10;hGbPhuyaxH/vFgQfh5n5hpktWlOImiqXW1bwMYhAECdW55wquJw3/QkI55E1FpZJwZ0cLOZvnRnG&#10;2jZ8pPrkUxEg7GJUkHlfxlK6JCODbmBL4uD92sqgD7JKpa6wCXBTyGEUfUmDOYeFDEtaZpT8nW5G&#10;Qe++PtS7pVyNbvvV5fzTbK+lHCnVfW+/pyA8tf4VfrZ3WsH4E/6/h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hTCxQAAANsAAAAPAAAAAAAAAAAAAAAAAJgCAABkcnMv&#10;ZG93bnJldi54bWxQSwUGAAAAAAQABAD1AAAAigMAAAAA&#10;" fillcolor="#a7bfde [1620]" strokecolor="white [3212]" strokeweight="1pt">
                      <v:fill opacity="52428f"/>
                      <v:shadow color="#d8d8d8 [2732]" offset="3pt,3pt"/>
                    </v:rect>
                    <v:rect id="Rectangle 48" o:spid="_x0000_s1032" style="position:absolute;left:209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VYsYA&#10;AADbAAAADwAAAGRycy9kb3ducmV2LnhtbESPT2vCQBTE7wW/w/IEb3VjD/5JXUULBS8tGO2ht9fs&#10;a5KafS/Nrhr99F1B6HGYmd8w82XnanWi1lfCBkbDBBRxLrbiwsB+9/o4BeUDssVamAxcyMNy0XuY&#10;Y2rlzFs6ZaFQEcI+RQNlCE2qtc9LcuiH0hBH71tahyHKttC2xXOEu1o/JclYO6w4LpTY0EtJ+SE7&#10;OgPyPl3PPiqRydt1o78+d9n25/dizKDfrZ5BBerCf/je3lgDkzHcvsQf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RVYsYAAADbAAAADwAAAAAAAAAAAAAAAACYAgAAZHJz&#10;L2Rvd25yZXYueG1sUEsFBgAAAAAEAAQA9QAAAIsDAAAAAA==&#10;" fillcolor="#a7bfde [1620]" strokecolor="white [3212]" strokeweight="1pt">
                      <v:fill opacity="32896f"/>
                      <v:shadow color="#d8d8d8 [2732]" offset="3pt,3pt"/>
                    </v:rect>
                    <v:rect id="Rectangle 49" o:spid="_x0000_s1033" style="position:absolute;left:65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vLsQA&#10;AADbAAAADwAAAGRycy9kb3ducmV2LnhtbESP3YrCMBSE7wXfIRzBm0VTFVSqUURdVmFZ8O/+0Bzb&#10;YnNSmtjWt98sLHg5zMw3zHLdmkLUVLncsoLRMAJBnFidc6rgevkczEE4j6yxsEwKXuRgvep2lhhr&#10;2/CJ6rNPRYCwi1FB5n0ZS+mSjAy6oS2Jg3e3lUEfZJVKXWET4KaQ4yiaSoM5h4UMS9pmlDzOT6Pg&#10;47X/rg9buZs8j7vr5af5upVyolS/124WIDy1/h3+bx+0gtkM/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ULy7EAAAA2wAAAA8AAAAAAAAAAAAAAAAAmAIAAGRycy9k&#10;b3ducmV2LnhtbFBLBQYAAAAABAAEAPUAAACJAwAAAAA=&#10;" fillcolor="#a7bfde [1620]" strokecolor="white [3212]" strokeweight="1pt">
                      <v:fill opacity="52428f"/>
                      <v:shadow color="#d8d8d8 [2732]" offset="3pt,3pt"/>
                    </v:rect>
                    <v:rect id="Rectangle 50" o:spid="_x0000_s1034" style="position:absolute;left:654;top:359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dki8IA&#10;AADbAAAADwAAAGRycy9kb3ducmV2LnhtbERPO2/CMBDekfgP1lViA6cdeAQMgkpILK1EoEO3I74m&#10;KfFdiF0I/fX1UInx0/derDpXqyu1vhI28DxKQBHnYisuDBwP2+EUlA/IFmthMnAnD6tlv7fA1MqN&#10;93TNQqFiCPsUDZQhNKnWPi/JoR9JQxy5L2kdhgjbQtsWbzHc1folScbaYcWxocSGXkvKz9mPMyDv&#10;083soxKZvP3u9OnzkO2/L3djBk/deg4qUBce4n/3zhqYxLHxS/wB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d2SLwgAAANsAAAAPAAAAAAAAAAAAAAAAAJgCAABkcnMvZG93&#10;bnJldi54bWxQSwUGAAAAAAQABAD1AAAAhwMAAAAA&#10;" fillcolor="#a7bfde [1620]" strokecolor="white [3212]" strokeweight="1pt">
                      <v:fill opacity="32896f"/>
                      <v:shadow color="#d8d8d8 [2732]" offset="3pt,3pt"/>
                    </v:rect>
                    <v:rect id="Rectangle 51" o:spid="_x0000_s1035" style="position:absolute;left:65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BEMUA&#10;AADbAAAADwAAAGRycy9kb3ducmV2LnhtbESPQWvCQBSE74X+h+UVequbeqgaXaUVCl4qGO2ht2f2&#10;mcRm30uzW43+elcQPA4z8w0zmXWuVgdqfSVs4LWXgCLOxVZcGNisP1+GoHxAtlgLk4ETeZhNHx8m&#10;mFo58ooOWShUhLBP0UAZQpNq7fOSHPqeNMTR20nrMETZFtq2eIxwV+t+krxphxXHhRIbmpeU/2b/&#10;zoAshx+j70pk8HVe6O3POlvt/07GPD9172NQgbpwD9/aC2tgMILrl/gD9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8EQxQAAANsAAAAPAAAAAAAAAAAAAAAAAJgCAABkcnMv&#10;ZG93bnJldi54bWxQSwUGAAAAAAQABAD1AAAAigMAAAAA&#10;" fillcolor="#a7bfde [1620]" strokecolor="white [3212]" strokeweight="1pt">
                      <v:fill opacity="32896f"/>
                      <v:shadow color="#d8d8d8 [2732]" offset="3pt,3pt"/>
                    </v:rect>
                    <v:rect id="Rectangle 52" o:spid="_x0000_s1036" style="position:absolute;left:2094;top:791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YqsIA&#10;AADbAAAADwAAAGRycy9kb3ducmV2LnhtbERPPW/CMBDdK/U/WFepW3FgKCFgEK1UiaWVCGVgO+Ij&#10;CcR3IXYh8OvroVLHp/c9W/SuURfqfC1sYDhIQBEXYmsuDXxvPl5SUD4gW2yEycCNPCzmjw8zzKxc&#10;eU2XPJQqhrDP0EAVQptp7YuKHPqBtMSRO0jnMETYldp2eI3hrtGjJHnVDmuODRW29F5Rccp/nAH5&#10;St8m21pk/Hlf6f1uk6+P55sxz0/9cgoqUB/+xX/ulTWQxvXxS/wB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BiqwgAAANsAAAAPAAAAAAAAAAAAAAAAAJgCAABkcnMvZG93&#10;bnJldi54bWxQSwUGAAAAAAQABAD1AAAAhwMAAAAA&#10;" fillcolor="#a7bfde [1620]" strokecolor="white [3212]" strokeweight="1pt">
                      <v:fill opacity="32896f"/>
                      <v:shadow color="#d8d8d8 [2732]" offset="3pt,3pt"/>
                    </v:rect>
                  </v:group>
                  <v:rect id="Rectangle 53" o:spid="_x0000_s1037" style="position:absolute;left:2690;top:406;width:1563;height:1518;flip:x;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0xa8AA&#10;AADbAAAADwAAAGRycy9kb3ducmV2LnhtbESPwWrDMBBE74X8g9hAb7WcBkpwrITGNOBr3X7AYm0t&#10;tdbKSIrj/H1UKPQ4zMwbpj4ubhQzhWg9K9gUJQji3mvLg4LPj/PTDkRMyBpHz6TgRhGOh9VDjZX2&#10;V36nuUuDyBCOFSowKU2VlLE35DAWfiLO3pcPDlOWYZA64DXD3Sify/JFOrScFwxO1Bjqf7qLU3Aa&#10;fQztvG2kbr/fmnKxnjqr1ON6ed2DSLSk//Bfu9UKdhv4/ZJ/gD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0xa8AAAADbAAAADwAAAAAAAAAAAAAAAACYAgAAZHJzL2Rvd25y&#10;ZXYueG1sUEsFBgAAAAAEAAQA9QAAAIUDAAAAAA==&#10;" fillcolor="gray [1629]" strokecolor="white [3212]" strokeweight="1pt">
                    <v:shadow color="#d8d8d8 [2732]" offset="3pt,3pt"/>
                    <v:textbox>
                      <w:txbxContent>
                        <w:p w:rsidR="008C0F44" w:rsidRPr="0018218C" w:rsidRDefault="008C0F44" w:rsidP="0018218C">
                          <w:pPr>
                            <w:rPr>
                              <w:szCs w:val="52"/>
                            </w:rPr>
                          </w:pPr>
                        </w:p>
                      </w:txbxContent>
                    </v:textbox>
                  </v:rect>
                </v:group>
                <v:group id="Group 5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Group 5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hrMXTFAAAA2wAA&#10;AA8AAAAAAAAAAAAAAAAAqgIAAGRycy9kb3ducmV2LnhtbFBLBQYAAAAABAAEAPoAAACcAwAAAAA=&#10;">
                    <v:rect id="Rectangle 56" o:spid="_x0000_s1040"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lW674A&#10;AADbAAAADwAAAGRycy9kb3ducmV2LnhtbESPzQrCMBCE74LvEFbwpqkiWqtRRBC8ePAHz0uzNsVm&#10;U5qo9e2NIHgcZuYbZrlubSWe1PjSsYLRMAFBnDtdcqHgct4NUhA+IGusHJOCN3lYr7qdJWbavfhI&#10;z1MoRISwz1CBCaHOpPS5IYt+6Gri6N1cYzFE2RRSN/iKcFvJcZJMpcWS44LBmraG8vvpYRWE6lCa&#10;1L0fs/2GjbuO57MRH5Tq99rNAkSgNvzDv/ZeK0gn8P0Sf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xJVuu+AAAA2wAAAA8AAAAAAAAAAAAAAAAAmAIAAGRycy9kb3ducmV2&#10;LnhtbFBLBQYAAAAABAAEAPUAAACDAwAAAAA=&#10;" fillcolor="#bfbfbf [2412]" strokecolor="white [3212]" strokeweight="1pt">
                      <v:fill opacity="32896f"/>
                      <v:shadow color="#d8d8d8 [2732]" offset="3pt,3pt"/>
                    </v:rect>
                    <v:rect id="Rectangle 57" o:spid="_x0000_s1041"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Dx8MA&#10;AADbAAAADwAAAGRycy9kb3ducmV2LnhtbESPT2sCMRTE7wW/Q3hCL0WzFrbIahQRBKUI/rt4e2ye&#10;u4ubl5DEdfvtm4LQ4zAzv2Hmy960oiMfGssKJuMMBHFpdcOVgst5M5qCCBFZY2uZFPxQgOVi8DbH&#10;QtsnH6k7xUokCIcCFdQxukLKUNZkMIytI07ezXqDMUlfSe3xmeCmlZ9Z9iUNNpwWanS0rqm8nx5G&#10;wbc8Xw/73O/ix3F1LbPO7XPrlHof9qsZiEh9/A+/2lutYJrD3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TDx8MAAADbAAAADwAAAAAAAAAAAAAAAACYAgAAZHJzL2Rv&#10;d25yZXYueG1sUEsFBgAAAAAEAAQA9QAAAIgDAAAAAA==&#10;" fillcolor="#c0504d [3205]" strokecolor="white [3212]" strokeweight="1pt">
                      <v:shadow color="#d8d8d8 [2732]" offset="3pt,3pt"/>
                    </v:rect>
                    <v:rect id="Rectangle 58" o:spid="_x0000_s1042"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dtB74A&#10;AADbAAAADwAAAGRycy9kb3ducmV2LnhtbESPzQrCMBCE74LvEFbwZlM9aK1GEUHw4sEfPC/N2hSb&#10;TWmi1rc3guBxmJlvmOW6s7V4UusrxwrGSQqCuHC64lLB5bwbZSB8QNZYOyYFb/KwXvV7S8y1e/GR&#10;nqdQighhn6MCE0KTS+kLQxZ94hri6N1cazFE2ZZSt/iKcFvLSZpOpcWK44LBhraGivvpYRWE+lCZ&#10;zL0fs/2GjbtO5rMxH5QaDrrNAkSgLvzDv/ZeK8im8P0Sf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PXbQe+AAAA2wAAAA8AAAAAAAAAAAAAAAAAmAIAAGRycy9kb3ducmV2&#10;LnhtbFBLBQYAAAAABAAEAPUAAACDAwAAAAA=&#10;" fillcolor="#bfbfbf [2412]" strokecolor="white [3212]" strokeweight="1pt">
                      <v:fill opacity="32896f"/>
                      <v:shadow color="#d8d8d8 [2732]" offset="3pt,3pt"/>
                    </v:rect>
                  </v:group>
                  <v:rect id="Rectangle 59" o:spid="_x0000_s1043" style="position:absolute;left:3446;top:13758;width:7105;height:138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Fw8IA&#10;AADbAAAADwAAAGRycy9kb3ducmV2LnhtbESPT4vCMBTE78J+h/AW9qapZdHSNYosLCh68R9e3zbP&#10;pti8lCZq/fZGEDwOM/MbZjLrbC2u1PrKsYLhIAFBXDhdcalgv/vrZyB8QNZYOyYFd/Iwm370Jphr&#10;d+MNXbehFBHCPkcFJoQml9IXhiz6gWuIo3dyrcUQZVtK3eItwm0t0yQZSYsVxwWDDf0aKs7bi1Ww&#10;ouN678739LA8nij9v3x3ZuSU+vrs5j8gAnXhHX61F1pBNobnl/g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04XDwgAAANsAAAAPAAAAAAAAAAAAAAAAAJgCAABkcnMvZG93&#10;bnJldi54bWxQSwUGAAAAAAQABAD1AAAAhwMAAAAA&#10;" filled="f" fillcolor="white [3212]" stroked="f" strokecolor="white [3212]" strokeweight="1pt">
                    <v:fill opacity="52428f"/>
                    <v:textbox inset=",0,,0">
                      <w:txbxContent>
                        <w:p w:rsidR="008C0F44" w:rsidRPr="0018218C" w:rsidRDefault="008C0F44" w:rsidP="0018218C"/>
                      </w:txbxContent>
                    </v:textbox>
                  </v:rect>
                </v:group>
                <w10:wrap anchorx="page" anchory="page"/>
              </v:group>
            </w:pict>
          </w:r>
        </w:p>
        <w:p w:rsidR="0018218C" w:rsidRDefault="0018218C">
          <w:pPr>
            <w:rPr>
              <w:lang w:val="tr-TR"/>
            </w:rPr>
          </w:pPr>
        </w:p>
        <w:p w:rsidR="0018218C" w:rsidRDefault="0018218C">
          <w:pPr>
            <w:rPr>
              <w:b/>
              <w:szCs w:val="24"/>
              <w:lang w:val="tr-TR"/>
            </w:rPr>
          </w:pPr>
          <w:r>
            <w:rPr>
              <w:szCs w:val="24"/>
              <w:lang w:val="tr-TR"/>
            </w:rPr>
            <w:br w:type="page"/>
          </w:r>
        </w:p>
      </w:sdtContent>
    </w:sdt>
    <w:p w:rsidR="00D07E48" w:rsidRPr="000026BB" w:rsidRDefault="00D07E48" w:rsidP="00A46107">
      <w:pPr>
        <w:pStyle w:val="KonuBal1"/>
        <w:spacing w:line="360" w:lineRule="auto"/>
        <w:jc w:val="both"/>
        <w:rPr>
          <w:rFonts w:ascii="Times New Roman" w:hAnsi="Times New Roman" w:cs="Times New Roman"/>
          <w:sz w:val="24"/>
          <w:szCs w:val="24"/>
          <w:u w:val="none"/>
          <w:lang w:val="tr-TR"/>
        </w:rPr>
      </w:pPr>
    </w:p>
    <w:p w:rsidR="0030710E" w:rsidRPr="000026BB" w:rsidRDefault="00776B8B" w:rsidP="00A46107">
      <w:pPr>
        <w:autoSpaceDE w:val="0"/>
        <w:autoSpaceDN w:val="0"/>
        <w:adjustRightInd w:val="0"/>
        <w:spacing w:line="360" w:lineRule="auto"/>
        <w:jc w:val="both"/>
        <w:rPr>
          <w:rFonts w:eastAsia="Batang"/>
          <w:b/>
          <w:bCs/>
          <w:szCs w:val="24"/>
          <w:lang w:val="tr-TR" w:eastAsia="tr-TR"/>
        </w:rPr>
      </w:pPr>
      <w:bookmarkStart w:id="0" w:name="B_Hlt17086069"/>
      <w:bookmarkStart w:id="1" w:name="_Toc158804380"/>
      <w:bookmarkEnd w:id="0"/>
      <w:r w:rsidRPr="000026BB">
        <w:rPr>
          <w:rFonts w:eastAsia="Batang"/>
          <w:b/>
          <w:bCs/>
          <w:noProof/>
          <w:szCs w:val="24"/>
          <w:lang w:val="tr-TR" w:eastAsia="tr-TR"/>
        </w:rPr>
        <w:drawing>
          <wp:anchor distT="0" distB="0" distL="114300" distR="114300" simplePos="0" relativeHeight="251651584" behindDoc="0" locked="0" layoutInCell="1" allowOverlap="1">
            <wp:simplePos x="0" y="0"/>
            <wp:positionH relativeFrom="column">
              <wp:posOffset>2133600</wp:posOffset>
            </wp:positionH>
            <wp:positionV relativeFrom="paragraph">
              <wp:posOffset>144780</wp:posOffset>
            </wp:positionV>
            <wp:extent cx="1743075" cy="1570990"/>
            <wp:effectExtent l="0" t="0" r="9525" b="0"/>
            <wp:wrapSquare wrapText="right"/>
            <wp:docPr id="162" name="Resim 162" descr="ghu_logo_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ghu_logo_b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3075" cy="1570990"/>
                    </a:xfrm>
                    <a:prstGeom prst="rect">
                      <a:avLst/>
                    </a:prstGeom>
                    <a:noFill/>
                  </pic:spPr>
                </pic:pic>
              </a:graphicData>
            </a:graphic>
          </wp:anchor>
        </w:drawing>
      </w: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0710E" w:rsidRPr="000026BB" w:rsidRDefault="0030710E" w:rsidP="00A46107">
      <w:pPr>
        <w:autoSpaceDE w:val="0"/>
        <w:autoSpaceDN w:val="0"/>
        <w:adjustRightInd w:val="0"/>
        <w:spacing w:line="360" w:lineRule="auto"/>
        <w:jc w:val="both"/>
        <w:rPr>
          <w:rFonts w:eastAsia="Batang"/>
          <w:b/>
          <w:bCs/>
          <w:szCs w:val="24"/>
          <w:lang w:val="tr-TR" w:eastAsia="tr-TR"/>
        </w:rPr>
      </w:pPr>
    </w:p>
    <w:p w:rsidR="0033071A" w:rsidRPr="000026BB" w:rsidRDefault="0033071A" w:rsidP="001637AD">
      <w:pPr>
        <w:autoSpaceDE w:val="0"/>
        <w:autoSpaceDN w:val="0"/>
        <w:adjustRightInd w:val="0"/>
        <w:spacing w:line="360" w:lineRule="auto"/>
        <w:jc w:val="center"/>
        <w:rPr>
          <w:rFonts w:eastAsia="Batang"/>
          <w:b/>
          <w:bCs/>
          <w:szCs w:val="24"/>
          <w:lang w:val="tr-TR" w:eastAsia="tr-TR"/>
        </w:rPr>
      </w:pPr>
      <w:r w:rsidRPr="000026BB">
        <w:rPr>
          <w:rFonts w:eastAsia="Batang"/>
          <w:b/>
          <w:bCs/>
          <w:szCs w:val="24"/>
          <w:lang w:val="tr-TR" w:eastAsia="tr-TR"/>
        </w:rPr>
        <w:t>T.C.</w:t>
      </w:r>
    </w:p>
    <w:p w:rsidR="001637AD" w:rsidRPr="000026BB" w:rsidRDefault="001637AD" w:rsidP="001637AD">
      <w:pPr>
        <w:autoSpaceDE w:val="0"/>
        <w:autoSpaceDN w:val="0"/>
        <w:adjustRightInd w:val="0"/>
        <w:spacing w:line="360" w:lineRule="auto"/>
        <w:jc w:val="center"/>
        <w:rPr>
          <w:rFonts w:eastAsia="Batang"/>
          <w:b/>
          <w:bCs/>
          <w:szCs w:val="24"/>
          <w:lang w:val="tr-TR" w:eastAsia="tr-TR"/>
        </w:rPr>
      </w:pPr>
      <w:r w:rsidRPr="000026BB">
        <w:rPr>
          <w:rFonts w:eastAsia="Batang"/>
          <w:b/>
          <w:bCs/>
          <w:szCs w:val="24"/>
          <w:lang w:val="tr-TR" w:eastAsia="tr-TR"/>
        </w:rPr>
        <w:t>GÜMÜŞHANE ÜNİVERSİTESİ</w:t>
      </w:r>
    </w:p>
    <w:p w:rsidR="001637AD" w:rsidRPr="000026BB" w:rsidRDefault="003B6818" w:rsidP="001637AD">
      <w:pPr>
        <w:autoSpaceDE w:val="0"/>
        <w:autoSpaceDN w:val="0"/>
        <w:adjustRightInd w:val="0"/>
        <w:spacing w:line="360" w:lineRule="auto"/>
        <w:jc w:val="center"/>
        <w:rPr>
          <w:rFonts w:eastAsia="Batang"/>
          <w:b/>
          <w:bCs/>
          <w:szCs w:val="24"/>
          <w:lang w:val="tr-TR" w:eastAsia="tr-TR"/>
        </w:rPr>
      </w:pPr>
      <w:r>
        <w:rPr>
          <w:rFonts w:eastAsia="Batang"/>
          <w:b/>
          <w:bCs/>
          <w:szCs w:val="24"/>
          <w:lang w:val="tr-TR" w:eastAsia="tr-TR"/>
        </w:rPr>
        <w:t>İRFAN CAN KÖSE MESLEK YÜKSEKOKULU</w:t>
      </w:r>
    </w:p>
    <w:p w:rsidR="001637AD" w:rsidRPr="000026BB" w:rsidRDefault="001637AD" w:rsidP="001637AD">
      <w:pPr>
        <w:autoSpaceDE w:val="0"/>
        <w:autoSpaceDN w:val="0"/>
        <w:adjustRightInd w:val="0"/>
        <w:spacing w:line="360" w:lineRule="auto"/>
        <w:jc w:val="center"/>
        <w:rPr>
          <w:rFonts w:eastAsia="Batang"/>
          <w:b/>
          <w:bCs/>
          <w:szCs w:val="24"/>
          <w:lang w:val="tr-TR" w:eastAsia="tr-TR"/>
        </w:rPr>
      </w:pPr>
      <w:r w:rsidRPr="000026BB">
        <w:rPr>
          <w:rFonts w:eastAsia="Batang"/>
          <w:b/>
          <w:bCs/>
          <w:szCs w:val="24"/>
          <w:lang w:val="tr-TR" w:eastAsia="tr-TR"/>
        </w:rPr>
        <w:t>STRATEJİK PLANI</w:t>
      </w:r>
      <w:r w:rsidR="00674C50">
        <w:rPr>
          <w:rFonts w:eastAsia="Batang"/>
          <w:b/>
          <w:bCs/>
          <w:szCs w:val="24"/>
          <w:lang w:val="tr-TR" w:eastAsia="tr-TR"/>
        </w:rPr>
        <w:t xml:space="preserve"> </w:t>
      </w:r>
      <w:r w:rsidR="003B6818">
        <w:rPr>
          <w:rFonts w:eastAsia="Batang"/>
          <w:b/>
          <w:bCs/>
          <w:szCs w:val="24"/>
          <w:lang w:val="tr-TR" w:eastAsia="tr-TR"/>
        </w:rPr>
        <w:t xml:space="preserve"> </w:t>
      </w:r>
    </w:p>
    <w:p w:rsidR="001637AD" w:rsidRPr="003B6818" w:rsidRDefault="003F395C" w:rsidP="001637AD">
      <w:pPr>
        <w:autoSpaceDE w:val="0"/>
        <w:autoSpaceDN w:val="0"/>
        <w:adjustRightInd w:val="0"/>
        <w:spacing w:line="360" w:lineRule="auto"/>
        <w:jc w:val="center"/>
        <w:rPr>
          <w:rFonts w:eastAsia="Batang"/>
          <w:b/>
          <w:bCs/>
          <w:sz w:val="28"/>
          <w:szCs w:val="28"/>
          <w:lang w:val="tr-TR" w:eastAsia="tr-TR"/>
        </w:rPr>
      </w:pPr>
      <w:r w:rsidRPr="000026BB">
        <w:rPr>
          <w:rFonts w:eastAsia="Batang"/>
          <w:b/>
          <w:bCs/>
          <w:szCs w:val="24"/>
          <w:lang w:val="tr-TR" w:eastAsia="tr-TR"/>
        </w:rPr>
        <w:t xml:space="preserve"> </w:t>
      </w:r>
      <w:r w:rsidR="001637AD" w:rsidRPr="003B6818">
        <w:rPr>
          <w:rFonts w:eastAsia="Batang"/>
          <w:b/>
          <w:bCs/>
          <w:sz w:val="28"/>
          <w:szCs w:val="28"/>
          <w:lang w:val="tr-TR" w:eastAsia="tr-TR"/>
        </w:rPr>
        <w:t>(</w:t>
      </w:r>
      <w:r w:rsidR="0033071A" w:rsidRPr="003B6818">
        <w:rPr>
          <w:rFonts w:eastAsia="Batang"/>
          <w:b/>
          <w:bCs/>
          <w:sz w:val="28"/>
          <w:szCs w:val="28"/>
          <w:lang w:val="tr-TR" w:eastAsia="tr-TR"/>
        </w:rPr>
        <w:t>201</w:t>
      </w:r>
      <w:r w:rsidR="00FA729A" w:rsidRPr="003B6818">
        <w:rPr>
          <w:rFonts w:eastAsia="Batang"/>
          <w:b/>
          <w:bCs/>
          <w:sz w:val="28"/>
          <w:szCs w:val="28"/>
          <w:lang w:val="tr-TR" w:eastAsia="tr-TR"/>
        </w:rPr>
        <w:t>3</w:t>
      </w:r>
      <w:r w:rsidR="001637AD" w:rsidRPr="003B6818">
        <w:rPr>
          <w:rFonts w:eastAsia="Batang"/>
          <w:b/>
          <w:bCs/>
          <w:sz w:val="28"/>
          <w:szCs w:val="28"/>
          <w:lang w:val="tr-TR" w:eastAsia="tr-TR"/>
        </w:rPr>
        <w:t>-</w:t>
      </w:r>
      <w:r w:rsidR="0033071A" w:rsidRPr="003B6818">
        <w:rPr>
          <w:rFonts w:eastAsia="Batang"/>
          <w:b/>
          <w:bCs/>
          <w:sz w:val="28"/>
          <w:szCs w:val="28"/>
          <w:lang w:val="tr-TR" w:eastAsia="tr-TR"/>
        </w:rPr>
        <w:t>2017</w:t>
      </w:r>
      <w:r w:rsidR="001637AD" w:rsidRPr="003B6818">
        <w:rPr>
          <w:rFonts w:eastAsia="Batang"/>
          <w:b/>
          <w:bCs/>
          <w:sz w:val="28"/>
          <w:szCs w:val="28"/>
          <w:lang w:val="tr-TR" w:eastAsia="tr-TR"/>
        </w:rPr>
        <w:t>)</w:t>
      </w:r>
    </w:p>
    <w:p w:rsidR="001637AD" w:rsidRPr="000026BB" w:rsidRDefault="001637AD" w:rsidP="001637AD">
      <w:pPr>
        <w:autoSpaceDE w:val="0"/>
        <w:autoSpaceDN w:val="0"/>
        <w:adjustRightInd w:val="0"/>
        <w:spacing w:line="360" w:lineRule="auto"/>
        <w:rPr>
          <w:rFonts w:eastAsia="Batang"/>
          <w:szCs w:val="24"/>
          <w:lang w:val="tr-TR" w:eastAsia="tr-TR"/>
        </w:rPr>
      </w:pPr>
    </w:p>
    <w:p w:rsidR="001637AD" w:rsidRPr="000026BB" w:rsidRDefault="001637AD" w:rsidP="001637AD">
      <w:pPr>
        <w:autoSpaceDE w:val="0"/>
        <w:autoSpaceDN w:val="0"/>
        <w:adjustRightInd w:val="0"/>
        <w:spacing w:line="360" w:lineRule="auto"/>
        <w:rPr>
          <w:rFonts w:eastAsia="Batang"/>
          <w:szCs w:val="24"/>
          <w:lang w:val="tr-TR" w:eastAsia="tr-TR"/>
        </w:rPr>
      </w:pPr>
    </w:p>
    <w:p w:rsidR="001637AD" w:rsidRPr="000026BB" w:rsidRDefault="001637AD" w:rsidP="001637AD">
      <w:pPr>
        <w:autoSpaceDE w:val="0"/>
        <w:autoSpaceDN w:val="0"/>
        <w:adjustRightInd w:val="0"/>
        <w:spacing w:line="360" w:lineRule="auto"/>
        <w:jc w:val="center"/>
        <w:rPr>
          <w:rFonts w:eastAsia="Batang"/>
          <w:szCs w:val="24"/>
          <w:lang w:val="tr-TR" w:eastAsia="tr-TR"/>
        </w:rPr>
      </w:pPr>
    </w:p>
    <w:p w:rsidR="001637AD" w:rsidRPr="00347691" w:rsidRDefault="001637AD" w:rsidP="001637AD">
      <w:pPr>
        <w:autoSpaceDE w:val="0"/>
        <w:autoSpaceDN w:val="0"/>
        <w:adjustRightInd w:val="0"/>
        <w:spacing w:line="360" w:lineRule="auto"/>
        <w:jc w:val="center"/>
        <w:rPr>
          <w:rFonts w:eastAsia="Batang"/>
          <w:bCs/>
          <w:sz w:val="18"/>
          <w:szCs w:val="18"/>
          <w:lang w:val="tr-TR" w:eastAsia="tr-TR"/>
        </w:rPr>
      </w:pPr>
      <w:r w:rsidRPr="00347691">
        <w:rPr>
          <w:rFonts w:eastAsia="Batang"/>
          <w:bCs/>
          <w:sz w:val="18"/>
          <w:szCs w:val="18"/>
          <w:lang w:val="tr-TR" w:eastAsia="tr-TR"/>
        </w:rPr>
        <w:t>GÜMÜŞHANE</w:t>
      </w:r>
      <w:r w:rsidRPr="00347691">
        <w:rPr>
          <w:rFonts w:eastAsia="Batang"/>
          <w:sz w:val="18"/>
          <w:szCs w:val="18"/>
          <w:lang w:val="tr-TR" w:eastAsia="tr-TR"/>
        </w:rPr>
        <w:t xml:space="preserve"> ÜN</w:t>
      </w:r>
      <w:r w:rsidRPr="00347691">
        <w:rPr>
          <w:rFonts w:eastAsia="Batang"/>
          <w:bCs/>
          <w:sz w:val="18"/>
          <w:szCs w:val="18"/>
          <w:lang w:val="tr-TR" w:eastAsia="tr-TR"/>
        </w:rPr>
        <w:t>İ</w:t>
      </w:r>
      <w:r w:rsidRPr="00347691">
        <w:rPr>
          <w:rFonts w:eastAsia="Batang"/>
          <w:sz w:val="18"/>
          <w:szCs w:val="18"/>
          <w:lang w:val="tr-TR" w:eastAsia="tr-TR"/>
        </w:rPr>
        <w:t>VERS</w:t>
      </w:r>
      <w:r w:rsidRPr="00347691">
        <w:rPr>
          <w:rFonts w:eastAsia="Batang"/>
          <w:bCs/>
          <w:sz w:val="18"/>
          <w:szCs w:val="18"/>
          <w:lang w:val="tr-TR" w:eastAsia="tr-TR"/>
        </w:rPr>
        <w:t>İ</w:t>
      </w:r>
      <w:r w:rsidRPr="00347691">
        <w:rPr>
          <w:rFonts w:eastAsia="Batang"/>
          <w:sz w:val="18"/>
          <w:szCs w:val="18"/>
          <w:lang w:val="tr-TR" w:eastAsia="tr-TR"/>
        </w:rPr>
        <w:t>TES</w:t>
      </w:r>
      <w:r w:rsidRPr="00347691">
        <w:rPr>
          <w:rFonts w:eastAsia="Batang"/>
          <w:bCs/>
          <w:sz w:val="18"/>
          <w:szCs w:val="18"/>
          <w:lang w:val="tr-TR" w:eastAsia="tr-TR"/>
        </w:rPr>
        <w:t>İ</w:t>
      </w:r>
    </w:p>
    <w:p w:rsidR="0033071A" w:rsidRPr="00347691" w:rsidRDefault="00347691" w:rsidP="001637AD">
      <w:pPr>
        <w:autoSpaceDE w:val="0"/>
        <w:autoSpaceDN w:val="0"/>
        <w:adjustRightInd w:val="0"/>
        <w:spacing w:line="360" w:lineRule="auto"/>
        <w:jc w:val="center"/>
        <w:rPr>
          <w:rFonts w:eastAsia="Batang"/>
          <w:sz w:val="18"/>
          <w:szCs w:val="18"/>
          <w:lang w:val="tr-TR" w:eastAsia="tr-TR"/>
        </w:rPr>
      </w:pPr>
      <w:r w:rsidRPr="00347691">
        <w:rPr>
          <w:rFonts w:eastAsia="Batang"/>
          <w:bCs/>
          <w:sz w:val="18"/>
          <w:szCs w:val="18"/>
          <w:lang w:val="tr-TR" w:eastAsia="tr-TR"/>
        </w:rPr>
        <w:t>İRFAN CAN KÖSE MESLEK YÜKSEKOKULU</w:t>
      </w:r>
    </w:p>
    <w:p w:rsidR="001637AD" w:rsidRPr="00347691" w:rsidRDefault="001637AD" w:rsidP="001637AD">
      <w:pPr>
        <w:autoSpaceDE w:val="0"/>
        <w:autoSpaceDN w:val="0"/>
        <w:adjustRightInd w:val="0"/>
        <w:spacing w:line="360" w:lineRule="auto"/>
        <w:jc w:val="center"/>
        <w:rPr>
          <w:rFonts w:eastAsia="Batang"/>
          <w:sz w:val="18"/>
          <w:szCs w:val="18"/>
          <w:lang w:val="tr-TR" w:eastAsia="tr-TR"/>
        </w:rPr>
      </w:pPr>
      <w:r w:rsidRPr="00347691">
        <w:rPr>
          <w:rFonts w:eastAsia="Batang"/>
          <w:sz w:val="18"/>
          <w:szCs w:val="18"/>
          <w:lang w:val="tr-TR" w:eastAsia="tr-TR"/>
        </w:rPr>
        <w:t>Web: www.</w:t>
      </w:r>
      <w:r w:rsidR="00347691" w:rsidRPr="00347691">
        <w:rPr>
          <w:rFonts w:eastAsia="Batang"/>
          <w:sz w:val="18"/>
          <w:szCs w:val="18"/>
          <w:lang w:val="tr-TR" w:eastAsia="tr-TR"/>
        </w:rPr>
        <w:t>kosemyo</w:t>
      </w:r>
      <w:r w:rsidRPr="00347691">
        <w:rPr>
          <w:rFonts w:eastAsia="Batang"/>
          <w:sz w:val="18"/>
          <w:szCs w:val="18"/>
          <w:lang w:val="tr-TR" w:eastAsia="tr-TR"/>
        </w:rPr>
        <w:t>.</w:t>
      </w:r>
      <w:r w:rsidRPr="00347691">
        <w:rPr>
          <w:rFonts w:eastAsia="Batang"/>
          <w:bCs/>
          <w:sz w:val="18"/>
          <w:szCs w:val="18"/>
          <w:lang w:val="tr-TR" w:eastAsia="tr-TR"/>
        </w:rPr>
        <w:t>gumushane</w:t>
      </w:r>
      <w:r w:rsidRPr="00347691">
        <w:rPr>
          <w:rFonts w:eastAsia="Batang"/>
          <w:sz w:val="18"/>
          <w:szCs w:val="18"/>
          <w:lang w:val="tr-TR" w:eastAsia="tr-TR"/>
        </w:rPr>
        <w:t>.edu.tr</w:t>
      </w:r>
    </w:p>
    <w:p w:rsidR="001637AD" w:rsidRPr="00347691" w:rsidRDefault="001637AD" w:rsidP="001637AD">
      <w:pPr>
        <w:autoSpaceDE w:val="0"/>
        <w:autoSpaceDN w:val="0"/>
        <w:adjustRightInd w:val="0"/>
        <w:spacing w:line="360" w:lineRule="auto"/>
        <w:jc w:val="center"/>
        <w:rPr>
          <w:rFonts w:eastAsia="Batang"/>
          <w:sz w:val="18"/>
          <w:szCs w:val="18"/>
          <w:lang w:val="tr-TR" w:eastAsia="tr-TR"/>
        </w:rPr>
      </w:pPr>
      <w:r w:rsidRPr="00347691">
        <w:rPr>
          <w:rFonts w:eastAsia="Batang"/>
          <w:sz w:val="18"/>
          <w:szCs w:val="18"/>
          <w:lang w:val="tr-TR" w:eastAsia="tr-TR"/>
        </w:rPr>
        <w:t xml:space="preserve">e-mail: </w:t>
      </w:r>
      <w:r w:rsidR="00347691" w:rsidRPr="00347691">
        <w:rPr>
          <w:rFonts w:eastAsia="Batang"/>
          <w:sz w:val="18"/>
          <w:szCs w:val="18"/>
          <w:lang w:val="tr-TR" w:eastAsia="tr-TR"/>
        </w:rPr>
        <w:t>kosemyo</w:t>
      </w:r>
      <w:r w:rsidRPr="00347691">
        <w:rPr>
          <w:rFonts w:eastAsia="Batang"/>
          <w:sz w:val="18"/>
          <w:szCs w:val="18"/>
          <w:lang w:val="tr-TR" w:eastAsia="tr-TR"/>
        </w:rPr>
        <w:t>@</w:t>
      </w:r>
      <w:r w:rsidRPr="00347691">
        <w:rPr>
          <w:rFonts w:eastAsia="Batang"/>
          <w:bCs/>
          <w:sz w:val="18"/>
          <w:szCs w:val="18"/>
          <w:lang w:val="tr-TR" w:eastAsia="tr-TR"/>
        </w:rPr>
        <w:t xml:space="preserve"> gumushane</w:t>
      </w:r>
      <w:r w:rsidRPr="00347691">
        <w:rPr>
          <w:rFonts w:eastAsia="Batang"/>
          <w:sz w:val="18"/>
          <w:szCs w:val="18"/>
          <w:lang w:val="tr-TR" w:eastAsia="tr-TR"/>
        </w:rPr>
        <w:t>.edu.tr</w:t>
      </w:r>
    </w:p>
    <w:p w:rsidR="001637AD" w:rsidRPr="00347691" w:rsidRDefault="001E1B56" w:rsidP="00347691">
      <w:pPr>
        <w:autoSpaceDE w:val="0"/>
        <w:autoSpaceDN w:val="0"/>
        <w:adjustRightInd w:val="0"/>
        <w:spacing w:line="360" w:lineRule="auto"/>
        <w:ind w:left="3400" w:firstLine="680"/>
        <w:rPr>
          <w:rFonts w:eastAsia="Batang"/>
          <w:sz w:val="18"/>
          <w:szCs w:val="18"/>
          <w:lang w:val="tr-TR" w:eastAsia="tr-TR"/>
        </w:rPr>
      </w:pPr>
      <w:r w:rsidRPr="00347691">
        <w:rPr>
          <w:rFonts w:eastAsia="Batang"/>
          <w:sz w:val="18"/>
          <w:szCs w:val="18"/>
          <w:lang w:val="tr-TR" w:eastAsia="tr-TR"/>
        </w:rPr>
        <w:t xml:space="preserve">Tel: (0456) </w:t>
      </w:r>
      <w:r w:rsidR="00347691" w:rsidRPr="00347691">
        <w:rPr>
          <w:rFonts w:eastAsia="Batang"/>
          <w:sz w:val="18"/>
          <w:szCs w:val="18"/>
          <w:lang w:val="tr-TR" w:eastAsia="tr-TR"/>
        </w:rPr>
        <w:t xml:space="preserve">411 52 00 </w:t>
      </w:r>
    </w:p>
    <w:p w:rsidR="001637AD" w:rsidRPr="00347691" w:rsidRDefault="001E1B56" w:rsidP="00347691">
      <w:pPr>
        <w:autoSpaceDE w:val="0"/>
        <w:autoSpaceDN w:val="0"/>
        <w:adjustRightInd w:val="0"/>
        <w:spacing w:line="360" w:lineRule="auto"/>
        <w:ind w:left="3400" w:firstLine="680"/>
        <w:rPr>
          <w:rFonts w:eastAsia="Batang"/>
          <w:sz w:val="18"/>
          <w:szCs w:val="18"/>
          <w:lang w:val="tr-TR" w:eastAsia="tr-TR"/>
        </w:rPr>
      </w:pPr>
      <w:r w:rsidRPr="00347691">
        <w:rPr>
          <w:rFonts w:eastAsia="Batang"/>
          <w:sz w:val="18"/>
          <w:szCs w:val="18"/>
          <w:lang w:val="tr-TR" w:eastAsia="tr-TR"/>
        </w:rPr>
        <w:t xml:space="preserve">Faks: (0456) </w:t>
      </w:r>
      <w:r w:rsidR="00347691" w:rsidRPr="00347691">
        <w:rPr>
          <w:rFonts w:eastAsia="Batang"/>
          <w:sz w:val="18"/>
          <w:szCs w:val="18"/>
          <w:lang w:val="tr-TR" w:eastAsia="tr-TR"/>
        </w:rPr>
        <w:t>411 52 40</w:t>
      </w:r>
    </w:p>
    <w:p w:rsidR="0094121B" w:rsidRPr="00347691" w:rsidRDefault="00347691" w:rsidP="00347691">
      <w:pPr>
        <w:autoSpaceDE w:val="0"/>
        <w:autoSpaceDN w:val="0"/>
        <w:adjustRightInd w:val="0"/>
        <w:spacing w:line="360" w:lineRule="auto"/>
        <w:ind w:left="3400" w:firstLine="680"/>
        <w:rPr>
          <w:rFonts w:eastAsia="Batang"/>
          <w:sz w:val="18"/>
          <w:szCs w:val="18"/>
          <w:lang w:val="tr-TR" w:eastAsia="tr-TR"/>
        </w:rPr>
      </w:pPr>
      <w:r w:rsidRPr="00347691">
        <w:rPr>
          <w:rFonts w:eastAsia="Batang"/>
          <w:sz w:val="18"/>
          <w:szCs w:val="18"/>
          <w:lang w:val="tr-TR" w:eastAsia="tr-TR"/>
        </w:rPr>
        <w:t>Köse/</w:t>
      </w:r>
      <w:r w:rsidR="001637AD" w:rsidRPr="00347691">
        <w:rPr>
          <w:rFonts w:eastAsia="Batang"/>
          <w:sz w:val="18"/>
          <w:szCs w:val="18"/>
          <w:lang w:val="tr-TR" w:eastAsia="tr-TR"/>
        </w:rPr>
        <w:t>G</w:t>
      </w:r>
      <w:r w:rsidRPr="00347691">
        <w:rPr>
          <w:rFonts w:eastAsia="Batang"/>
          <w:sz w:val="18"/>
          <w:szCs w:val="18"/>
          <w:lang w:val="tr-TR" w:eastAsia="tr-TR"/>
        </w:rPr>
        <w:t>ÜMÜŞHANE</w:t>
      </w:r>
      <w:r w:rsidR="001637AD" w:rsidRPr="00347691">
        <w:rPr>
          <w:rFonts w:eastAsia="Batang"/>
          <w:sz w:val="18"/>
          <w:szCs w:val="18"/>
          <w:lang w:val="tr-TR" w:eastAsia="tr-TR"/>
        </w:rPr>
        <w:t xml:space="preserve"> </w:t>
      </w:r>
    </w:p>
    <w:p w:rsidR="003F395C" w:rsidRPr="000026BB" w:rsidRDefault="003F395C" w:rsidP="001637AD">
      <w:pPr>
        <w:autoSpaceDE w:val="0"/>
        <w:autoSpaceDN w:val="0"/>
        <w:adjustRightInd w:val="0"/>
        <w:spacing w:line="360" w:lineRule="auto"/>
        <w:jc w:val="center"/>
        <w:rPr>
          <w:rFonts w:eastAsia="Batang"/>
          <w:sz w:val="16"/>
          <w:szCs w:val="16"/>
          <w:lang w:val="tr-TR" w:eastAsia="tr-TR"/>
        </w:rPr>
      </w:pPr>
    </w:p>
    <w:p w:rsidR="0094121B" w:rsidRPr="000026BB" w:rsidRDefault="0094121B" w:rsidP="001637AD">
      <w:pPr>
        <w:autoSpaceDE w:val="0"/>
        <w:autoSpaceDN w:val="0"/>
        <w:adjustRightInd w:val="0"/>
        <w:spacing w:line="360" w:lineRule="auto"/>
        <w:jc w:val="center"/>
        <w:rPr>
          <w:rFonts w:eastAsia="Batang"/>
          <w:sz w:val="16"/>
          <w:szCs w:val="16"/>
          <w:lang w:val="tr-TR" w:eastAsia="tr-TR"/>
        </w:rPr>
      </w:pPr>
    </w:p>
    <w:p w:rsidR="0094121B" w:rsidRDefault="0094121B" w:rsidP="001637AD">
      <w:pPr>
        <w:autoSpaceDE w:val="0"/>
        <w:autoSpaceDN w:val="0"/>
        <w:adjustRightInd w:val="0"/>
        <w:spacing w:line="360" w:lineRule="auto"/>
        <w:jc w:val="center"/>
        <w:rPr>
          <w:rFonts w:eastAsia="Batang"/>
          <w:sz w:val="16"/>
          <w:szCs w:val="16"/>
          <w:lang w:val="tr-TR" w:eastAsia="tr-TR"/>
        </w:rPr>
      </w:pPr>
    </w:p>
    <w:p w:rsidR="00347691" w:rsidRDefault="00347691" w:rsidP="001637AD">
      <w:pPr>
        <w:autoSpaceDE w:val="0"/>
        <w:autoSpaceDN w:val="0"/>
        <w:adjustRightInd w:val="0"/>
        <w:spacing w:line="360" w:lineRule="auto"/>
        <w:jc w:val="center"/>
        <w:rPr>
          <w:rFonts w:eastAsia="Batang"/>
          <w:sz w:val="16"/>
          <w:szCs w:val="16"/>
          <w:lang w:val="tr-TR" w:eastAsia="tr-TR"/>
        </w:rPr>
      </w:pPr>
    </w:p>
    <w:p w:rsidR="00347691" w:rsidRDefault="00347691" w:rsidP="001637AD">
      <w:pPr>
        <w:autoSpaceDE w:val="0"/>
        <w:autoSpaceDN w:val="0"/>
        <w:adjustRightInd w:val="0"/>
        <w:spacing w:line="360" w:lineRule="auto"/>
        <w:jc w:val="center"/>
        <w:rPr>
          <w:rFonts w:eastAsia="Batang"/>
          <w:sz w:val="16"/>
          <w:szCs w:val="16"/>
          <w:lang w:val="tr-TR" w:eastAsia="tr-TR"/>
        </w:rPr>
      </w:pPr>
    </w:p>
    <w:p w:rsidR="00347691" w:rsidRDefault="00347691" w:rsidP="001637AD">
      <w:pPr>
        <w:autoSpaceDE w:val="0"/>
        <w:autoSpaceDN w:val="0"/>
        <w:adjustRightInd w:val="0"/>
        <w:spacing w:line="360" w:lineRule="auto"/>
        <w:jc w:val="center"/>
        <w:rPr>
          <w:rFonts w:eastAsia="Batang"/>
          <w:sz w:val="16"/>
          <w:szCs w:val="16"/>
          <w:lang w:val="tr-TR" w:eastAsia="tr-TR"/>
        </w:rPr>
      </w:pPr>
    </w:p>
    <w:p w:rsidR="00347691" w:rsidRDefault="00347691" w:rsidP="001637AD">
      <w:pPr>
        <w:autoSpaceDE w:val="0"/>
        <w:autoSpaceDN w:val="0"/>
        <w:adjustRightInd w:val="0"/>
        <w:spacing w:line="360" w:lineRule="auto"/>
        <w:jc w:val="center"/>
        <w:rPr>
          <w:rFonts w:eastAsia="Batang"/>
          <w:sz w:val="16"/>
          <w:szCs w:val="16"/>
          <w:lang w:val="tr-TR" w:eastAsia="tr-TR"/>
        </w:rPr>
      </w:pPr>
    </w:p>
    <w:p w:rsidR="00347691" w:rsidRDefault="00347691" w:rsidP="001637AD">
      <w:pPr>
        <w:autoSpaceDE w:val="0"/>
        <w:autoSpaceDN w:val="0"/>
        <w:adjustRightInd w:val="0"/>
        <w:spacing w:line="360" w:lineRule="auto"/>
        <w:jc w:val="center"/>
        <w:rPr>
          <w:rFonts w:eastAsia="Batang"/>
          <w:sz w:val="16"/>
          <w:szCs w:val="16"/>
          <w:lang w:val="tr-TR" w:eastAsia="tr-TR"/>
        </w:rPr>
      </w:pPr>
    </w:p>
    <w:p w:rsidR="00347691" w:rsidRDefault="00347691" w:rsidP="001637AD">
      <w:pPr>
        <w:autoSpaceDE w:val="0"/>
        <w:autoSpaceDN w:val="0"/>
        <w:adjustRightInd w:val="0"/>
        <w:spacing w:line="360" w:lineRule="auto"/>
        <w:jc w:val="center"/>
        <w:rPr>
          <w:rFonts w:eastAsia="Batang"/>
          <w:sz w:val="16"/>
          <w:szCs w:val="16"/>
          <w:lang w:val="tr-TR" w:eastAsia="tr-TR"/>
        </w:rPr>
      </w:pPr>
    </w:p>
    <w:p w:rsidR="00347691" w:rsidRPr="000026BB" w:rsidRDefault="00347691" w:rsidP="001637AD">
      <w:pPr>
        <w:autoSpaceDE w:val="0"/>
        <w:autoSpaceDN w:val="0"/>
        <w:adjustRightInd w:val="0"/>
        <w:spacing w:line="360" w:lineRule="auto"/>
        <w:jc w:val="center"/>
        <w:rPr>
          <w:rFonts w:eastAsia="Batang"/>
          <w:sz w:val="16"/>
          <w:szCs w:val="16"/>
          <w:lang w:val="tr-TR" w:eastAsia="tr-TR"/>
        </w:rPr>
      </w:pPr>
    </w:p>
    <w:p w:rsidR="00DF0FB5" w:rsidRDefault="00DF0FB5" w:rsidP="00347691">
      <w:pPr>
        <w:autoSpaceDE w:val="0"/>
        <w:autoSpaceDN w:val="0"/>
        <w:adjustRightInd w:val="0"/>
        <w:spacing w:line="360" w:lineRule="auto"/>
        <w:rPr>
          <w:rFonts w:eastAsia="Batang"/>
          <w:b/>
          <w:bCs/>
          <w:szCs w:val="24"/>
          <w:lang w:val="tr-TR" w:eastAsia="tr-TR"/>
        </w:rPr>
      </w:pPr>
    </w:p>
    <w:p w:rsidR="00347691" w:rsidRDefault="00BF24F5" w:rsidP="00DF0FB5">
      <w:pPr>
        <w:autoSpaceDE w:val="0"/>
        <w:autoSpaceDN w:val="0"/>
        <w:adjustRightInd w:val="0"/>
        <w:spacing w:line="360" w:lineRule="auto"/>
        <w:jc w:val="center"/>
        <w:rPr>
          <w:rFonts w:eastAsia="Batang"/>
          <w:b/>
          <w:bCs/>
          <w:szCs w:val="24"/>
          <w:lang w:val="tr-TR" w:eastAsia="tr-TR"/>
        </w:rPr>
      </w:pPr>
      <w:r>
        <w:rPr>
          <w:rFonts w:eastAsia="Batang"/>
          <w:b/>
          <w:bCs/>
          <w:noProof/>
          <w:szCs w:val="24"/>
          <w:lang w:val="tr-TR" w:eastAsia="tr-TR"/>
        </w:rPr>
        <w:drawing>
          <wp:inline distT="0" distB="0" distL="0" distR="0">
            <wp:extent cx="4548902" cy="3409200"/>
            <wp:effectExtent l="19050" t="0" r="4048" b="0"/>
            <wp:docPr id="2" name="1 Resim" descr="Yeni Resim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ni Resim 016.jpg"/>
                    <pic:cNvPicPr/>
                  </pic:nvPicPr>
                  <pic:blipFill>
                    <a:blip r:embed="rId10" cstate="print"/>
                    <a:stretch>
                      <a:fillRect/>
                    </a:stretch>
                  </pic:blipFill>
                  <pic:spPr>
                    <a:xfrm>
                      <a:off x="0" y="0"/>
                      <a:ext cx="4548902" cy="3409200"/>
                    </a:xfrm>
                    <a:prstGeom prst="rect">
                      <a:avLst/>
                    </a:prstGeom>
                  </pic:spPr>
                </pic:pic>
              </a:graphicData>
            </a:graphic>
          </wp:inline>
        </w:drawing>
      </w:r>
    </w:p>
    <w:p w:rsidR="0094121B" w:rsidRPr="00A37918" w:rsidRDefault="0094121B" w:rsidP="0016585B">
      <w:pPr>
        <w:autoSpaceDE w:val="0"/>
        <w:autoSpaceDN w:val="0"/>
        <w:adjustRightInd w:val="0"/>
        <w:spacing w:line="360" w:lineRule="auto"/>
        <w:ind w:left="4120"/>
        <w:rPr>
          <w:sz w:val="23"/>
          <w:szCs w:val="23"/>
          <w:lang w:val="tr-TR"/>
        </w:rPr>
      </w:pPr>
      <w:r w:rsidRPr="00A37918">
        <w:rPr>
          <w:rFonts w:eastAsia="Batang"/>
          <w:b/>
          <w:bCs/>
          <w:sz w:val="23"/>
          <w:szCs w:val="23"/>
          <w:lang w:val="tr-TR" w:eastAsia="tr-TR"/>
        </w:rPr>
        <w:t>SUNUŞ</w:t>
      </w:r>
    </w:p>
    <w:p w:rsidR="00BF24F5" w:rsidRDefault="00347691" w:rsidP="00BF24F5">
      <w:pPr>
        <w:pStyle w:val="AralkYok"/>
        <w:spacing w:line="276" w:lineRule="auto"/>
        <w:ind w:left="-567" w:right="-425" w:firstLine="709"/>
        <w:jc w:val="both"/>
        <w:rPr>
          <w:rFonts w:ascii="Times New Roman" w:hAnsi="Times New Roman"/>
          <w:sz w:val="23"/>
          <w:szCs w:val="23"/>
        </w:rPr>
      </w:pPr>
      <w:r w:rsidRPr="00A37918">
        <w:rPr>
          <w:rFonts w:ascii="Times New Roman" w:hAnsi="Times New Roman"/>
          <w:sz w:val="23"/>
          <w:szCs w:val="23"/>
        </w:rPr>
        <w:t>Gümüşhane Üniversitesi İrfan Can Köse Meslek Yüksekokulu 2010-2011 eğitim öğretim yılında, ek kontenjanla öğrenci alarak faaliyetine başlamış</w:t>
      </w:r>
      <w:r w:rsidR="00BF24F5">
        <w:rPr>
          <w:rFonts w:ascii="Times New Roman" w:hAnsi="Times New Roman"/>
          <w:sz w:val="23"/>
          <w:szCs w:val="23"/>
        </w:rPr>
        <w:t>tır</w:t>
      </w:r>
      <w:r w:rsidRPr="00A37918">
        <w:rPr>
          <w:rFonts w:ascii="Times New Roman" w:hAnsi="Times New Roman"/>
          <w:sz w:val="23"/>
          <w:szCs w:val="23"/>
        </w:rPr>
        <w:t>. Kısa bir geçmişe sahip olmasına rağmen, hızla gelişen ve gözde yüksekokul olma yolunda gerekeni yapmaya çalışan bir yüksek öğretim kurumu olma gururunu yaşamaktadır. Eğitim öğretimin yanında araştırma faaliyetlerini de etkin şekilde gerçekleştiren yüksekokulumuz, değişen dünya şartlarını kavrayan ve bu şartlara ayak uydurma noktasında gereğini yapan bir kurum olma hüviyetini taşımaktadır. Bu amaca uygun olarak da, ülkemizin ve dünyanın dününü bilen, bugününü iyi değerlendiren ve geleceğini gören vizyon sahibi elemanlara sahip olan yüksekokulumuz, bu potansiyelini iyi değerlendirebilmek için plan ve projesini buna göre yapmaktadır. Gelişmiş ülkeler gelişmişliklerini çok çalışmalarının yanı sıra uzun vadeli planlar yapmalarına borçludur. Hazırladığımız stratejik plan, bu açıdan büyük önem taşımaktadır.</w:t>
      </w:r>
    </w:p>
    <w:p w:rsidR="00A37918" w:rsidRPr="00BF24F5" w:rsidRDefault="00347691" w:rsidP="00BF24F5">
      <w:pPr>
        <w:pStyle w:val="AralkYok"/>
        <w:spacing w:line="276" w:lineRule="auto"/>
        <w:ind w:left="-567" w:right="-425" w:firstLine="709"/>
        <w:jc w:val="both"/>
        <w:rPr>
          <w:rFonts w:ascii="Times New Roman" w:hAnsi="Times New Roman"/>
          <w:sz w:val="23"/>
          <w:szCs w:val="23"/>
        </w:rPr>
      </w:pPr>
      <w:r w:rsidRPr="00BF24F5">
        <w:rPr>
          <w:rFonts w:ascii="Times New Roman" w:hAnsi="Times New Roman"/>
          <w:sz w:val="23"/>
          <w:szCs w:val="23"/>
        </w:rPr>
        <w:tab/>
        <w:t>İrfan Can Köse Meslek Yüksekokulu çevre şartlarını iyi değerlendiren, toplumla bütünleşmeyi başarmış ve Yüksek Öğretimin yüklemiş olduğu misyonu en iyi şekilde gerçekleştirmeye çalışan bir kurum olarak, tehditleri gören ve tedbirlerini alan, fırsatları iyi değerlendiren ve belirlediği vizyonu gerçekleştirmek için her türlü çabayı gösteren bir yapıya sahiptir. Hazırlanan bu plan belirlenen hedefleri gerçekleştirebilmek için kaynak oluşturma ve kaynakları iyi kullanma açısından bizlere ışık tutacaktır. Yüksekokulumuzun gelecek 5 yıl içerisinde stratejik amaç ve hedefleri doğrultusunda ilerlemesine katkı sağlayacağı düşüncesiyle hazırlanan bu plânın uygulanabilir olması en büyük dileğimizdir. Müdürlüğümüz Stratejik Planının hazırlanması için yoğun çaba sarf ederek katkılarını esirgemeyen Müdürlüğümüz personeline ve katkısı olan herkese şükranlarımı arz ederim.</w:t>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t xml:space="preserve">      </w:t>
      </w:r>
    </w:p>
    <w:p w:rsidR="00347691" w:rsidRPr="00A37918" w:rsidRDefault="00347691" w:rsidP="00837F8B">
      <w:pPr>
        <w:ind w:left="-426" w:right="-424" w:firstLine="283"/>
        <w:jc w:val="right"/>
        <w:rPr>
          <w:sz w:val="23"/>
          <w:szCs w:val="23"/>
        </w:rPr>
      </w:pPr>
      <w:r w:rsidRPr="00A37918">
        <w:rPr>
          <w:sz w:val="23"/>
          <w:szCs w:val="23"/>
        </w:rPr>
        <w:t>Doç. Dr. Bahri BAYRAM</w:t>
      </w:r>
    </w:p>
    <w:p w:rsidR="00347691" w:rsidRPr="00A37918" w:rsidRDefault="00837F8B" w:rsidP="00837F8B">
      <w:pPr>
        <w:ind w:left="-426" w:right="-424" w:firstLine="283"/>
        <w:jc w:val="center"/>
        <w:rPr>
          <w:sz w:val="23"/>
          <w:szCs w:val="23"/>
        </w:rPr>
      </w:pP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Pr="00A37918">
        <w:rPr>
          <w:sz w:val="23"/>
          <w:szCs w:val="23"/>
        </w:rPr>
        <w:tab/>
      </w:r>
      <w:r w:rsidR="00347691" w:rsidRPr="00A37918">
        <w:rPr>
          <w:sz w:val="23"/>
          <w:szCs w:val="23"/>
        </w:rPr>
        <w:t>Müdür</w:t>
      </w:r>
    </w:p>
    <w:p w:rsidR="00EC533E" w:rsidRPr="00347691" w:rsidRDefault="00EC533E" w:rsidP="00EC533E">
      <w:pPr>
        <w:autoSpaceDE w:val="0"/>
        <w:autoSpaceDN w:val="0"/>
        <w:adjustRightInd w:val="0"/>
        <w:spacing w:line="360" w:lineRule="auto"/>
        <w:ind w:left="2040" w:firstLine="680"/>
        <w:jc w:val="both"/>
        <w:rPr>
          <w:rFonts w:eastAsia="Batang"/>
          <w:b/>
          <w:bCs/>
          <w:szCs w:val="24"/>
          <w:lang w:val="tr-TR" w:eastAsia="tr-TR"/>
        </w:rPr>
      </w:pPr>
    </w:p>
    <w:p w:rsidR="00261EEC" w:rsidRPr="00837F8B" w:rsidRDefault="00261EEC" w:rsidP="00347691">
      <w:pPr>
        <w:pStyle w:val="AralkYok"/>
        <w:tabs>
          <w:tab w:val="left" w:pos="0"/>
        </w:tabs>
        <w:rPr>
          <w:rFonts w:ascii="Times New Roman" w:eastAsia="Batang" w:hAnsi="Times New Roman"/>
          <w:b/>
        </w:rPr>
      </w:pPr>
      <w:r w:rsidRPr="00837F8B">
        <w:rPr>
          <w:rFonts w:ascii="Times New Roman" w:eastAsia="Batang" w:hAnsi="Times New Roman"/>
          <w:b/>
        </w:rPr>
        <w:t>İÇİNDEKİLER</w:t>
      </w:r>
    </w:p>
    <w:p w:rsidR="00261EEC" w:rsidRPr="00837F8B" w:rsidRDefault="00261EEC" w:rsidP="00347691">
      <w:pPr>
        <w:pStyle w:val="AralkYok"/>
        <w:tabs>
          <w:tab w:val="left" w:pos="0"/>
        </w:tabs>
        <w:rPr>
          <w:rFonts w:ascii="Times New Roman" w:eastAsia="Batang" w:hAnsi="Times New Roman"/>
          <w:b/>
        </w:rPr>
      </w:pPr>
      <w:r w:rsidRPr="00837F8B">
        <w:rPr>
          <w:rFonts w:ascii="Times New Roman" w:eastAsia="Batang" w:hAnsi="Times New Roman"/>
          <w:b/>
        </w:rPr>
        <w:t xml:space="preserve">SUNUŞ </w:t>
      </w:r>
      <w:r w:rsidRPr="00F84D4B">
        <w:rPr>
          <w:rFonts w:ascii="Times New Roman" w:eastAsia="Batang" w:hAnsi="Times New Roman"/>
          <w:b/>
          <w:i/>
        </w:rPr>
        <w:t>..</w:t>
      </w:r>
      <w:r w:rsidRPr="00F84D4B">
        <w:rPr>
          <w:rFonts w:ascii="Times New Roman" w:eastAsia="Batang" w:hAnsi="Times New Roman"/>
        </w:rPr>
        <w:t>.............................................................................................................................. 3</w:t>
      </w:r>
    </w:p>
    <w:p w:rsidR="00261EEC" w:rsidRPr="00F84D4B" w:rsidRDefault="00261EEC" w:rsidP="00347691">
      <w:pPr>
        <w:pStyle w:val="AralkYok"/>
        <w:tabs>
          <w:tab w:val="left" w:pos="0"/>
        </w:tabs>
        <w:rPr>
          <w:rFonts w:ascii="Times New Roman" w:eastAsia="Batang" w:hAnsi="Times New Roman"/>
        </w:rPr>
      </w:pPr>
      <w:r w:rsidRPr="00837F8B">
        <w:rPr>
          <w:rFonts w:ascii="Times New Roman" w:eastAsia="Batang" w:hAnsi="Times New Roman"/>
          <w:b/>
        </w:rPr>
        <w:t>TANIMLAR</w:t>
      </w:r>
      <w:r w:rsidRPr="00F84D4B">
        <w:rPr>
          <w:rFonts w:ascii="Times New Roman" w:eastAsia="Batang" w:hAnsi="Times New Roman"/>
        </w:rPr>
        <w:t>........................................................................................................................ 6</w:t>
      </w:r>
    </w:p>
    <w:p w:rsidR="00261EEC" w:rsidRPr="00837F8B" w:rsidRDefault="00261EEC" w:rsidP="00347691">
      <w:pPr>
        <w:pStyle w:val="AralkYok"/>
        <w:tabs>
          <w:tab w:val="left" w:pos="0"/>
        </w:tabs>
        <w:rPr>
          <w:rFonts w:ascii="Times New Roman" w:eastAsia="Batang" w:hAnsi="Times New Roman"/>
          <w:b/>
        </w:rPr>
      </w:pPr>
      <w:r w:rsidRPr="00837F8B">
        <w:rPr>
          <w:rFonts w:ascii="Times New Roman" w:eastAsia="Batang" w:hAnsi="Times New Roman"/>
          <w:b/>
        </w:rPr>
        <w:t>KISALTMALAR</w:t>
      </w:r>
      <w:r w:rsidRPr="00F84D4B">
        <w:rPr>
          <w:rFonts w:ascii="Times New Roman" w:eastAsia="Batang" w:hAnsi="Times New Roman"/>
        </w:rPr>
        <w:t>...............................................................................................................</w:t>
      </w:r>
      <w:r w:rsidR="00F84D4B" w:rsidRPr="00F84D4B">
        <w:rPr>
          <w:rFonts w:ascii="Times New Roman" w:eastAsia="Batang" w:hAnsi="Times New Roman"/>
        </w:rPr>
        <w:t>..7</w:t>
      </w:r>
    </w:p>
    <w:p w:rsidR="00261EEC" w:rsidRPr="00837F8B" w:rsidRDefault="00261EEC" w:rsidP="00347691">
      <w:pPr>
        <w:pStyle w:val="AralkYok"/>
        <w:tabs>
          <w:tab w:val="left" w:pos="0"/>
        </w:tabs>
        <w:rPr>
          <w:rFonts w:ascii="Times New Roman" w:eastAsia="Batang" w:hAnsi="Times New Roman"/>
          <w:b/>
        </w:rPr>
      </w:pPr>
      <w:r w:rsidRPr="00837F8B">
        <w:rPr>
          <w:rFonts w:ascii="Times New Roman" w:eastAsia="Batang" w:hAnsi="Times New Roman"/>
          <w:b/>
        </w:rPr>
        <w:t xml:space="preserve">GİRİŞ </w:t>
      </w:r>
      <w:r w:rsidRPr="00F84D4B">
        <w:rPr>
          <w:rFonts w:ascii="Times New Roman" w:eastAsia="Batang" w:hAnsi="Times New Roman"/>
        </w:rPr>
        <w:t>………….................................................................................................................</w:t>
      </w:r>
      <w:r w:rsidR="00F84D4B" w:rsidRPr="00F84D4B">
        <w:rPr>
          <w:rFonts w:ascii="Times New Roman" w:eastAsia="Batang" w:hAnsi="Times New Roman"/>
        </w:rPr>
        <w:t>. 8</w:t>
      </w:r>
    </w:p>
    <w:p w:rsidR="00261EEC" w:rsidRPr="00347691" w:rsidRDefault="00261EEC" w:rsidP="00347691">
      <w:pPr>
        <w:pStyle w:val="AralkYok"/>
        <w:tabs>
          <w:tab w:val="left" w:pos="0"/>
        </w:tabs>
        <w:rPr>
          <w:rFonts w:ascii="Times New Roman" w:eastAsia="Batang" w:hAnsi="Times New Roman"/>
        </w:rPr>
      </w:pPr>
      <w:r w:rsidRPr="00837F8B">
        <w:rPr>
          <w:rFonts w:ascii="Times New Roman" w:eastAsia="Batang" w:hAnsi="Times New Roman"/>
          <w:b/>
        </w:rPr>
        <w:t>1.GENEL BİLGİLER</w:t>
      </w:r>
      <w:r w:rsidRPr="00347691">
        <w:rPr>
          <w:rFonts w:ascii="Times New Roman" w:eastAsia="Batang" w:hAnsi="Times New Roman"/>
        </w:rPr>
        <w:t xml:space="preserve"> ......................................................................................................</w:t>
      </w:r>
      <w:r w:rsidR="00F84D4B">
        <w:rPr>
          <w:rFonts w:ascii="Times New Roman" w:eastAsia="Batang" w:hAnsi="Times New Roman"/>
        </w:rPr>
        <w:t>..8</w:t>
      </w:r>
    </w:p>
    <w:p w:rsidR="00F84D4B" w:rsidRDefault="00261EEC" w:rsidP="00347691">
      <w:pPr>
        <w:pStyle w:val="AralkYok"/>
        <w:tabs>
          <w:tab w:val="left" w:pos="0"/>
        </w:tabs>
        <w:rPr>
          <w:rFonts w:ascii="Times New Roman" w:eastAsia="Batang" w:hAnsi="Times New Roman"/>
        </w:rPr>
      </w:pPr>
      <w:r w:rsidRPr="00347691">
        <w:rPr>
          <w:rStyle w:val="Normal1"/>
          <w:rFonts w:eastAsia="Calibri"/>
          <w:b/>
          <w:szCs w:val="24"/>
          <w:lang w:val="tr-TR"/>
        </w:rPr>
        <w:t>1.1 Tarihçe ve Tanıtım</w:t>
      </w:r>
      <w:r w:rsidRPr="00347691">
        <w:rPr>
          <w:rFonts w:ascii="Times New Roman" w:eastAsia="Batang" w:hAnsi="Times New Roman"/>
        </w:rPr>
        <w:t>..........................................................................................</w:t>
      </w:r>
      <w:r w:rsidR="00F84D4B">
        <w:rPr>
          <w:rFonts w:ascii="Times New Roman" w:eastAsia="Batang" w:hAnsi="Times New Roman"/>
        </w:rPr>
        <w:t>..........8</w:t>
      </w:r>
    </w:p>
    <w:p w:rsidR="00261EEC" w:rsidRPr="00347691" w:rsidRDefault="00261EEC" w:rsidP="00347691">
      <w:pPr>
        <w:pStyle w:val="AralkYok"/>
        <w:tabs>
          <w:tab w:val="left" w:pos="0"/>
        </w:tabs>
        <w:rPr>
          <w:rStyle w:val="Normal1"/>
          <w:rFonts w:eastAsia="Calibri"/>
          <w:szCs w:val="24"/>
          <w:lang w:val="tr-TR"/>
        </w:rPr>
      </w:pPr>
      <w:r w:rsidRPr="00347691">
        <w:rPr>
          <w:rStyle w:val="Normal1"/>
          <w:rFonts w:eastAsia="Calibri"/>
          <w:b/>
          <w:szCs w:val="24"/>
          <w:lang w:val="tr-TR"/>
        </w:rPr>
        <w:t>1.2 Yetki, Görev ve Sorumluluklar</w:t>
      </w:r>
      <w:r w:rsidRPr="00347691">
        <w:rPr>
          <w:rFonts w:ascii="Times New Roman" w:eastAsia="Batang" w:hAnsi="Times New Roman"/>
        </w:rPr>
        <w:t>......................................................................</w:t>
      </w:r>
      <w:r w:rsidR="00F84D4B">
        <w:rPr>
          <w:rFonts w:ascii="Times New Roman" w:eastAsia="Batang" w:hAnsi="Times New Roman"/>
        </w:rPr>
        <w:t>.......</w:t>
      </w:r>
      <w:r w:rsidRPr="00347691">
        <w:rPr>
          <w:rFonts w:ascii="Times New Roman" w:eastAsia="Batang" w:hAnsi="Times New Roman"/>
        </w:rPr>
        <w:t xml:space="preserve"> </w:t>
      </w:r>
      <w:r w:rsidR="00F84D4B">
        <w:rPr>
          <w:rFonts w:ascii="Times New Roman" w:eastAsia="Batang" w:hAnsi="Times New Roman"/>
        </w:rPr>
        <w:t>8</w:t>
      </w:r>
    </w:p>
    <w:p w:rsidR="00261EEC" w:rsidRPr="00347691" w:rsidRDefault="00261EEC" w:rsidP="00347691">
      <w:pPr>
        <w:pStyle w:val="AralkYok"/>
        <w:tabs>
          <w:tab w:val="left" w:pos="0"/>
        </w:tabs>
        <w:rPr>
          <w:rFonts w:ascii="Times New Roman" w:eastAsia="Calibri" w:hAnsi="Times New Roman"/>
        </w:rPr>
      </w:pPr>
      <w:r w:rsidRPr="00F84D4B">
        <w:rPr>
          <w:rFonts w:ascii="Times New Roman" w:hAnsi="Times New Roman"/>
          <w:b/>
        </w:rPr>
        <w:t>1.3 Stratejik Planlama Süreci ve Katılımcılık</w:t>
      </w:r>
      <w:r w:rsidRPr="00347691">
        <w:rPr>
          <w:rFonts w:ascii="Times New Roman" w:eastAsia="Batang" w:hAnsi="Times New Roman"/>
        </w:rPr>
        <w:t>......................................................</w:t>
      </w:r>
      <w:r w:rsidR="00F84D4B">
        <w:rPr>
          <w:rFonts w:ascii="Times New Roman" w:eastAsia="Batang" w:hAnsi="Times New Roman"/>
        </w:rPr>
        <w:t>...........</w:t>
      </w:r>
      <w:r w:rsidRPr="00347691">
        <w:rPr>
          <w:rFonts w:ascii="Times New Roman" w:eastAsia="Batang" w:hAnsi="Times New Roman"/>
        </w:rPr>
        <w:t>1</w:t>
      </w:r>
      <w:r w:rsidR="00F84D4B">
        <w:rPr>
          <w:rFonts w:ascii="Times New Roman" w:eastAsia="Batang" w:hAnsi="Times New Roman"/>
        </w:rPr>
        <w:t>0</w:t>
      </w:r>
    </w:p>
    <w:p w:rsidR="00261EEC" w:rsidRPr="00347691" w:rsidRDefault="00837F8B" w:rsidP="00347691">
      <w:pPr>
        <w:pStyle w:val="AralkYok"/>
        <w:tabs>
          <w:tab w:val="left" w:pos="0"/>
        </w:tabs>
        <w:rPr>
          <w:rFonts w:ascii="Times New Roman" w:hAnsi="Times New Roman"/>
        </w:rPr>
      </w:pPr>
      <w:r>
        <w:rPr>
          <w:rFonts w:ascii="Times New Roman" w:hAnsi="Times New Roman"/>
        </w:rPr>
        <w:tab/>
      </w:r>
      <w:r w:rsidR="00261EEC" w:rsidRPr="00347691">
        <w:rPr>
          <w:rFonts w:ascii="Times New Roman" w:hAnsi="Times New Roman"/>
        </w:rPr>
        <w:t>1.3.1 Stratejik Planlama Süreci</w:t>
      </w:r>
      <w:r w:rsidR="00261EEC" w:rsidRPr="00347691">
        <w:rPr>
          <w:rFonts w:ascii="Times New Roman" w:eastAsia="Batang" w:hAnsi="Times New Roman"/>
        </w:rPr>
        <w:t>................................................................</w:t>
      </w:r>
      <w:r w:rsidR="00F84D4B">
        <w:rPr>
          <w:rFonts w:ascii="Times New Roman" w:eastAsia="Batang" w:hAnsi="Times New Roman"/>
        </w:rPr>
        <w:t>..........................</w:t>
      </w:r>
      <w:r w:rsidR="00261EEC" w:rsidRPr="00347691">
        <w:rPr>
          <w:rFonts w:ascii="Times New Roman" w:eastAsia="Batang" w:hAnsi="Times New Roman"/>
        </w:rPr>
        <w:t xml:space="preserve"> 1</w:t>
      </w:r>
      <w:r w:rsidR="00F84D4B">
        <w:rPr>
          <w:rFonts w:ascii="Times New Roman" w:eastAsia="Batang" w:hAnsi="Times New Roman"/>
        </w:rPr>
        <w:t>0</w:t>
      </w:r>
    </w:p>
    <w:p w:rsidR="00261EEC" w:rsidRPr="00347691" w:rsidRDefault="00837F8B" w:rsidP="00347691">
      <w:pPr>
        <w:pStyle w:val="AralkYok"/>
        <w:tabs>
          <w:tab w:val="left" w:pos="0"/>
        </w:tabs>
        <w:rPr>
          <w:rFonts w:ascii="Times New Roman" w:hAnsi="Times New Roman"/>
        </w:rPr>
      </w:pPr>
      <w:r>
        <w:rPr>
          <w:rFonts w:ascii="Times New Roman" w:hAnsi="Times New Roman"/>
        </w:rPr>
        <w:tab/>
      </w:r>
      <w:r w:rsidR="00261EEC" w:rsidRPr="00347691">
        <w:rPr>
          <w:rFonts w:ascii="Times New Roman" w:hAnsi="Times New Roman"/>
        </w:rPr>
        <w:t>1.3.2 Stratejik Planlamada Katılımcılık .................................................</w:t>
      </w:r>
      <w:r w:rsidR="00F84D4B">
        <w:rPr>
          <w:rFonts w:ascii="Times New Roman" w:hAnsi="Times New Roman"/>
        </w:rPr>
        <w:t>...........................</w:t>
      </w:r>
      <w:r w:rsidR="00261EEC" w:rsidRPr="00347691">
        <w:rPr>
          <w:rFonts w:ascii="Times New Roman" w:hAnsi="Times New Roman"/>
        </w:rPr>
        <w:t xml:space="preserve"> </w:t>
      </w:r>
      <w:r w:rsidR="00261EEC" w:rsidRPr="00347691">
        <w:rPr>
          <w:rFonts w:ascii="Times New Roman" w:eastAsia="Batang" w:hAnsi="Times New Roman"/>
        </w:rPr>
        <w:t>1</w:t>
      </w:r>
      <w:r w:rsidR="00F84D4B">
        <w:rPr>
          <w:rFonts w:ascii="Times New Roman" w:eastAsia="Batang" w:hAnsi="Times New Roman"/>
        </w:rPr>
        <w:t>0</w:t>
      </w:r>
    </w:p>
    <w:p w:rsidR="00261EEC" w:rsidRPr="00347691" w:rsidRDefault="00261EEC" w:rsidP="00347691">
      <w:pPr>
        <w:pStyle w:val="AralkYok"/>
        <w:tabs>
          <w:tab w:val="left" w:pos="0"/>
        </w:tabs>
        <w:rPr>
          <w:rFonts w:ascii="Times New Roman" w:eastAsia="Batang" w:hAnsi="Times New Roman"/>
        </w:rPr>
      </w:pPr>
      <w:r w:rsidRPr="009644BC">
        <w:rPr>
          <w:rFonts w:ascii="Times New Roman" w:eastAsia="Batang" w:hAnsi="Times New Roman"/>
          <w:b/>
        </w:rPr>
        <w:t>2. DURUM ANALİZİ</w:t>
      </w:r>
      <w:r w:rsidRPr="00F84D4B">
        <w:rPr>
          <w:rFonts w:ascii="Times New Roman" w:eastAsia="Batang" w:hAnsi="Times New Roman"/>
        </w:rPr>
        <w:t xml:space="preserve"> .......................................................................................................</w:t>
      </w:r>
      <w:r w:rsidRPr="00347691">
        <w:rPr>
          <w:rFonts w:ascii="Times New Roman" w:eastAsia="Batang" w:hAnsi="Times New Roman"/>
        </w:rPr>
        <w:t>1</w:t>
      </w:r>
      <w:r w:rsidR="00F84D4B">
        <w:rPr>
          <w:rFonts w:ascii="Times New Roman" w:eastAsia="Batang" w:hAnsi="Times New Roman"/>
        </w:rPr>
        <w:t>2</w:t>
      </w:r>
    </w:p>
    <w:p w:rsidR="00261EEC" w:rsidRPr="00347691" w:rsidRDefault="00261EEC" w:rsidP="00347691">
      <w:pPr>
        <w:pStyle w:val="AralkYok"/>
        <w:tabs>
          <w:tab w:val="left" w:pos="0"/>
        </w:tabs>
        <w:rPr>
          <w:rFonts w:ascii="Times New Roman" w:eastAsia="Batang" w:hAnsi="Times New Roman"/>
        </w:rPr>
      </w:pPr>
      <w:r w:rsidRPr="00347691">
        <w:rPr>
          <w:rFonts w:ascii="Times New Roman" w:eastAsia="Batang" w:hAnsi="Times New Roman"/>
        </w:rPr>
        <w:tab/>
        <w:t xml:space="preserve">2.1  </w:t>
      </w:r>
      <w:r w:rsidRPr="00F84D4B">
        <w:rPr>
          <w:rStyle w:val="Normal1"/>
          <w:rFonts w:eastAsia="Calibri"/>
          <w:szCs w:val="24"/>
          <w:lang w:val="tr-TR"/>
        </w:rPr>
        <w:t>Fiziki Yapı</w:t>
      </w:r>
      <w:r w:rsidRPr="00347691">
        <w:rPr>
          <w:rFonts w:ascii="Times New Roman" w:eastAsia="Batang" w:hAnsi="Times New Roman"/>
        </w:rPr>
        <w:t xml:space="preserve"> …………………………………...................................................</w:t>
      </w:r>
      <w:r w:rsidR="00F84D4B">
        <w:rPr>
          <w:rFonts w:ascii="Times New Roman" w:eastAsia="Batang" w:hAnsi="Times New Roman"/>
        </w:rPr>
        <w:t>.........</w:t>
      </w:r>
      <w:r w:rsidRPr="00347691">
        <w:rPr>
          <w:rFonts w:ascii="Times New Roman" w:eastAsia="Batang" w:hAnsi="Times New Roman"/>
        </w:rPr>
        <w:t>1</w:t>
      </w:r>
      <w:r w:rsidR="00F84D4B">
        <w:rPr>
          <w:rFonts w:ascii="Times New Roman" w:eastAsia="Batang" w:hAnsi="Times New Roman"/>
        </w:rPr>
        <w:t>2</w:t>
      </w:r>
    </w:p>
    <w:p w:rsidR="00261EEC" w:rsidRPr="00347691" w:rsidRDefault="00261EEC" w:rsidP="00347691">
      <w:pPr>
        <w:pStyle w:val="AralkYok"/>
        <w:tabs>
          <w:tab w:val="left" w:pos="0"/>
        </w:tabs>
        <w:rPr>
          <w:rFonts w:ascii="Times New Roman" w:eastAsia="Batang" w:hAnsi="Times New Roman"/>
        </w:rPr>
      </w:pPr>
      <w:r w:rsidRPr="00347691">
        <w:rPr>
          <w:rFonts w:ascii="Times New Roman" w:eastAsia="Batang" w:hAnsi="Times New Roman"/>
        </w:rPr>
        <w:tab/>
        <w:t xml:space="preserve">2.2  Örgüt </w:t>
      </w:r>
      <w:r w:rsidRPr="009644BC">
        <w:rPr>
          <w:rStyle w:val="Normal1"/>
          <w:rFonts w:eastAsia="Calibri"/>
          <w:szCs w:val="24"/>
          <w:lang w:val="tr-TR"/>
        </w:rPr>
        <w:t>Yapısı</w:t>
      </w:r>
      <w:r w:rsidRPr="009644BC">
        <w:rPr>
          <w:rFonts w:ascii="Times New Roman" w:eastAsia="Batang" w:hAnsi="Times New Roman"/>
        </w:rPr>
        <w:t xml:space="preserve"> </w:t>
      </w:r>
      <w:r w:rsidRPr="00347691">
        <w:rPr>
          <w:rFonts w:ascii="Times New Roman" w:eastAsia="Batang" w:hAnsi="Times New Roman"/>
        </w:rPr>
        <w:t>…………………………………................................................</w:t>
      </w:r>
      <w:r w:rsidR="00F84D4B">
        <w:rPr>
          <w:rFonts w:ascii="Times New Roman" w:eastAsia="Batang" w:hAnsi="Times New Roman"/>
        </w:rPr>
        <w:t>..........13</w:t>
      </w:r>
    </w:p>
    <w:p w:rsidR="00261EEC" w:rsidRPr="00347691" w:rsidRDefault="00261EEC" w:rsidP="00347691">
      <w:pPr>
        <w:pStyle w:val="AralkYok"/>
        <w:tabs>
          <w:tab w:val="left" w:pos="0"/>
        </w:tabs>
        <w:rPr>
          <w:rStyle w:val="Normal1"/>
          <w:rFonts w:eastAsia="Calibri"/>
          <w:b/>
          <w:bCs/>
          <w:szCs w:val="24"/>
          <w:lang w:val="tr-TR"/>
        </w:rPr>
      </w:pPr>
      <w:r w:rsidRPr="00347691">
        <w:rPr>
          <w:rStyle w:val="Normal1"/>
          <w:rFonts w:eastAsia="Calibri"/>
          <w:b/>
          <w:szCs w:val="24"/>
          <w:lang w:val="tr-TR"/>
        </w:rPr>
        <w:t>2.3  Bilgi Teknolojileri ve Teknolojik Kaynaklar</w:t>
      </w:r>
      <w:r w:rsidRPr="00347691">
        <w:rPr>
          <w:rFonts w:ascii="Times New Roman" w:eastAsia="Batang" w:hAnsi="Times New Roman"/>
        </w:rPr>
        <w:t>……………............................</w:t>
      </w:r>
      <w:r w:rsidR="00F84D4B">
        <w:rPr>
          <w:rFonts w:ascii="Times New Roman" w:eastAsia="Batang" w:hAnsi="Times New Roman"/>
        </w:rPr>
        <w:t>...17</w:t>
      </w:r>
    </w:p>
    <w:p w:rsidR="00261EEC" w:rsidRPr="00347691" w:rsidRDefault="00261EEC" w:rsidP="00347691">
      <w:pPr>
        <w:pStyle w:val="AralkYok"/>
        <w:tabs>
          <w:tab w:val="left" w:pos="0"/>
        </w:tabs>
        <w:rPr>
          <w:rStyle w:val="Normal1"/>
          <w:rFonts w:eastAsia="Calibri"/>
          <w:b/>
          <w:szCs w:val="24"/>
          <w:lang w:val="tr-TR"/>
        </w:rPr>
      </w:pPr>
      <w:r w:rsidRPr="00347691">
        <w:rPr>
          <w:rStyle w:val="Normal1"/>
          <w:rFonts w:eastAsia="Calibri"/>
          <w:b/>
          <w:szCs w:val="24"/>
          <w:lang w:val="tr-TR"/>
        </w:rPr>
        <w:tab/>
      </w:r>
      <w:r w:rsidRPr="00347691">
        <w:rPr>
          <w:rStyle w:val="Normal1"/>
          <w:rFonts w:eastAsia="Calibri"/>
          <w:b/>
          <w:szCs w:val="24"/>
          <w:lang w:val="tr-TR"/>
        </w:rPr>
        <w:tab/>
      </w:r>
      <w:r w:rsidRPr="00347691">
        <w:rPr>
          <w:rStyle w:val="Normal1"/>
          <w:rFonts w:eastAsia="Calibri"/>
          <w:b/>
          <w:szCs w:val="24"/>
          <w:lang w:val="tr-TR"/>
        </w:rPr>
        <w:tab/>
      </w:r>
      <w:r w:rsidRPr="009644BC">
        <w:rPr>
          <w:rStyle w:val="Normal1"/>
          <w:rFonts w:eastAsia="Calibri"/>
          <w:szCs w:val="24"/>
          <w:lang w:val="tr-TR"/>
        </w:rPr>
        <w:t>2.3.1 Bilgi Teknolojileri</w:t>
      </w:r>
      <w:r w:rsidRPr="00347691">
        <w:rPr>
          <w:rStyle w:val="Normal1"/>
          <w:rFonts w:eastAsia="Calibri"/>
          <w:b/>
          <w:szCs w:val="24"/>
          <w:lang w:val="tr-TR"/>
        </w:rPr>
        <w:t xml:space="preserve"> </w:t>
      </w:r>
      <w:r w:rsidRPr="00347691">
        <w:rPr>
          <w:rFonts w:ascii="Times New Roman" w:eastAsia="Batang" w:hAnsi="Times New Roman"/>
        </w:rPr>
        <w:t>……………………………….............................</w:t>
      </w:r>
      <w:r w:rsidR="00F84D4B">
        <w:rPr>
          <w:rFonts w:ascii="Times New Roman" w:eastAsia="Batang" w:hAnsi="Times New Roman"/>
        </w:rPr>
        <w:t>.................17</w:t>
      </w:r>
    </w:p>
    <w:p w:rsidR="00261EEC" w:rsidRPr="00347691" w:rsidRDefault="00261EEC" w:rsidP="00347691">
      <w:pPr>
        <w:pStyle w:val="AralkYok"/>
        <w:tabs>
          <w:tab w:val="left" w:pos="0"/>
        </w:tabs>
        <w:rPr>
          <w:rStyle w:val="Normal1"/>
          <w:rFonts w:eastAsia="Calibri"/>
          <w:b/>
          <w:szCs w:val="24"/>
          <w:lang w:val="tr-TR"/>
        </w:rPr>
      </w:pPr>
      <w:r w:rsidRPr="00347691">
        <w:rPr>
          <w:rStyle w:val="Normal1"/>
          <w:rFonts w:eastAsia="Calibri"/>
          <w:b/>
          <w:szCs w:val="24"/>
          <w:lang w:val="tr-TR"/>
        </w:rPr>
        <w:tab/>
      </w:r>
      <w:r w:rsidRPr="00347691">
        <w:rPr>
          <w:rStyle w:val="Normal1"/>
          <w:rFonts w:eastAsia="Calibri"/>
          <w:b/>
          <w:szCs w:val="24"/>
          <w:lang w:val="tr-TR"/>
        </w:rPr>
        <w:tab/>
      </w:r>
      <w:r w:rsidRPr="00347691">
        <w:rPr>
          <w:rStyle w:val="Normal1"/>
          <w:rFonts w:eastAsia="Calibri"/>
          <w:b/>
          <w:szCs w:val="24"/>
          <w:lang w:val="tr-TR"/>
        </w:rPr>
        <w:tab/>
      </w:r>
      <w:r w:rsidRPr="009644BC">
        <w:rPr>
          <w:rStyle w:val="Normal1"/>
          <w:rFonts w:eastAsia="Calibri"/>
          <w:szCs w:val="24"/>
          <w:lang w:val="tr-TR"/>
        </w:rPr>
        <w:t xml:space="preserve">2.3.2 </w:t>
      </w:r>
      <w:r w:rsidRPr="009644BC">
        <w:rPr>
          <w:rStyle w:val="Normal1"/>
          <w:rFonts w:eastAsia="Calibri"/>
          <w:bCs/>
          <w:szCs w:val="24"/>
          <w:lang w:val="tr-TR"/>
        </w:rPr>
        <w:t>Teknolojik Kaynaklar</w:t>
      </w:r>
      <w:r w:rsidRPr="00347691">
        <w:rPr>
          <w:rFonts w:ascii="Times New Roman" w:eastAsia="Batang" w:hAnsi="Times New Roman"/>
        </w:rPr>
        <w:t>…………………..........................................</w:t>
      </w:r>
      <w:r w:rsidR="00F84D4B">
        <w:rPr>
          <w:rFonts w:ascii="Times New Roman" w:eastAsia="Batang" w:hAnsi="Times New Roman"/>
        </w:rPr>
        <w:t>...................17</w:t>
      </w:r>
    </w:p>
    <w:p w:rsidR="00261EEC" w:rsidRPr="00347691" w:rsidRDefault="00261EEC" w:rsidP="00347691">
      <w:pPr>
        <w:pStyle w:val="AralkYok"/>
        <w:tabs>
          <w:tab w:val="left" w:pos="0"/>
        </w:tabs>
        <w:rPr>
          <w:rFonts w:ascii="Times New Roman" w:hAnsi="Times New Roman"/>
          <w:color w:val="000000"/>
        </w:rPr>
      </w:pPr>
      <w:r w:rsidRPr="00F84D4B">
        <w:rPr>
          <w:rFonts w:ascii="Times New Roman" w:hAnsi="Times New Roman"/>
          <w:b/>
        </w:rPr>
        <w:tab/>
      </w:r>
      <w:r w:rsidRPr="00F84D4B">
        <w:rPr>
          <w:rFonts w:ascii="Times New Roman" w:hAnsi="Times New Roman"/>
          <w:b/>
          <w:color w:val="000000"/>
        </w:rPr>
        <w:t>2.4  Kütüphane Kaynakları</w:t>
      </w:r>
      <w:r w:rsidRPr="00347691">
        <w:rPr>
          <w:rFonts w:ascii="Times New Roman" w:eastAsia="Batang" w:hAnsi="Times New Roman"/>
        </w:rPr>
        <w:t>……………...............................................................</w:t>
      </w:r>
      <w:r w:rsidR="00F84D4B">
        <w:rPr>
          <w:rFonts w:ascii="Times New Roman" w:eastAsia="Batang" w:hAnsi="Times New Roman"/>
        </w:rPr>
        <w:t>.........17</w:t>
      </w:r>
    </w:p>
    <w:p w:rsidR="00261EEC" w:rsidRPr="00347691" w:rsidRDefault="00261EEC" w:rsidP="00347691">
      <w:pPr>
        <w:pStyle w:val="AralkYok"/>
        <w:tabs>
          <w:tab w:val="left" w:pos="0"/>
        </w:tabs>
        <w:rPr>
          <w:rStyle w:val="Normal1"/>
          <w:rFonts w:eastAsia="Calibri"/>
          <w:b/>
          <w:szCs w:val="24"/>
          <w:lang w:val="tr-TR"/>
        </w:rPr>
      </w:pPr>
      <w:r w:rsidRPr="00347691">
        <w:rPr>
          <w:rStyle w:val="Normal1"/>
          <w:rFonts w:eastAsia="Calibri"/>
          <w:b/>
          <w:szCs w:val="24"/>
          <w:lang w:val="tr-TR"/>
        </w:rPr>
        <w:tab/>
        <w:t>2.5</w:t>
      </w:r>
      <w:r w:rsidRPr="00347691">
        <w:rPr>
          <w:rStyle w:val="Normal1"/>
          <w:rFonts w:eastAsia="Calibri"/>
          <w:b/>
          <w:szCs w:val="24"/>
          <w:lang w:val="tr-TR"/>
        </w:rPr>
        <w:tab/>
        <w:t>İnsan Kaynakları Analizi</w:t>
      </w:r>
      <w:r w:rsidRPr="00347691">
        <w:rPr>
          <w:rFonts w:ascii="Times New Roman" w:eastAsia="Batang" w:hAnsi="Times New Roman"/>
        </w:rPr>
        <w:t>……………………...........................................</w:t>
      </w:r>
      <w:r w:rsidR="00F84D4B">
        <w:rPr>
          <w:rFonts w:ascii="Times New Roman" w:eastAsia="Batang" w:hAnsi="Times New Roman"/>
        </w:rPr>
        <w:t>..........17</w:t>
      </w:r>
    </w:p>
    <w:p w:rsidR="00261EEC" w:rsidRPr="00347691" w:rsidRDefault="00261EEC" w:rsidP="00347691">
      <w:pPr>
        <w:pStyle w:val="AralkYok"/>
        <w:tabs>
          <w:tab w:val="left" w:pos="0"/>
        </w:tabs>
        <w:rPr>
          <w:rStyle w:val="Normal1"/>
          <w:rFonts w:eastAsia="Calibri"/>
          <w:b/>
          <w:szCs w:val="24"/>
          <w:lang w:val="tr-TR"/>
        </w:rPr>
      </w:pPr>
      <w:r w:rsidRPr="00347691">
        <w:rPr>
          <w:rStyle w:val="Normal1"/>
          <w:rFonts w:eastAsia="Calibri"/>
          <w:b/>
          <w:szCs w:val="24"/>
          <w:lang w:val="tr-TR"/>
        </w:rPr>
        <w:tab/>
      </w:r>
      <w:r w:rsidRPr="00347691">
        <w:rPr>
          <w:rStyle w:val="Normal1"/>
          <w:rFonts w:eastAsia="Calibri"/>
          <w:b/>
          <w:szCs w:val="24"/>
          <w:lang w:val="tr-TR"/>
        </w:rPr>
        <w:tab/>
      </w:r>
      <w:r w:rsidRPr="00347691">
        <w:rPr>
          <w:rStyle w:val="Normal1"/>
          <w:rFonts w:eastAsia="Calibri"/>
          <w:b/>
          <w:szCs w:val="24"/>
          <w:lang w:val="tr-TR"/>
        </w:rPr>
        <w:tab/>
      </w:r>
      <w:r w:rsidRPr="00F84D4B">
        <w:rPr>
          <w:rStyle w:val="Normal1"/>
          <w:rFonts w:eastAsia="Calibri"/>
          <w:szCs w:val="24"/>
          <w:lang w:val="tr-TR"/>
        </w:rPr>
        <w:t>2.5.1 Akademik Personel</w:t>
      </w:r>
      <w:r w:rsidRPr="00347691">
        <w:rPr>
          <w:rFonts w:ascii="Times New Roman" w:eastAsia="Batang" w:hAnsi="Times New Roman"/>
        </w:rPr>
        <w:t>…………………................................................</w:t>
      </w:r>
      <w:r w:rsidR="00F84D4B">
        <w:rPr>
          <w:rFonts w:ascii="Times New Roman" w:eastAsia="Batang" w:hAnsi="Times New Roman"/>
        </w:rPr>
        <w:t>.................17</w:t>
      </w:r>
    </w:p>
    <w:p w:rsidR="00261EEC" w:rsidRPr="00347691" w:rsidRDefault="00261EEC" w:rsidP="00347691">
      <w:pPr>
        <w:pStyle w:val="AralkYok"/>
        <w:tabs>
          <w:tab w:val="left" w:pos="0"/>
        </w:tabs>
        <w:rPr>
          <w:rStyle w:val="Normal1"/>
          <w:rFonts w:eastAsia="Calibri"/>
          <w:b/>
          <w:szCs w:val="24"/>
          <w:lang w:val="tr-TR"/>
        </w:rPr>
      </w:pPr>
      <w:r w:rsidRPr="00347691">
        <w:rPr>
          <w:rStyle w:val="Normal1"/>
          <w:rFonts w:eastAsia="Calibri"/>
          <w:b/>
          <w:szCs w:val="24"/>
          <w:lang w:val="tr-TR"/>
        </w:rPr>
        <w:tab/>
      </w:r>
      <w:r w:rsidRPr="00347691">
        <w:rPr>
          <w:rStyle w:val="Normal1"/>
          <w:rFonts w:eastAsia="Calibri"/>
          <w:b/>
          <w:szCs w:val="24"/>
          <w:lang w:val="tr-TR"/>
        </w:rPr>
        <w:tab/>
      </w:r>
      <w:r w:rsidRPr="00347691">
        <w:rPr>
          <w:rStyle w:val="Normal1"/>
          <w:rFonts w:eastAsia="Calibri"/>
          <w:b/>
          <w:szCs w:val="24"/>
          <w:lang w:val="tr-TR"/>
        </w:rPr>
        <w:tab/>
      </w:r>
      <w:r w:rsidRPr="00F84D4B">
        <w:rPr>
          <w:rStyle w:val="Normal1"/>
          <w:rFonts w:eastAsia="Calibri"/>
          <w:szCs w:val="24"/>
          <w:lang w:val="tr-TR"/>
        </w:rPr>
        <w:t>2.5.2</w:t>
      </w:r>
      <w:r w:rsidRPr="00F84D4B">
        <w:rPr>
          <w:rStyle w:val="Normal1"/>
          <w:rFonts w:eastAsia="Calibri"/>
          <w:szCs w:val="24"/>
          <w:lang w:val="tr-TR"/>
        </w:rPr>
        <w:tab/>
        <w:t>İdari Personel</w:t>
      </w:r>
      <w:r w:rsidRPr="00347691">
        <w:rPr>
          <w:rFonts w:ascii="Times New Roman" w:eastAsia="Batang" w:hAnsi="Times New Roman"/>
        </w:rPr>
        <w:t>……………………...................................................</w:t>
      </w:r>
      <w:r w:rsidR="00F84D4B">
        <w:rPr>
          <w:rFonts w:ascii="Times New Roman" w:eastAsia="Batang" w:hAnsi="Times New Roman"/>
        </w:rPr>
        <w:t>....................18</w:t>
      </w:r>
    </w:p>
    <w:p w:rsidR="00261EEC" w:rsidRPr="00347691" w:rsidRDefault="00261EEC" w:rsidP="00347691">
      <w:pPr>
        <w:pStyle w:val="AralkYok"/>
        <w:tabs>
          <w:tab w:val="left" w:pos="0"/>
        </w:tabs>
        <w:rPr>
          <w:rStyle w:val="Normal1"/>
          <w:rFonts w:eastAsia="Calibri"/>
          <w:szCs w:val="24"/>
          <w:lang w:val="tr-TR"/>
        </w:rPr>
      </w:pPr>
      <w:r w:rsidRPr="00347691">
        <w:rPr>
          <w:rStyle w:val="Normal1"/>
          <w:rFonts w:eastAsia="Calibri"/>
          <w:b/>
          <w:szCs w:val="24"/>
          <w:lang w:val="tr-TR"/>
        </w:rPr>
        <w:tab/>
        <w:t>2.6</w:t>
      </w:r>
      <w:r w:rsidRPr="00347691">
        <w:rPr>
          <w:rStyle w:val="Normal1"/>
          <w:rFonts w:eastAsia="Calibri"/>
          <w:b/>
          <w:szCs w:val="24"/>
          <w:lang w:val="tr-TR"/>
        </w:rPr>
        <w:tab/>
        <w:t>Mali Durum Analizi</w:t>
      </w:r>
      <w:r w:rsidRPr="00347691">
        <w:rPr>
          <w:rFonts w:ascii="Times New Roman" w:eastAsia="Batang" w:hAnsi="Times New Roman"/>
        </w:rPr>
        <w:t>…………………….....................</w:t>
      </w:r>
      <w:r w:rsidR="00F84D4B">
        <w:rPr>
          <w:rFonts w:ascii="Times New Roman" w:eastAsia="Batang" w:hAnsi="Times New Roman"/>
        </w:rPr>
        <w:t>..........................................1</w:t>
      </w:r>
      <w:r w:rsidRPr="00347691">
        <w:rPr>
          <w:rFonts w:ascii="Times New Roman" w:eastAsia="Batang" w:hAnsi="Times New Roman"/>
        </w:rPr>
        <w:t>9</w:t>
      </w:r>
    </w:p>
    <w:p w:rsidR="00261EEC" w:rsidRPr="00347691" w:rsidRDefault="00261EEC" w:rsidP="00347691">
      <w:pPr>
        <w:pStyle w:val="AralkYok"/>
        <w:tabs>
          <w:tab w:val="left" w:pos="0"/>
        </w:tabs>
        <w:rPr>
          <w:rStyle w:val="Normal1"/>
          <w:rFonts w:eastAsia="Calibri"/>
          <w:szCs w:val="24"/>
          <w:lang w:val="tr-TR"/>
        </w:rPr>
      </w:pPr>
      <w:r w:rsidRPr="00347691">
        <w:rPr>
          <w:rStyle w:val="Normal1"/>
          <w:rFonts w:eastAsia="Calibri"/>
          <w:b/>
          <w:bCs/>
          <w:szCs w:val="24"/>
          <w:lang w:val="tr-TR"/>
        </w:rPr>
        <w:tab/>
      </w:r>
      <w:r w:rsidRPr="00347691">
        <w:rPr>
          <w:rStyle w:val="Normal1"/>
          <w:rFonts w:eastAsia="Calibri"/>
          <w:b/>
          <w:bCs/>
          <w:szCs w:val="24"/>
          <w:lang w:val="tr-TR"/>
        </w:rPr>
        <w:tab/>
      </w:r>
      <w:r w:rsidRPr="00347691">
        <w:rPr>
          <w:rStyle w:val="Normal1"/>
          <w:rFonts w:eastAsia="Calibri"/>
          <w:b/>
          <w:bCs/>
          <w:szCs w:val="24"/>
          <w:lang w:val="tr-TR"/>
        </w:rPr>
        <w:tab/>
      </w:r>
      <w:r w:rsidRPr="00F84D4B">
        <w:rPr>
          <w:rStyle w:val="Normal1"/>
          <w:rFonts w:eastAsia="Calibri"/>
          <w:bCs/>
          <w:szCs w:val="24"/>
          <w:lang w:val="tr-TR"/>
        </w:rPr>
        <w:t>2.6.1</w:t>
      </w:r>
      <w:r w:rsidRPr="00F84D4B">
        <w:rPr>
          <w:rStyle w:val="Normal1"/>
          <w:rFonts w:eastAsia="Calibri"/>
          <w:bCs/>
          <w:szCs w:val="24"/>
          <w:lang w:val="tr-TR"/>
        </w:rPr>
        <w:tab/>
        <w:t>Bütçe Giderleri</w:t>
      </w:r>
      <w:r w:rsidRPr="00347691">
        <w:rPr>
          <w:rFonts w:ascii="Times New Roman" w:eastAsia="Batang" w:hAnsi="Times New Roman"/>
        </w:rPr>
        <w:t>……………………..................</w:t>
      </w:r>
      <w:r w:rsidR="00F84D4B">
        <w:rPr>
          <w:rFonts w:ascii="Times New Roman" w:eastAsia="Batang" w:hAnsi="Times New Roman"/>
        </w:rPr>
        <w:t>...................................................2</w:t>
      </w:r>
      <w:r w:rsidRPr="00347691">
        <w:rPr>
          <w:rFonts w:ascii="Times New Roman" w:eastAsia="Batang" w:hAnsi="Times New Roman"/>
        </w:rPr>
        <w:t>0</w:t>
      </w:r>
    </w:p>
    <w:p w:rsidR="00261EEC" w:rsidRPr="00347691" w:rsidRDefault="00261EEC" w:rsidP="00347691">
      <w:pPr>
        <w:pStyle w:val="AralkYok"/>
        <w:tabs>
          <w:tab w:val="left" w:pos="0"/>
        </w:tabs>
        <w:rPr>
          <w:rStyle w:val="Normal1"/>
          <w:rFonts w:eastAsia="Calibri"/>
          <w:b/>
          <w:szCs w:val="24"/>
          <w:lang w:val="tr-TR"/>
        </w:rPr>
      </w:pPr>
      <w:r w:rsidRPr="00347691">
        <w:rPr>
          <w:rStyle w:val="Normal1"/>
          <w:rFonts w:eastAsia="Calibri"/>
          <w:b/>
          <w:szCs w:val="24"/>
          <w:lang w:val="tr-TR"/>
        </w:rPr>
        <w:tab/>
        <w:t>2.7</w:t>
      </w:r>
      <w:r w:rsidRPr="00347691">
        <w:rPr>
          <w:rStyle w:val="Normal1"/>
          <w:rFonts w:eastAsia="Calibri"/>
          <w:b/>
          <w:szCs w:val="24"/>
          <w:lang w:val="tr-TR"/>
        </w:rPr>
        <w:tab/>
        <w:t>Öğrenci Analizi</w:t>
      </w:r>
      <w:r w:rsidRPr="00347691">
        <w:rPr>
          <w:rFonts w:ascii="Times New Roman" w:eastAsia="Batang" w:hAnsi="Times New Roman"/>
        </w:rPr>
        <w:t>……………………………................................................</w:t>
      </w:r>
      <w:r w:rsidR="00F84D4B">
        <w:rPr>
          <w:rFonts w:ascii="Times New Roman" w:eastAsia="Batang" w:hAnsi="Times New Roman"/>
        </w:rPr>
        <w:t>............2</w:t>
      </w:r>
      <w:r w:rsidRPr="00347691">
        <w:rPr>
          <w:rFonts w:ascii="Times New Roman" w:eastAsia="Batang" w:hAnsi="Times New Roman"/>
        </w:rPr>
        <w:t>1</w:t>
      </w:r>
    </w:p>
    <w:p w:rsidR="00261EEC" w:rsidRPr="00347691" w:rsidRDefault="00261EEC" w:rsidP="00347691">
      <w:pPr>
        <w:pStyle w:val="AralkYok"/>
        <w:tabs>
          <w:tab w:val="left" w:pos="0"/>
        </w:tabs>
        <w:rPr>
          <w:rFonts w:ascii="Times New Roman" w:eastAsia="Batang" w:hAnsi="Times New Roman"/>
          <w:color w:val="000000"/>
        </w:rPr>
      </w:pPr>
      <w:r w:rsidRPr="00F84D4B">
        <w:rPr>
          <w:rFonts w:ascii="Times New Roman" w:eastAsia="Calibri" w:hAnsi="Times New Roman"/>
          <w:b/>
          <w:color w:val="000000"/>
        </w:rPr>
        <w:tab/>
        <w:t>2.8</w:t>
      </w:r>
      <w:r w:rsidRPr="00F84D4B">
        <w:rPr>
          <w:rFonts w:ascii="Times New Roman" w:eastAsia="Calibri" w:hAnsi="Times New Roman"/>
          <w:b/>
          <w:color w:val="000000"/>
        </w:rPr>
        <w:tab/>
      </w:r>
      <w:r w:rsidR="00837F8B" w:rsidRPr="00F84D4B">
        <w:rPr>
          <w:rFonts w:ascii="Times New Roman" w:eastAsia="Calibri" w:hAnsi="Times New Roman"/>
          <w:b/>
          <w:color w:val="000000"/>
        </w:rPr>
        <w:t xml:space="preserve"> </w:t>
      </w:r>
      <w:r w:rsidRPr="00F84D4B">
        <w:rPr>
          <w:rFonts w:ascii="Times New Roman" w:eastAsia="Batang" w:hAnsi="Times New Roman"/>
          <w:b/>
          <w:color w:val="000000"/>
        </w:rPr>
        <w:t>Paydaş Analizi</w:t>
      </w:r>
      <w:r w:rsidRPr="00347691">
        <w:rPr>
          <w:rFonts w:ascii="Times New Roman" w:eastAsia="Batang" w:hAnsi="Times New Roman"/>
        </w:rPr>
        <w:t>…………………………….................................................</w:t>
      </w:r>
      <w:r w:rsidR="00F84D4B">
        <w:rPr>
          <w:rFonts w:ascii="Times New Roman" w:eastAsia="Batang" w:hAnsi="Times New Roman"/>
        </w:rPr>
        <w:t>...............22</w:t>
      </w:r>
    </w:p>
    <w:p w:rsidR="00261EEC" w:rsidRPr="00347691" w:rsidRDefault="00261EEC" w:rsidP="00347691">
      <w:pPr>
        <w:pStyle w:val="AralkYok"/>
        <w:tabs>
          <w:tab w:val="left" w:pos="0"/>
        </w:tabs>
        <w:rPr>
          <w:rFonts w:ascii="Times New Roman" w:eastAsia="Batang" w:hAnsi="Times New Roman"/>
        </w:rPr>
      </w:pPr>
      <w:r w:rsidRPr="00837F8B">
        <w:rPr>
          <w:rFonts w:ascii="Times New Roman" w:eastAsia="Batang" w:hAnsi="Times New Roman"/>
          <w:b/>
          <w:color w:val="000000"/>
        </w:rPr>
        <w:t>2.9</w:t>
      </w:r>
      <w:r w:rsidR="00837F8B" w:rsidRPr="00837F8B">
        <w:rPr>
          <w:rFonts w:ascii="Times New Roman" w:eastAsia="Batang" w:hAnsi="Times New Roman"/>
          <w:b/>
          <w:color w:val="000000"/>
        </w:rPr>
        <w:t xml:space="preserve"> </w:t>
      </w:r>
      <w:r w:rsidRPr="00837F8B">
        <w:rPr>
          <w:rFonts w:ascii="Times New Roman" w:eastAsia="Batang" w:hAnsi="Times New Roman"/>
          <w:b/>
          <w:color w:val="000000"/>
        </w:rPr>
        <w:t>GZFT (SWOT) Analizi</w:t>
      </w:r>
      <w:r w:rsidRPr="00347691">
        <w:rPr>
          <w:rFonts w:ascii="Times New Roman" w:eastAsia="Batang" w:hAnsi="Times New Roman"/>
        </w:rPr>
        <w:t>…………………...................................................</w:t>
      </w:r>
      <w:r w:rsidR="00C65437">
        <w:rPr>
          <w:rFonts w:ascii="Times New Roman" w:eastAsia="Batang" w:hAnsi="Times New Roman"/>
        </w:rPr>
        <w:t>................24</w:t>
      </w:r>
    </w:p>
    <w:p w:rsidR="00261EEC" w:rsidRPr="00347691" w:rsidRDefault="00837F8B" w:rsidP="00347691">
      <w:pPr>
        <w:pStyle w:val="AralkYok"/>
        <w:tabs>
          <w:tab w:val="left" w:pos="0"/>
        </w:tabs>
        <w:rPr>
          <w:rFonts w:ascii="Times New Roman" w:eastAsia="Batang" w:hAnsi="Times New Roman"/>
        </w:rPr>
      </w:pPr>
      <w:r w:rsidRPr="00F84D4B">
        <w:rPr>
          <w:rFonts w:ascii="Times New Roman" w:eastAsia="Batang" w:hAnsi="Times New Roman"/>
          <w:b/>
          <w:color w:val="000000"/>
        </w:rPr>
        <w:t xml:space="preserve"> </w:t>
      </w:r>
      <w:r w:rsidR="00261EEC" w:rsidRPr="00F84D4B">
        <w:rPr>
          <w:rFonts w:ascii="Times New Roman" w:eastAsia="Batang" w:hAnsi="Times New Roman"/>
          <w:b/>
          <w:color w:val="000000"/>
        </w:rPr>
        <w:t>2.9.1 KURUM İÇİ ANALİZ</w:t>
      </w:r>
      <w:r w:rsidR="00261EEC" w:rsidRPr="00347691">
        <w:rPr>
          <w:rFonts w:ascii="Times New Roman" w:eastAsia="Batang" w:hAnsi="Times New Roman"/>
        </w:rPr>
        <w:t>………………...............</w:t>
      </w:r>
      <w:r w:rsidR="00C65437">
        <w:rPr>
          <w:rFonts w:ascii="Times New Roman" w:eastAsia="Batang" w:hAnsi="Times New Roman"/>
        </w:rPr>
        <w:t xml:space="preserve">.................................................... </w:t>
      </w:r>
      <w:r w:rsidR="00261EEC" w:rsidRPr="00347691">
        <w:rPr>
          <w:rFonts w:ascii="Times New Roman" w:eastAsia="Batang" w:hAnsi="Times New Roman"/>
        </w:rPr>
        <w:t>2</w:t>
      </w:r>
      <w:r w:rsidR="00C65437">
        <w:rPr>
          <w:rFonts w:ascii="Times New Roman" w:eastAsia="Batang" w:hAnsi="Times New Roman"/>
        </w:rPr>
        <w:t>4</w:t>
      </w:r>
    </w:p>
    <w:p w:rsidR="00261EEC" w:rsidRPr="00347691" w:rsidRDefault="00837F8B" w:rsidP="00347691">
      <w:pPr>
        <w:pStyle w:val="AralkYok"/>
        <w:tabs>
          <w:tab w:val="left" w:pos="0"/>
        </w:tabs>
        <w:rPr>
          <w:rFonts w:ascii="Times New Roman" w:eastAsia="Batang" w:hAnsi="Times New Roman"/>
        </w:rPr>
      </w:pPr>
      <w:r>
        <w:rPr>
          <w:rFonts w:ascii="Times New Roman" w:eastAsia="Batang" w:hAnsi="Times New Roman"/>
          <w:color w:val="000000"/>
        </w:rPr>
        <w:t xml:space="preserve"> </w:t>
      </w:r>
      <w:r w:rsidR="00261EEC" w:rsidRPr="00347691">
        <w:rPr>
          <w:rFonts w:ascii="Times New Roman" w:eastAsia="Batang" w:hAnsi="Times New Roman"/>
          <w:color w:val="000000"/>
        </w:rPr>
        <w:t>2.9.1.1 GÜÇLÜ YÖNLER</w:t>
      </w:r>
      <w:r w:rsidR="00261EEC" w:rsidRPr="00347691">
        <w:rPr>
          <w:rFonts w:ascii="Times New Roman" w:eastAsia="Batang" w:hAnsi="Times New Roman"/>
        </w:rPr>
        <w:t>…………......................................</w:t>
      </w:r>
      <w:r w:rsidR="00C65437">
        <w:rPr>
          <w:rFonts w:ascii="Times New Roman" w:eastAsia="Batang" w:hAnsi="Times New Roman"/>
        </w:rPr>
        <w:t>........................</w:t>
      </w:r>
      <w:r w:rsidR="00261EEC" w:rsidRPr="00347691">
        <w:rPr>
          <w:rFonts w:ascii="Times New Roman" w:eastAsia="Batang" w:hAnsi="Times New Roman"/>
        </w:rPr>
        <w:t>...................</w:t>
      </w:r>
      <w:r w:rsidR="00C65437" w:rsidRPr="00347691">
        <w:rPr>
          <w:rFonts w:ascii="Times New Roman" w:eastAsia="Batang" w:hAnsi="Times New Roman"/>
        </w:rPr>
        <w:t>2</w:t>
      </w:r>
      <w:r w:rsidR="00C65437">
        <w:rPr>
          <w:rFonts w:ascii="Times New Roman" w:eastAsia="Batang" w:hAnsi="Times New Roman"/>
        </w:rPr>
        <w:t>4</w:t>
      </w:r>
    </w:p>
    <w:p w:rsidR="00261EEC" w:rsidRPr="00347691" w:rsidRDefault="00837F8B" w:rsidP="00347691">
      <w:pPr>
        <w:pStyle w:val="AralkYok"/>
        <w:tabs>
          <w:tab w:val="left" w:pos="0"/>
        </w:tabs>
        <w:rPr>
          <w:rFonts w:ascii="Times New Roman" w:eastAsia="Batang" w:hAnsi="Times New Roman"/>
          <w:color w:val="000000"/>
        </w:rPr>
      </w:pPr>
      <w:r>
        <w:rPr>
          <w:rFonts w:ascii="Times New Roman" w:eastAsia="Batang" w:hAnsi="Times New Roman"/>
          <w:color w:val="000000"/>
        </w:rPr>
        <w:t xml:space="preserve"> </w:t>
      </w:r>
      <w:r w:rsidR="00261EEC" w:rsidRPr="00347691">
        <w:rPr>
          <w:rFonts w:ascii="Times New Roman" w:eastAsia="Batang" w:hAnsi="Times New Roman"/>
          <w:color w:val="000000"/>
        </w:rPr>
        <w:t>2.9.1.2 ZAYIF YÖNLER</w:t>
      </w:r>
      <w:r w:rsidR="00261EEC" w:rsidRPr="00347691">
        <w:rPr>
          <w:rFonts w:ascii="Times New Roman" w:eastAsia="Batang" w:hAnsi="Times New Roman"/>
        </w:rPr>
        <w:t>……………………............................................</w:t>
      </w:r>
      <w:r w:rsidR="00C65437">
        <w:rPr>
          <w:rFonts w:ascii="Times New Roman" w:eastAsia="Batang" w:hAnsi="Times New Roman"/>
        </w:rPr>
        <w:t>.......................</w:t>
      </w:r>
      <w:r w:rsidR="00C65437" w:rsidRPr="00347691">
        <w:rPr>
          <w:rFonts w:ascii="Times New Roman" w:eastAsia="Batang" w:hAnsi="Times New Roman"/>
        </w:rPr>
        <w:t>2</w:t>
      </w:r>
      <w:r w:rsidR="00C65437">
        <w:rPr>
          <w:rFonts w:ascii="Times New Roman" w:eastAsia="Batang" w:hAnsi="Times New Roman"/>
        </w:rPr>
        <w:t>4</w:t>
      </w:r>
    </w:p>
    <w:p w:rsidR="00261EEC" w:rsidRPr="00347691" w:rsidRDefault="00837F8B" w:rsidP="00347691">
      <w:pPr>
        <w:pStyle w:val="AralkYok"/>
        <w:tabs>
          <w:tab w:val="left" w:pos="0"/>
        </w:tabs>
        <w:rPr>
          <w:rFonts w:ascii="Times New Roman" w:eastAsia="Batang" w:hAnsi="Times New Roman"/>
          <w:color w:val="000000"/>
        </w:rPr>
      </w:pPr>
      <w:r w:rsidRPr="00F84D4B">
        <w:rPr>
          <w:rFonts w:ascii="Times New Roman" w:eastAsia="Batang" w:hAnsi="Times New Roman"/>
          <w:b/>
          <w:color w:val="000000"/>
        </w:rPr>
        <w:t xml:space="preserve"> </w:t>
      </w:r>
      <w:r w:rsidR="00261EEC" w:rsidRPr="00F84D4B">
        <w:rPr>
          <w:rFonts w:ascii="Times New Roman" w:eastAsia="Batang" w:hAnsi="Times New Roman"/>
          <w:b/>
          <w:color w:val="000000"/>
        </w:rPr>
        <w:t>2.9.2 KURUM DIŞI ANALİZ</w:t>
      </w:r>
      <w:r w:rsidR="00261EEC" w:rsidRPr="00347691">
        <w:rPr>
          <w:rFonts w:ascii="Times New Roman" w:eastAsia="Batang" w:hAnsi="Times New Roman"/>
        </w:rPr>
        <w:t>…………....................................................</w:t>
      </w:r>
      <w:r w:rsidR="00C65437">
        <w:rPr>
          <w:rFonts w:ascii="Times New Roman" w:eastAsia="Batang" w:hAnsi="Times New Roman"/>
        </w:rPr>
        <w:t>......................</w:t>
      </w:r>
      <w:r w:rsidR="00C65437" w:rsidRPr="00347691">
        <w:rPr>
          <w:rFonts w:ascii="Times New Roman" w:eastAsia="Batang" w:hAnsi="Times New Roman"/>
        </w:rPr>
        <w:t>2</w:t>
      </w:r>
      <w:r w:rsidR="00C65437">
        <w:rPr>
          <w:rFonts w:ascii="Times New Roman" w:eastAsia="Batang" w:hAnsi="Times New Roman"/>
        </w:rPr>
        <w:t>4</w:t>
      </w:r>
    </w:p>
    <w:p w:rsidR="00261EEC" w:rsidRPr="00347691" w:rsidRDefault="00837F8B" w:rsidP="00347691">
      <w:pPr>
        <w:pStyle w:val="AralkYok"/>
        <w:tabs>
          <w:tab w:val="left" w:pos="0"/>
        </w:tabs>
        <w:rPr>
          <w:rFonts w:ascii="Times New Roman" w:hAnsi="Times New Roman"/>
        </w:rPr>
      </w:pPr>
      <w:r>
        <w:rPr>
          <w:rFonts w:ascii="Times New Roman" w:hAnsi="Times New Roman"/>
        </w:rPr>
        <w:t xml:space="preserve"> </w:t>
      </w:r>
      <w:r w:rsidR="00261EEC" w:rsidRPr="00347691">
        <w:rPr>
          <w:rFonts w:ascii="Times New Roman" w:hAnsi="Times New Roman"/>
        </w:rPr>
        <w:t xml:space="preserve">2.9.2.1 FIRSATLAR </w:t>
      </w:r>
      <w:r w:rsidR="00261EEC" w:rsidRPr="00347691">
        <w:rPr>
          <w:rFonts w:ascii="Times New Roman" w:eastAsia="Batang" w:hAnsi="Times New Roman"/>
        </w:rPr>
        <w:t>…………………..........................................</w:t>
      </w:r>
      <w:r w:rsidR="00C65437">
        <w:rPr>
          <w:rFonts w:ascii="Times New Roman" w:eastAsia="Batang" w:hAnsi="Times New Roman"/>
        </w:rPr>
        <w:t>...................................</w:t>
      </w:r>
      <w:r w:rsidR="00C65437" w:rsidRPr="00347691">
        <w:rPr>
          <w:rFonts w:ascii="Times New Roman" w:eastAsia="Batang" w:hAnsi="Times New Roman"/>
        </w:rPr>
        <w:t>2</w:t>
      </w:r>
      <w:r w:rsidR="00C65437">
        <w:rPr>
          <w:rFonts w:ascii="Times New Roman" w:eastAsia="Batang" w:hAnsi="Times New Roman"/>
        </w:rPr>
        <w:t>4</w:t>
      </w:r>
    </w:p>
    <w:p w:rsidR="00261EEC" w:rsidRPr="00347691" w:rsidRDefault="00837F8B" w:rsidP="00347691">
      <w:pPr>
        <w:pStyle w:val="AralkYok"/>
        <w:tabs>
          <w:tab w:val="left" w:pos="0"/>
        </w:tabs>
        <w:rPr>
          <w:rFonts w:ascii="Times New Roman" w:hAnsi="Times New Roman"/>
        </w:rPr>
      </w:pPr>
      <w:r>
        <w:rPr>
          <w:rFonts w:ascii="Times New Roman" w:hAnsi="Times New Roman"/>
        </w:rPr>
        <w:t xml:space="preserve"> </w:t>
      </w:r>
      <w:r w:rsidR="00261EEC" w:rsidRPr="00347691">
        <w:rPr>
          <w:rFonts w:ascii="Times New Roman" w:hAnsi="Times New Roman"/>
        </w:rPr>
        <w:t xml:space="preserve">2.9.2.2 TEHDİTLER </w:t>
      </w:r>
      <w:r w:rsidR="00261EEC" w:rsidRPr="00347691">
        <w:rPr>
          <w:rFonts w:ascii="Times New Roman" w:eastAsia="Batang" w:hAnsi="Times New Roman"/>
        </w:rPr>
        <w:t>…………......................................................</w:t>
      </w:r>
      <w:r w:rsidR="00C65437">
        <w:rPr>
          <w:rFonts w:ascii="Times New Roman" w:eastAsia="Batang" w:hAnsi="Times New Roman"/>
        </w:rPr>
        <w:t>...................................24</w:t>
      </w:r>
    </w:p>
    <w:p w:rsidR="00261EEC" w:rsidRPr="00837F8B" w:rsidRDefault="00261EEC" w:rsidP="00347691">
      <w:pPr>
        <w:pStyle w:val="AralkYok"/>
        <w:tabs>
          <w:tab w:val="left" w:pos="0"/>
        </w:tabs>
        <w:rPr>
          <w:rFonts w:ascii="Times New Roman" w:hAnsi="Times New Roman"/>
        </w:rPr>
      </w:pPr>
      <w:r w:rsidRPr="00F84D4B">
        <w:rPr>
          <w:rFonts w:ascii="Times New Roman" w:hAnsi="Times New Roman"/>
          <w:b/>
        </w:rPr>
        <w:t>2.9.3 DEĞERLENDİRME</w:t>
      </w:r>
      <w:r w:rsidRPr="00837F8B">
        <w:rPr>
          <w:rFonts w:ascii="Times New Roman" w:eastAsia="Batang" w:hAnsi="Times New Roman"/>
        </w:rPr>
        <w:t>…………..........................................................</w:t>
      </w:r>
      <w:r w:rsidR="00C65437">
        <w:rPr>
          <w:rFonts w:ascii="Times New Roman" w:eastAsia="Batang" w:hAnsi="Times New Roman"/>
        </w:rPr>
        <w:t>......................25</w:t>
      </w:r>
    </w:p>
    <w:p w:rsidR="00261EEC" w:rsidRPr="00347691" w:rsidRDefault="00261EEC" w:rsidP="00347691">
      <w:pPr>
        <w:pStyle w:val="AralkYok"/>
        <w:tabs>
          <w:tab w:val="left" w:pos="0"/>
        </w:tabs>
        <w:rPr>
          <w:rStyle w:val="Normal1"/>
          <w:rFonts w:eastAsia="Calibri"/>
          <w:b/>
          <w:szCs w:val="24"/>
          <w:lang w:val="tr-TR"/>
        </w:rPr>
      </w:pPr>
      <w:r w:rsidRPr="00F84D4B">
        <w:rPr>
          <w:rStyle w:val="Normal1"/>
          <w:rFonts w:eastAsia="Calibri"/>
          <w:b/>
          <w:sz w:val="22"/>
          <w:lang w:val="tr-TR"/>
        </w:rPr>
        <w:t xml:space="preserve">3. </w:t>
      </w:r>
      <w:r w:rsidRPr="00F84D4B">
        <w:rPr>
          <w:rStyle w:val="Normal1"/>
          <w:rFonts w:eastAsia="Calibri"/>
          <w:b/>
          <w:sz w:val="22"/>
          <w:lang w:val="tr-TR"/>
        </w:rPr>
        <w:tab/>
        <w:t>STRATEJİK TASARIM</w:t>
      </w:r>
      <w:r w:rsidRPr="00347691">
        <w:rPr>
          <w:rFonts w:ascii="Times New Roman" w:eastAsia="Batang" w:hAnsi="Times New Roman"/>
        </w:rPr>
        <w:t>……………………………................................................</w:t>
      </w:r>
      <w:r w:rsidR="00C65437">
        <w:rPr>
          <w:rFonts w:ascii="Times New Roman" w:eastAsia="Batang" w:hAnsi="Times New Roman"/>
        </w:rPr>
        <w:t>.. 2</w:t>
      </w:r>
      <w:r w:rsidRPr="00347691">
        <w:rPr>
          <w:rFonts w:ascii="Times New Roman" w:eastAsia="Batang" w:hAnsi="Times New Roman"/>
        </w:rPr>
        <w:t>5</w:t>
      </w:r>
    </w:p>
    <w:p w:rsidR="00261EEC" w:rsidRPr="00347691" w:rsidRDefault="00261EEC" w:rsidP="00347691">
      <w:pPr>
        <w:pStyle w:val="AralkYok"/>
        <w:tabs>
          <w:tab w:val="left" w:pos="0"/>
        </w:tabs>
        <w:rPr>
          <w:rFonts w:ascii="Times New Roman" w:hAnsi="Times New Roman"/>
        </w:rPr>
      </w:pPr>
      <w:r w:rsidRPr="00347691">
        <w:rPr>
          <w:rFonts w:ascii="Times New Roman" w:hAnsi="Times New Roman"/>
        </w:rPr>
        <w:tab/>
        <w:t xml:space="preserve">3.1 </w:t>
      </w:r>
      <w:r w:rsidRPr="00347691">
        <w:rPr>
          <w:rFonts w:ascii="Times New Roman" w:hAnsi="Times New Roman"/>
        </w:rPr>
        <w:tab/>
        <w:t>Misyon</w:t>
      </w:r>
      <w:r w:rsidRPr="00347691">
        <w:rPr>
          <w:rFonts w:ascii="Times New Roman" w:eastAsia="Batang" w:hAnsi="Times New Roman"/>
        </w:rPr>
        <w:t>…………………………………........................................................</w:t>
      </w:r>
      <w:r w:rsidR="00C65437">
        <w:rPr>
          <w:rFonts w:ascii="Times New Roman" w:eastAsia="Batang" w:hAnsi="Times New Roman"/>
        </w:rPr>
        <w:t>..............2</w:t>
      </w:r>
      <w:r w:rsidRPr="00347691">
        <w:rPr>
          <w:rFonts w:ascii="Times New Roman" w:eastAsia="Batang" w:hAnsi="Times New Roman"/>
        </w:rPr>
        <w:t>5</w:t>
      </w:r>
    </w:p>
    <w:p w:rsidR="00261EEC" w:rsidRPr="00347691" w:rsidRDefault="00261EEC" w:rsidP="00347691">
      <w:pPr>
        <w:pStyle w:val="AralkYok"/>
        <w:tabs>
          <w:tab w:val="left" w:pos="0"/>
        </w:tabs>
        <w:rPr>
          <w:rFonts w:ascii="Times New Roman" w:hAnsi="Times New Roman"/>
        </w:rPr>
      </w:pPr>
      <w:r w:rsidRPr="00347691">
        <w:rPr>
          <w:rFonts w:ascii="Times New Roman" w:hAnsi="Times New Roman"/>
        </w:rPr>
        <w:tab/>
        <w:t>3.2</w:t>
      </w:r>
      <w:r w:rsidRPr="00347691">
        <w:rPr>
          <w:rFonts w:ascii="Times New Roman" w:hAnsi="Times New Roman"/>
        </w:rPr>
        <w:tab/>
      </w:r>
      <w:r w:rsidR="00F84D4B">
        <w:rPr>
          <w:rFonts w:ascii="Times New Roman" w:hAnsi="Times New Roman"/>
        </w:rPr>
        <w:t xml:space="preserve"> </w:t>
      </w:r>
      <w:r w:rsidRPr="00347691">
        <w:rPr>
          <w:rFonts w:ascii="Times New Roman" w:hAnsi="Times New Roman"/>
        </w:rPr>
        <w:t>Vizyon</w:t>
      </w:r>
      <w:r w:rsidRPr="00347691">
        <w:rPr>
          <w:rFonts w:ascii="Times New Roman" w:eastAsia="Batang" w:hAnsi="Times New Roman"/>
        </w:rPr>
        <w:t>…………………………………........................................................</w:t>
      </w:r>
      <w:r w:rsidR="00C65437">
        <w:rPr>
          <w:rFonts w:ascii="Times New Roman" w:eastAsia="Batang" w:hAnsi="Times New Roman"/>
        </w:rPr>
        <w:t>...............2</w:t>
      </w:r>
      <w:r w:rsidRPr="00347691">
        <w:rPr>
          <w:rFonts w:ascii="Times New Roman" w:eastAsia="Batang" w:hAnsi="Times New Roman"/>
        </w:rPr>
        <w:t>5</w:t>
      </w:r>
    </w:p>
    <w:p w:rsidR="00261EEC" w:rsidRPr="00347691" w:rsidRDefault="00261EEC" w:rsidP="00347691">
      <w:pPr>
        <w:pStyle w:val="AralkYok"/>
        <w:tabs>
          <w:tab w:val="left" w:pos="0"/>
        </w:tabs>
        <w:rPr>
          <w:rFonts w:ascii="Times New Roman" w:eastAsia="Calibri" w:hAnsi="Times New Roman"/>
        </w:rPr>
      </w:pPr>
      <w:r w:rsidRPr="00347691">
        <w:rPr>
          <w:rFonts w:ascii="Times New Roman" w:eastAsia="Batang" w:hAnsi="Times New Roman"/>
          <w:color w:val="000000"/>
        </w:rPr>
        <w:t>3.</w:t>
      </w:r>
      <w:r w:rsidR="006E4CF2">
        <w:rPr>
          <w:rFonts w:ascii="Times New Roman" w:eastAsia="Batang" w:hAnsi="Times New Roman"/>
          <w:color w:val="000000"/>
        </w:rPr>
        <w:t>3</w:t>
      </w:r>
      <w:r w:rsidRPr="00347691">
        <w:rPr>
          <w:rFonts w:ascii="Times New Roman" w:eastAsia="Batang" w:hAnsi="Times New Roman"/>
          <w:color w:val="000000"/>
        </w:rPr>
        <w:t xml:space="preserve"> </w:t>
      </w:r>
      <w:r w:rsidRPr="006E4CF2">
        <w:rPr>
          <w:rStyle w:val="Normal1"/>
          <w:rFonts w:eastAsia="Calibri"/>
          <w:szCs w:val="24"/>
          <w:lang w:val="tr-TR"/>
        </w:rPr>
        <w:t>Temel Değerlerimiz</w:t>
      </w:r>
      <w:r w:rsidRPr="006E4CF2">
        <w:rPr>
          <w:rFonts w:ascii="Times New Roman" w:eastAsia="Batang" w:hAnsi="Times New Roman"/>
        </w:rPr>
        <w:t>……………………………….....................</w:t>
      </w:r>
      <w:r w:rsidR="00C65437">
        <w:rPr>
          <w:rFonts w:ascii="Times New Roman" w:eastAsia="Batang" w:hAnsi="Times New Roman"/>
        </w:rPr>
        <w:t>..............</w:t>
      </w:r>
      <w:r w:rsidRPr="006E4CF2">
        <w:rPr>
          <w:rFonts w:ascii="Times New Roman" w:eastAsia="Batang" w:hAnsi="Times New Roman"/>
        </w:rPr>
        <w:t>.................</w:t>
      </w:r>
      <w:r w:rsidR="00C65437">
        <w:rPr>
          <w:rFonts w:ascii="Times New Roman" w:eastAsia="Batang" w:hAnsi="Times New Roman"/>
        </w:rPr>
        <w:t>2</w:t>
      </w:r>
      <w:r w:rsidRPr="00347691">
        <w:rPr>
          <w:rFonts w:ascii="Times New Roman" w:eastAsia="Batang" w:hAnsi="Times New Roman"/>
        </w:rPr>
        <w:t>6</w:t>
      </w:r>
    </w:p>
    <w:p w:rsidR="00261EEC" w:rsidRPr="00347691" w:rsidRDefault="00261EEC" w:rsidP="00347691">
      <w:pPr>
        <w:pStyle w:val="AralkYok"/>
        <w:tabs>
          <w:tab w:val="left" w:pos="0"/>
        </w:tabs>
        <w:rPr>
          <w:rFonts w:ascii="Times New Roman" w:eastAsia="Batang" w:hAnsi="Times New Roman"/>
        </w:rPr>
      </w:pPr>
      <w:r w:rsidRPr="00347691">
        <w:rPr>
          <w:rFonts w:ascii="Times New Roman" w:hAnsi="Times New Roman"/>
        </w:rPr>
        <w:t>3.</w:t>
      </w:r>
      <w:r w:rsidR="006E4CF2">
        <w:rPr>
          <w:rFonts w:ascii="Times New Roman" w:hAnsi="Times New Roman"/>
        </w:rPr>
        <w:t>4</w:t>
      </w:r>
      <w:r w:rsidRPr="00347691">
        <w:rPr>
          <w:rFonts w:ascii="Times New Roman" w:hAnsi="Times New Roman"/>
        </w:rPr>
        <w:tab/>
      </w:r>
      <w:r w:rsidR="00F84D4B">
        <w:rPr>
          <w:rFonts w:ascii="Times New Roman" w:hAnsi="Times New Roman"/>
        </w:rPr>
        <w:t xml:space="preserve"> </w:t>
      </w:r>
      <w:r w:rsidRPr="00347691">
        <w:rPr>
          <w:rFonts w:ascii="Times New Roman" w:hAnsi="Times New Roman"/>
        </w:rPr>
        <w:t>Politikalar ve Öncelikler</w:t>
      </w:r>
      <w:r w:rsidRPr="00347691">
        <w:rPr>
          <w:rFonts w:ascii="Times New Roman" w:eastAsia="Batang" w:hAnsi="Times New Roman"/>
        </w:rPr>
        <w:t>……………………………........................</w:t>
      </w:r>
      <w:r w:rsidR="00C65437">
        <w:rPr>
          <w:rFonts w:ascii="Times New Roman" w:eastAsia="Batang" w:hAnsi="Times New Roman"/>
        </w:rPr>
        <w:t>................</w:t>
      </w:r>
      <w:r w:rsidRPr="00347691">
        <w:rPr>
          <w:rFonts w:ascii="Times New Roman" w:eastAsia="Batang" w:hAnsi="Times New Roman"/>
        </w:rPr>
        <w:t>............</w:t>
      </w:r>
      <w:r w:rsidR="00C65437">
        <w:rPr>
          <w:rFonts w:ascii="Times New Roman" w:eastAsia="Batang" w:hAnsi="Times New Roman"/>
        </w:rPr>
        <w:t>26</w:t>
      </w:r>
    </w:p>
    <w:p w:rsidR="00261EEC" w:rsidRPr="00F84D4B" w:rsidRDefault="00261EEC" w:rsidP="00347691">
      <w:pPr>
        <w:pStyle w:val="AralkYok"/>
        <w:tabs>
          <w:tab w:val="left" w:pos="0"/>
        </w:tabs>
        <w:rPr>
          <w:rFonts w:ascii="Times New Roman" w:eastAsia="Batang" w:hAnsi="Times New Roman"/>
          <w:color w:val="000000"/>
        </w:rPr>
      </w:pPr>
      <w:r w:rsidRPr="00F84D4B">
        <w:rPr>
          <w:rStyle w:val="Normal1"/>
          <w:rFonts w:eastAsia="Calibri"/>
          <w:b/>
          <w:sz w:val="22"/>
          <w:lang w:val="tr-TR"/>
        </w:rPr>
        <w:t>3.</w:t>
      </w:r>
      <w:r w:rsidR="006E4CF2" w:rsidRPr="00F84D4B">
        <w:rPr>
          <w:rStyle w:val="Normal1"/>
          <w:rFonts w:eastAsia="Calibri"/>
          <w:b/>
          <w:sz w:val="22"/>
          <w:lang w:val="tr-TR"/>
        </w:rPr>
        <w:t>5</w:t>
      </w:r>
      <w:r w:rsidRPr="00F84D4B">
        <w:rPr>
          <w:rStyle w:val="Normal1"/>
          <w:rFonts w:eastAsia="Calibri"/>
          <w:b/>
          <w:sz w:val="22"/>
          <w:lang w:val="tr-TR"/>
        </w:rPr>
        <w:tab/>
      </w:r>
      <w:r w:rsidR="00F84D4B">
        <w:rPr>
          <w:rStyle w:val="Normal1"/>
          <w:rFonts w:eastAsia="Calibri"/>
          <w:b/>
          <w:sz w:val="22"/>
          <w:lang w:val="tr-TR"/>
        </w:rPr>
        <w:t xml:space="preserve"> </w:t>
      </w:r>
      <w:r w:rsidRPr="00F84D4B">
        <w:rPr>
          <w:rStyle w:val="Normal1"/>
          <w:rFonts w:eastAsia="Calibri"/>
          <w:b/>
          <w:sz w:val="22"/>
          <w:lang w:val="tr-TR"/>
        </w:rPr>
        <w:t>STRATEJİK AMAÇ ve HEDEFLER</w:t>
      </w:r>
      <w:r w:rsidRPr="00F84D4B">
        <w:rPr>
          <w:rFonts w:ascii="Times New Roman" w:eastAsia="Batang" w:hAnsi="Times New Roman"/>
        </w:rPr>
        <w:t>…………….............................</w:t>
      </w:r>
      <w:r w:rsidR="00C65437">
        <w:rPr>
          <w:rFonts w:ascii="Times New Roman" w:eastAsia="Batang" w:hAnsi="Times New Roman"/>
        </w:rPr>
        <w:t>...............</w:t>
      </w:r>
      <w:r w:rsidRPr="00F84D4B">
        <w:rPr>
          <w:rFonts w:ascii="Times New Roman" w:eastAsia="Batang" w:hAnsi="Times New Roman"/>
        </w:rPr>
        <w:t>.......</w:t>
      </w:r>
      <w:r w:rsidR="00C65437">
        <w:rPr>
          <w:rFonts w:ascii="Times New Roman" w:eastAsia="Batang" w:hAnsi="Times New Roman"/>
        </w:rPr>
        <w:t>27</w:t>
      </w:r>
    </w:p>
    <w:p w:rsidR="00261EEC" w:rsidRPr="00347691" w:rsidRDefault="00261EEC" w:rsidP="00347691">
      <w:pPr>
        <w:pStyle w:val="AralkYok"/>
        <w:tabs>
          <w:tab w:val="left" w:pos="0"/>
        </w:tabs>
        <w:rPr>
          <w:rFonts w:ascii="Times New Roman" w:eastAsia="Batang" w:hAnsi="Times New Roman"/>
        </w:rPr>
      </w:pPr>
      <w:r w:rsidRPr="00F84D4B">
        <w:rPr>
          <w:rStyle w:val="Normal1"/>
          <w:rFonts w:eastAsia="Calibri"/>
          <w:b/>
          <w:sz w:val="22"/>
          <w:lang w:val="tr-TR"/>
        </w:rPr>
        <w:t>4.   İZLEME VE DEĞERLENDİRME</w:t>
      </w:r>
      <w:r w:rsidRPr="00347691">
        <w:rPr>
          <w:rFonts w:ascii="Times New Roman" w:eastAsia="Batang" w:hAnsi="Times New Roman"/>
        </w:rPr>
        <w:t>………………............................................</w:t>
      </w:r>
      <w:r w:rsidR="001E11BC" w:rsidRPr="00347691">
        <w:rPr>
          <w:rFonts w:ascii="Times New Roman" w:eastAsia="Batang" w:hAnsi="Times New Roman"/>
        </w:rPr>
        <w:t>.</w:t>
      </w:r>
      <w:r w:rsidRPr="00347691">
        <w:rPr>
          <w:rFonts w:ascii="Times New Roman" w:eastAsia="Batang" w:hAnsi="Times New Roman"/>
        </w:rPr>
        <w:t>......2</w:t>
      </w:r>
      <w:r w:rsidR="004F1946">
        <w:rPr>
          <w:rFonts w:ascii="Times New Roman" w:eastAsia="Batang" w:hAnsi="Times New Roman"/>
        </w:rPr>
        <w:t>9</w:t>
      </w:r>
    </w:p>
    <w:p w:rsidR="007F62F7" w:rsidRDefault="007F62F7" w:rsidP="007F62F7">
      <w:pPr>
        <w:tabs>
          <w:tab w:val="left" w:pos="709"/>
          <w:tab w:val="left" w:pos="851"/>
          <w:tab w:val="left" w:pos="1418"/>
        </w:tabs>
        <w:autoSpaceDE w:val="0"/>
        <w:autoSpaceDN w:val="0"/>
        <w:adjustRightInd w:val="0"/>
        <w:spacing w:line="360" w:lineRule="auto"/>
        <w:jc w:val="both"/>
        <w:outlineLvl w:val="2"/>
        <w:rPr>
          <w:rStyle w:val="Normal1"/>
          <w:rFonts w:eastAsia="Calibri"/>
          <w:bCs/>
          <w:szCs w:val="24"/>
          <w:lang w:val="tr-TR"/>
        </w:rPr>
      </w:pPr>
    </w:p>
    <w:p w:rsidR="00837F8B" w:rsidRDefault="00837F8B" w:rsidP="007F62F7">
      <w:pPr>
        <w:tabs>
          <w:tab w:val="left" w:pos="709"/>
          <w:tab w:val="left" w:pos="851"/>
          <w:tab w:val="left" w:pos="1418"/>
        </w:tabs>
        <w:autoSpaceDE w:val="0"/>
        <w:autoSpaceDN w:val="0"/>
        <w:adjustRightInd w:val="0"/>
        <w:spacing w:line="360" w:lineRule="auto"/>
        <w:jc w:val="both"/>
        <w:outlineLvl w:val="2"/>
        <w:rPr>
          <w:rStyle w:val="Normal1"/>
          <w:rFonts w:eastAsia="Calibri"/>
          <w:bCs/>
          <w:szCs w:val="24"/>
          <w:lang w:val="tr-TR"/>
        </w:rPr>
      </w:pPr>
    </w:p>
    <w:p w:rsidR="00837F8B" w:rsidRDefault="00837F8B" w:rsidP="007F62F7">
      <w:pPr>
        <w:tabs>
          <w:tab w:val="left" w:pos="709"/>
          <w:tab w:val="left" w:pos="851"/>
          <w:tab w:val="left" w:pos="1418"/>
        </w:tabs>
        <w:autoSpaceDE w:val="0"/>
        <w:autoSpaceDN w:val="0"/>
        <w:adjustRightInd w:val="0"/>
        <w:spacing w:line="360" w:lineRule="auto"/>
        <w:jc w:val="both"/>
        <w:outlineLvl w:val="2"/>
        <w:rPr>
          <w:rStyle w:val="Normal1"/>
          <w:rFonts w:eastAsia="Calibri"/>
          <w:bCs/>
          <w:szCs w:val="24"/>
          <w:lang w:val="tr-TR"/>
        </w:rPr>
      </w:pPr>
    </w:p>
    <w:p w:rsidR="00837F8B" w:rsidRDefault="00837F8B" w:rsidP="007F62F7">
      <w:pPr>
        <w:tabs>
          <w:tab w:val="left" w:pos="709"/>
          <w:tab w:val="left" w:pos="851"/>
          <w:tab w:val="left" w:pos="1418"/>
        </w:tabs>
        <w:autoSpaceDE w:val="0"/>
        <w:autoSpaceDN w:val="0"/>
        <w:adjustRightInd w:val="0"/>
        <w:spacing w:line="360" w:lineRule="auto"/>
        <w:jc w:val="both"/>
        <w:outlineLvl w:val="2"/>
        <w:rPr>
          <w:rStyle w:val="Normal1"/>
          <w:rFonts w:eastAsia="Calibri"/>
          <w:bCs/>
          <w:szCs w:val="24"/>
          <w:lang w:val="tr-TR"/>
        </w:rPr>
      </w:pPr>
    </w:p>
    <w:p w:rsidR="001F1218" w:rsidRDefault="001F1218" w:rsidP="007F62F7">
      <w:pPr>
        <w:autoSpaceDE w:val="0"/>
        <w:autoSpaceDN w:val="0"/>
        <w:adjustRightInd w:val="0"/>
        <w:spacing w:line="360" w:lineRule="auto"/>
        <w:jc w:val="both"/>
        <w:rPr>
          <w:rFonts w:eastAsia="Batang"/>
          <w:b/>
          <w:bCs/>
          <w:sz w:val="20"/>
          <w:szCs w:val="24"/>
          <w:lang w:val="tr-TR" w:eastAsia="tr-TR"/>
        </w:rPr>
      </w:pPr>
    </w:p>
    <w:p w:rsidR="007F62F7" w:rsidRPr="007F62F7" w:rsidRDefault="007F62F7" w:rsidP="007F62F7">
      <w:pPr>
        <w:autoSpaceDE w:val="0"/>
        <w:autoSpaceDN w:val="0"/>
        <w:adjustRightInd w:val="0"/>
        <w:spacing w:line="360" w:lineRule="auto"/>
        <w:jc w:val="both"/>
        <w:rPr>
          <w:rFonts w:eastAsia="Batang"/>
          <w:b/>
          <w:bCs/>
          <w:sz w:val="20"/>
          <w:szCs w:val="24"/>
          <w:lang w:val="tr-TR" w:eastAsia="tr-TR"/>
        </w:rPr>
      </w:pPr>
      <w:r w:rsidRPr="007F62F7">
        <w:rPr>
          <w:rFonts w:eastAsia="Batang"/>
          <w:b/>
          <w:bCs/>
          <w:sz w:val="20"/>
          <w:szCs w:val="24"/>
          <w:lang w:val="tr-TR" w:eastAsia="tr-TR"/>
        </w:rPr>
        <w:t>TABLOLAR VE EKLER</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1 : </w:t>
      </w:r>
      <w:r w:rsidRPr="007F62F7">
        <w:rPr>
          <w:bCs/>
          <w:sz w:val="20"/>
          <w:szCs w:val="24"/>
          <w:lang w:val="tr-TR"/>
        </w:rPr>
        <w:t>Stratejik Plan Hazırlama Ekibi Üyeleri</w:t>
      </w:r>
      <w:r w:rsidRPr="007F62F7">
        <w:rPr>
          <w:rFonts w:eastAsia="Batang"/>
          <w:sz w:val="20"/>
          <w:szCs w:val="24"/>
          <w:lang w:val="tr-TR" w:eastAsia="tr-TR"/>
        </w:rPr>
        <w:t>.................................................................... 1</w:t>
      </w:r>
      <w:r w:rsidR="009644BC">
        <w:rPr>
          <w:rFonts w:eastAsia="Batang"/>
          <w:sz w:val="20"/>
          <w:szCs w:val="24"/>
          <w:lang w:val="tr-TR" w:eastAsia="tr-TR"/>
        </w:rPr>
        <w:t>2</w:t>
      </w:r>
    </w:p>
    <w:p w:rsidR="007F62F7" w:rsidRPr="007F62F7" w:rsidRDefault="007F62F7" w:rsidP="007F62F7">
      <w:pPr>
        <w:tabs>
          <w:tab w:val="left" w:pos="709"/>
          <w:tab w:val="left" w:pos="851"/>
        </w:tabs>
        <w:spacing w:line="360" w:lineRule="auto"/>
        <w:rPr>
          <w:bCs/>
          <w:sz w:val="20"/>
          <w:szCs w:val="24"/>
          <w:lang w:val="tr-TR"/>
        </w:rPr>
      </w:pPr>
      <w:r w:rsidRPr="007F62F7">
        <w:rPr>
          <w:rFonts w:eastAsia="Batang"/>
          <w:sz w:val="20"/>
          <w:szCs w:val="24"/>
          <w:lang w:val="tr-TR" w:eastAsia="tr-TR"/>
        </w:rPr>
        <w:t xml:space="preserve">Tablo 2 : </w:t>
      </w:r>
      <w:r w:rsidRPr="007F62F7">
        <w:rPr>
          <w:bCs/>
          <w:sz w:val="20"/>
          <w:szCs w:val="24"/>
          <w:lang w:val="tr-TR"/>
        </w:rPr>
        <w:t>Akademik Personel Hizmet Alanları</w:t>
      </w:r>
      <w:r w:rsidRPr="007F62F7">
        <w:rPr>
          <w:rFonts w:eastAsia="Batang"/>
          <w:sz w:val="20"/>
          <w:szCs w:val="24"/>
          <w:lang w:val="tr-TR" w:eastAsia="tr-TR"/>
        </w:rPr>
        <w:t>...........................................</w:t>
      </w:r>
      <w:r w:rsidR="009644BC">
        <w:rPr>
          <w:rFonts w:eastAsia="Batang"/>
          <w:sz w:val="20"/>
          <w:szCs w:val="24"/>
          <w:lang w:val="tr-TR" w:eastAsia="tr-TR"/>
        </w:rPr>
        <w:t>............................. 12</w:t>
      </w:r>
    </w:p>
    <w:p w:rsidR="007F62F7" w:rsidRPr="007F62F7" w:rsidRDefault="007F62F7" w:rsidP="007F62F7">
      <w:pPr>
        <w:tabs>
          <w:tab w:val="left" w:pos="709"/>
          <w:tab w:val="left" w:pos="851"/>
        </w:tabs>
        <w:spacing w:line="360" w:lineRule="auto"/>
        <w:rPr>
          <w:bCs/>
          <w:sz w:val="20"/>
          <w:lang w:val="tr-TR"/>
        </w:rPr>
      </w:pPr>
      <w:r w:rsidRPr="007F62F7">
        <w:rPr>
          <w:rFonts w:eastAsia="Batang"/>
          <w:sz w:val="20"/>
          <w:szCs w:val="24"/>
          <w:lang w:val="tr-TR" w:eastAsia="tr-TR"/>
        </w:rPr>
        <w:t xml:space="preserve">Tablo 3 : </w:t>
      </w:r>
      <w:r w:rsidRPr="007F62F7">
        <w:rPr>
          <w:bCs/>
          <w:sz w:val="20"/>
          <w:lang w:val="tr-TR"/>
        </w:rPr>
        <w:t>İdari Personel Hizmet Alanları</w:t>
      </w:r>
      <w:r w:rsidRPr="007F62F7">
        <w:rPr>
          <w:rFonts w:eastAsia="Batang"/>
          <w:sz w:val="20"/>
          <w:szCs w:val="24"/>
          <w:lang w:val="tr-TR" w:eastAsia="tr-TR"/>
        </w:rPr>
        <w:t>................................................................................. 1</w:t>
      </w:r>
      <w:r w:rsidR="009644BC">
        <w:rPr>
          <w:rFonts w:eastAsia="Batang"/>
          <w:sz w:val="20"/>
          <w:szCs w:val="24"/>
          <w:lang w:val="tr-TR" w:eastAsia="tr-TR"/>
        </w:rPr>
        <w:t>2</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4 : </w:t>
      </w:r>
      <w:r w:rsidRPr="007F62F7">
        <w:rPr>
          <w:bCs/>
          <w:sz w:val="20"/>
          <w:lang w:val="tr-TR"/>
        </w:rPr>
        <w:t>Arşiv Alanları</w:t>
      </w:r>
      <w:r w:rsidRPr="007F62F7">
        <w:rPr>
          <w:rFonts w:eastAsia="Batang"/>
          <w:sz w:val="20"/>
          <w:szCs w:val="24"/>
          <w:lang w:val="tr-TR" w:eastAsia="tr-TR"/>
        </w:rPr>
        <w:t>..............................................................................</w:t>
      </w:r>
      <w:r w:rsidR="009644BC">
        <w:rPr>
          <w:rFonts w:eastAsia="Batang"/>
          <w:sz w:val="20"/>
          <w:szCs w:val="24"/>
          <w:lang w:val="tr-TR" w:eastAsia="tr-TR"/>
        </w:rPr>
        <w:t>............................. 12</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5 : </w:t>
      </w:r>
      <w:r w:rsidRPr="007F62F7">
        <w:rPr>
          <w:bCs/>
          <w:sz w:val="20"/>
          <w:lang w:val="tr-TR"/>
        </w:rPr>
        <w:t>Bilgisayarlar Amaç / Adet Tablosu</w:t>
      </w:r>
      <w:r w:rsidRPr="007F62F7">
        <w:rPr>
          <w:rFonts w:eastAsia="Batang"/>
          <w:sz w:val="20"/>
          <w:szCs w:val="24"/>
          <w:lang w:val="tr-TR" w:eastAsia="tr-TR"/>
        </w:rPr>
        <w:t>.............................................</w:t>
      </w:r>
      <w:r w:rsidR="009644BC">
        <w:rPr>
          <w:rFonts w:eastAsia="Batang"/>
          <w:sz w:val="20"/>
          <w:szCs w:val="24"/>
          <w:lang w:val="tr-TR" w:eastAsia="tr-TR"/>
        </w:rPr>
        <w:t>............................. 17</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 xml:space="preserve">Tablo 6 : </w:t>
      </w:r>
      <w:r w:rsidRPr="007F62F7">
        <w:rPr>
          <w:bCs/>
          <w:sz w:val="20"/>
          <w:lang w:val="tr-TR"/>
        </w:rPr>
        <w:t>Diğer Teknolojik Kaynaklar</w:t>
      </w:r>
      <w:r w:rsidRPr="007F62F7">
        <w:rPr>
          <w:rFonts w:eastAsia="Batang"/>
          <w:sz w:val="20"/>
          <w:szCs w:val="24"/>
          <w:lang w:val="tr-TR" w:eastAsia="tr-TR"/>
        </w:rPr>
        <w:t xml:space="preserve"> ………........................................................................ </w:t>
      </w:r>
      <w:r w:rsidR="009644BC">
        <w:rPr>
          <w:rFonts w:eastAsia="Batang"/>
          <w:sz w:val="20"/>
          <w:szCs w:val="24"/>
          <w:lang w:val="tr-TR" w:eastAsia="tr-TR"/>
        </w:rPr>
        <w:t>17</w:t>
      </w:r>
    </w:p>
    <w:p w:rsidR="007F62F7" w:rsidRPr="007F62F7" w:rsidRDefault="007F62F7" w:rsidP="007F62F7">
      <w:pPr>
        <w:tabs>
          <w:tab w:val="left" w:pos="709"/>
          <w:tab w:val="left" w:pos="851"/>
        </w:tabs>
        <w:autoSpaceDE w:val="0"/>
        <w:autoSpaceDN w:val="0"/>
        <w:adjustRightInd w:val="0"/>
        <w:spacing w:line="360" w:lineRule="auto"/>
        <w:ind w:right="-1"/>
        <w:rPr>
          <w:rFonts w:eastAsia="Calibri"/>
          <w:sz w:val="20"/>
          <w:lang w:val="tr-TR"/>
        </w:rPr>
      </w:pPr>
      <w:r w:rsidRPr="007F62F7">
        <w:rPr>
          <w:rFonts w:eastAsia="Batang"/>
          <w:sz w:val="20"/>
          <w:szCs w:val="24"/>
          <w:lang w:val="tr-TR" w:eastAsia="tr-TR"/>
        </w:rPr>
        <w:t xml:space="preserve">Tablo </w:t>
      </w:r>
      <w:r w:rsidR="00F77843">
        <w:rPr>
          <w:rFonts w:eastAsia="Batang"/>
          <w:sz w:val="20"/>
          <w:szCs w:val="24"/>
          <w:lang w:val="tr-TR" w:eastAsia="tr-TR"/>
        </w:rPr>
        <w:t>7</w:t>
      </w:r>
      <w:r w:rsidRPr="007F62F7">
        <w:rPr>
          <w:rFonts w:eastAsia="Batang"/>
          <w:sz w:val="20"/>
          <w:szCs w:val="24"/>
          <w:lang w:val="tr-TR" w:eastAsia="tr-TR"/>
        </w:rPr>
        <w:t xml:space="preserve"> : </w:t>
      </w:r>
      <w:r w:rsidRPr="007F62F7">
        <w:rPr>
          <w:rStyle w:val="Normal1"/>
          <w:rFonts w:eastAsia="Calibri"/>
          <w:bCs/>
          <w:color w:val="000000"/>
          <w:sz w:val="20"/>
          <w:lang w:val="tr-TR"/>
        </w:rPr>
        <w:t>Unvan Bazında Akademik Personel Sayıları</w:t>
      </w:r>
      <w:r w:rsidRPr="007F62F7">
        <w:rPr>
          <w:rFonts w:eastAsia="Batang"/>
          <w:sz w:val="20"/>
          <w:szCs w:val="24"/>
          <w:lang w:val="tr-TR" w:eastAsia="tr-TR"/>
        </w:rPr>
        <w:t>............................................................</w:t>
      </w:r>
      <w:r w:rsidR="009644BC">
        <w:rPr>
          <w:rFonts w:eastAsia="Batang"/>
          <w:sz w:val="20"/>
          <w:szCs w:val="24"/>
          <w:lang w:val="tr-TR" w:eastAsia="tr-TR"/>
        </w:rPr>
        <w:t>.18</w:t>
      </w:r>
    </w:p>
    <w:p w:rsidR="007F62F7" w:rsidRPr="007F62F7" w:rsidRDefault="00F77843" w:rsidP="007F62F7">
      <w:pPr>
        <w:tabs>
          <w:tab w:val="left" w:pos="709"/>
          <w:tab w:val="left" w:pos="851"/>
        </w:tabs>
        <w:autoSpaceDE w:val="0"/>
        <w:autoSpaceDN w:val="0"/>
        <w:adjustRightInd w:val="0"/>
        <w:spacing w:line="360" w:lineRule="auto"/>
        <w:ind w:right="-1"/>
        <w:rPr>
          <w:rFonts w:eastAsia="Calibri"/>
          <w:sz w:val="20"/>
          <w:lang w:val="tr-TR"/>
        </w:rPr>
      </w:pPr>
      <w:r>
        <w:rPr>
          <w:rFonts w:eastAsia="Batang"/>
          <w:sz w:val="20"/>
          <w:szCs w:val="24"/>
          <w:lang w:val="tr-TR" w:eastAsia="tr-TR"/>
        </w:rPr>
        <w:t>Tablo 8</w:t>
      </w:r>
      <w:r w:rsidR="007F62F7" w:rsidRPr="007F62F7">
        <w:rPr>
          <w:rFonts w:eastAsia="Batang"/>
          <w:sz w:val="20"/>
          <w:szCs w:val="24"/>
          <w:lang w:val="tr-TR" w:eastAsia="tr-TR"/>
        </w:rPr>
        <w:t xml:space="preserve"> : </w:t>
      </w:r>
      <w:r w:rsidR="007F62F7" w:rsidRPr="007F62F7">
        <w:rPr>
          <w:bCs/>
          <w:sz w:val="20"/>
          <w:lang w:val="tr-TR"/>
        </w:rPr>
        <w:t>İnsan Kaynakları Çalışan Unvan / Birim Dağılımı</w:t>
      </w:r>
      <w:r w:rsidR="007F62F7" w:rsidRPr="007F62F7">
        <w:rPr>
          <w:rFonts w:eastAsia="Batang"/>
          <w:sz w:val="20"/>
          <w:szCs w:val="24"/>
          <w:lang w:val="tr-TR" w:eastAsia="tr-TR"/>
        </w:rPr>
        <w:t>....................</w:t>
      </w:r>
      <w:r w:rsidR="009644BC">
        <w:rPr>
          <w:rFonts w:eastAsia="Batang"/>
          <w:sz w:val="20"/>
          <w:szCs w:val="24"/>
          <w:lang w:val="tr-TR" w:eastAsia="tr-TR"/>
        </w:rPr>
        <w:t>................................18</w:t>
      </w:r>
    </w:p>
    <w:p w:rsidR="007F62F7" w:rsidRPr="007F62F7" w:rsidRDefault="00F77843" w:rsidP="007F62F7">
      <w:pPr>
        <w:autoSpaceDE w:val="0"/>
        <w:autoSpaceDN w:val="0"/>
        <w:adjustRightInd w:val="0"/>
        <w:spacing w:line="360" w:lineRule="auto"/>
        <w:jc w:val="both"/>
        <w:rPr>
          <w:rFonts w:eastAsia="Batang"/>
          <w:sz w:val="20"/>
          <w:szCs w:val="24"/>
          <w:lang w:val="tr-TR" w:eastAsia="tr-TR"/>
        </w:rPr>
      </w:pPr>
      <w:r>
        <w:rPr>
          <w:rFonts w:eastAsia="Batang"/>
          <w:sz w:val="20"/>
          <w:szCs w:val="24"/>
          <w:lang w:val="tr-TR" w:eastAsia="tr-TR"/>
        </w:rPr>
        <w:t>Tablo 9</w:t>
      </w:r>
      <w:r w:rsidR="007F62F7" w:rsidRPr="007F62F7">
        <w:rPr>
          <w:rFonts w:eastAsia="Batang"/>
          <w:sz w:val="20"/>
          <w:szCs w:val="24"/>
          <w:lang w:val="tr-TR" w:eastAsia="tr-TR"/>
        </w:rPr>
        <w:t xml:space="preserve"> : </w:t>
      </w:r>
      <w:r w:rsidR="007F62F7" w:rsidRPr="007F62F7">
        <w:rPr>
          <w:sz w:val="20"/>
          <w:lang w:val="tr-TR"/>
        </w:rPr>
        <w:t>İdari Personelin Yaş ve Eğitim Düzeyi İtibariyle Dağılımı</w:t>
      </w:r>
      <w:r w:rsidR="007F62F7" w:rsidRPr="007F62F7">
        <w:rPr>
          <w:rFonts w:eastAsia="Batang"/>
          <w:sz w:val="20"/>
          <w:szCs w:val="24"/>
          <w:lang w:val="tr-TR" w:eastAsia="tr-TR"/>
        </w:rPr>
        <w:t>....................................</w:t>
      </w:r>
      <w:r w:rsidR="009644BC">
        <w:rPr>
          <w:rFonts w:eastAsia="Batang"/>
          <w:sz w:val="20"/>
          <w:szCs w:val="24"/>
          <w:lang w:val="tr-TR" w:eastAsia="tr-TR"/>
        </w:rPr>
        <w:t>...18</w:t>
      </w:r>
    </w:p>
    <w:p w:rsidR="007F62F7" w:rsidRPr="007F62F7" w:rsidRDefault="007F62F7" w:rsidP="007F62F7">
      <w:pPr>
        <w:tabs>
          <w:tab w:val="left" w:pos="709"/>
          <w:tab w:val="left" w:pos="851"/>
        </w:tabs>
        <w:spacing w:line="360" w:lineRule="auto"/>
        <w:rPr>
          <w:sz w:val="20"/>
          <w:lang w:val="tr-TR"/>
        </w:rPr>
      </w:pPr>
      <w:r w:rsidRPr="007F62F7">
        <w:rPr>
          <w:rFonts w:eastAsia="Batang"/>
          <w:sz w:val="20"/>
          <w:szCs w:val="24"/>
          <w:lang w:val="tr-TR" w:eastAsia="tr-TR"/>
        </w:rPr>
        <w:t>Tablo 1</w:t>
      </w:r>
      <w:r w:rsidR="00F77843">
        <w:rPr>
          <w:rFonts w:eastAsia="Batang"/>
          <w:sz w:val="20"/>
          <w:szCs w:val="24"/>
          <w:lang w:val="tr-TR" w:eastAsia="tr-TR"/>
        </w:rPr>
        <w:t>0</w:t>
      </w:r>
      <w:r w:rsidRPr="007F62F7">
        <w:rPr>
          <w:rFonts w:eastAsia="Batang"/>
          <w:sz w:val="20"/>
          <w:szCs w:val="24"/>
          <w:lang w:val="tr-TR" w:eastAsia="tr-TR"/>
        </w:rPr>
        <w:t xml:space="preserve"> : </w:t>
      </w:r>
      <w:r w:rsidRPr="007F62F7">
        <w:rPr>
          <w:iCs/>
          <w:sz w:val="20"/>
          <w:lang w:val="tr-TR"/>
        </w:rPr>
        <w:t xml:space="preserve">İdari Personelin </w:t>
      </w:r>
      <w:r w:rsidRPr="007F62F7">
        <w:rPr>
          <w:sz w:val="20"/>
          <w:lang w:val="tr-TR"/>
        </w:rPr>
        <w:t>Hizmet Süreleri</w:t>
      </w:r>
      <w:r w:rsidRPr="007F62F7">
        <w:rPr>
          <w:rFonts w:eastAsia="Batang"/>
          <w:sz w:val="20"/>
          <w:szCs w:val="24"/>
          <w:lang w:val="tr-TR" w:eastAsia="tr-TR"/>
        </w:rPr>
        <w:t>............................................................</w:t>
      </w:r>
      <w:r w:rsidR="009644BC">
        <w:rPr>
          <w:rFonts w:eastAsia="Batang"/>
          <w:sz w:val="20"/>
          <w:szCs w:val="24"/>
          <w:lang w:val="tr-TR" w:eastAsia="tr-TR"/>
        </w:rPr>
        <w:t>..................1</w:t>
      </w:r>
      <w:r w:rsidRPr="007F62F7">
        <w:rPr>
          <w:rFonts w:eastAsia="Batang"/>
          <w:sz w:val="20"/>
          <w:szCs w:val="24"/>
          <w:lang w:val="tr-TR" w:eastAsia="tr-TR"/>
        </w:rPr>
        <w:t>8</w:t>
      </w:r>
    </w:p>
    <w:p w:rsidR="007F62F7" w:rsidRPr="007F62F7" w:rsidRDefault="00F77843" w:rsidP="007F62F7">
      <w:pPr>
        <w:autoSpaceDE w:val="0"/>
        <w:autoSpaceDN w:val="0"/>
        <w:adjustRightInd w:val="0"/>
        <w:spacing w:line="360" w:lineRule="auto"/>
        <w:jc w:val="both"/>
        <w:rPr>
          <w:rFonts w:eastAsia="Batang"/>
          <w:sz w:val="20"/>
          <w:szCs w:val="24"/>
          <w:lang w:val="tr-TR" w:eastAsia="tr-TR"/>
        </w:rPr>
      </w:pPr>
      <w:r>
        <w:rPr>
          <w:rFonts w:eastAsia="Batang"/>
          <w:sz w:val="20"/>
          <w:szCs w:val="24"/>
          <w:lang w:val="tr-TR" w:eastAsia="tr-TR"/>
        </w:rPr>
        <w:t>Tablo 11</w:t>
      </w:r>
      <w:r w:rsidR="007F62F7" w:rsidRPr="007F62F7">
        <w:rPr>
          <w:rFonts w:eastAsia="Batang"/>
          <w:sz w:val="20"/>
          <w:szCs w:val="24"/>
          <w:lang w:val="tr-TR" w:eastAsia="tr-TR"/>
        </w:rPr>
        <w:t xml:space="preserve"> : </w:t>
      </w:r>
      <w:r w:rsidR="007F62F7" w:rsidRPr="007F62F7">
        <w:rPr>
          <w:bCs/>
          <w:sz w:val="20"/>
          <w:szCs w:val="24"/>
          <w:lang w:val="tr-TR" w:eastAsia="tr-TR"/>
        </w:rPr>
        <w:t>Bütçe Gerçekleşme Tablosu (Ekonomik I. Düzey</w:t>
      </w:r>
      <w:r w:rsidR="007F62F7" w:rsidRPr="007F62F7">
        <w:rPr>
          <w:rFonts w:eastAsia="Batang"/>
          <w:sz w:val="20"/>
          <w:szCs w:val="24"/>
          <w:lang w:val="tr-TR" w:eastAsia="tr-TR"/>
        </w:rPr>
        <w:t xml:space="preserve">................................................. </w:t>
      </w:r>
      <w:r w:rsidR="009644BC">
        <w:rPr>
          <w:rFonts w:eastAsia="Batang"/>
          <w:sz w:val="20"/>
          <w:szCs w:val="24"/>
          <w:lang w:val="tr-TR" w:eastAsia="tr-TR"/>
        </w:rPr>
        <w:t>2</w:t>
      </w:r>
      <w:r w:rsidR="007F62F7" w:rsidRPr="007F62F7">
        <w:rPr>
          <w:rFonts w:eastAsia="Batang"/>
          <w:sz w:val="20"/>
          <w:szCs w:val="24"/>
          <w:lang w:val="tr-TR" w:eastAsia="tr-TR"/>
        </w:rPr>
        <w:t>0</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Tablo</w:t>
      </w:r>
      <w:r w:rsidR="00F77843">
        <w:rPr>
          <w:rFonts w:eastAsia="Batang"/>
          <w:sz w:val="20"/>
          <w:szCs w:val="24"/>
          <w:lang w:val="tr-TR" w:eastAsia="tr-TR"/>
        </w:rPr>
        <w:t xml:space="preserve"> 12</w:t>
      </w:r>
      <w:r w:rsidRPr="007F62F7">
        <w:rPr>
          <w:rFonts w:eastAsia="Batang"/>
          <w:sz w:val="20"/>
          <w:szCs w:val="24"/>
          <w:lang w:val="tr-TR" w:eastAsia="tr-TR"/>
        </w:rPr>
        <w:t xml:space="preserve"> : </w:t>
      </w:r>
      <w:r w:rsidRPr="007F62F7">
        <w:rPr>
          <w:sz w:val="20"/>
          <w:szCs w:val="24"/>
          <w:lang w:val="tr-TR" w:eastAsia="tr-TR"/>
        </w:rPr>
        <w:t xml:space="preserve">Öğrenci Sayıları </w:t>
      </w:r>
      <w:r w:rsidRPr="007F62F7">
        <w:rPr>
          <w:sz w:val="20"/>
          <w:szCs w:val="24"/>
          <w:lang w:val="tr-TR"/>
        </w:rPr>
        <w:t>(2012-2013 Öğretim Yılı)*</w:t>
      </w:r>
      <w:r w:rsidRPr="007F62F7">
        <w:rPr>
          <w:rFonts w:eastAsia="Batang"/>
          <w:sz w:val="20"/>
          <w:szCs w:val="24"/>
          <w:lang w:val="tr-TR" w:eastAsia="tr-TR"/>
        </w:rPr>
        <w:t xml:space="preserve">……………………......................... </w:t>
      </w:r>
      <w:r w:rsidR="009644BC">
        <w:rPr>
          <w:rFonts w:eastAsia="Batang"/>
          <w:sz w:val="20"/>
          <w:szCs w:val="24"/>
          <w:lang w:val="tr-TR" w:eastAsia="tr-TR"/>
        </w:rPr>
        <w:t>2</w:t>
      </w:r>
      <w:r w:rsidRPr="007F62F7">
        <w:rPr>
          <w:rFonts w:eastAsia="Batang"/>
          <w:sz w:val="20"/>
          <w:szCs w:val="24"/>
          <w:lang w:val="tr-TR" w:eastAsia="tr-TR"/>
        </w:rPr>
        <w:t>1</w:t>
      </w:r>
    </w:p>
    <w:p w:rsidR="007F62F7" w:rsidRPr="007F62F7" w:rsidRDefault="00F77843" w:rsidP="004F0726">
      <w:pPr>
        <w:autoSpaceDE w:val="0"/>
        <w:autoSpaceDN w:val="0"/>
        <w:adjustRightInd w:val="0"/>
        <w:spacing w:line="360" w:lineRule="auto"/>
        <w:jc w:val="both"/>
        <w:rPr>
          <w:bCs/>
          <w:color w:val="000000"/>
          <w:sz w:val="20"/>
          <w:szCs w:val="24"/>
          <w:lang w:val="tr-TR" w:eastAsia="tr-TR"/>
        </w:rPr>
      </w:pPr>
      <w:r>
        <w:rPr>
          <w:rFonts w:eastAsia="Batang"/>
          <w:sz w:val="20"/>
          <w:szCs w:val="24"/>
          <w:lang w:val="tr-TR" w:eastAsia="tr-TR"/>
        </w:rPr>
        <w:t>Tablo 13</w:t>
      </w:r>
      <w:r w:rsidR="007F62F7" w:rsidRPr="007F62F7">
        <w:rPr>
          <w:rFonts w:eastAsia="Batang"/>
          <w:sz w:val="20"/>
          <w:szCs w:val="24"/>
          <w:lang w:val="tr-TR" w:eastAsia="tr-TR"/>
        </w:rPr>
        <w:t xml:space="preserve"> : </w:t>
      </w:r>
      <w:r w:rsidR="007F62F7" w:rsidRPr="007F62F7">
        <w:rPr>
          <w:bCs/>
          <w:color w:val="000000"/>
          <w:sz w:val="20"/>
          <w:szCs w:val="24"/>
          <w:lang w:val="tr-TR" w:eastAsia="tr-TR"/>
        </w:rPr>
        <w:t>Mezun Olan Öğrenci Sayıları</w:t>
      </w:r>
      <w:r w:rsidR="007F62F7" w:rsidRPr="007F62F7">
        <w:rPr>
          <w:rFonts w:eastAsia="Batang"/>
          <w:sz w:val="20"/>
          <w:szCs w:val="24"/>
          <w:lang w:val="tr-TR" w:eastAsia="tr-TR"/>
        </w:rPr>
        <w:t>….....</w:t>
      </w:r>
      <w:r w:rsidR="004F0726">
        <w:rPr>
          <w:rFonts w:eastAsia="Batang"/>
          <w:sz w:val="20"/>
          <w:szCs w:val="24"/>
          <w:lang w:val="tr-TR" w:eastAsia="tr-TR"/>
        </w:rPr>
        <w:t>........................................</w:t>
      </w:r>
      <w:r w:rsidR="007F62F7" w:rsidRPr="007F62F7">
        <w:rPr>
          <w:rFonts w:eastAsia="Batang"/>
          <w:sz w:val="20"/>
          <w:szCs w:val="24"/>
          <w:lang w:val="tr-TR" w:eastAsia="tr-TR"/>
        </w:rPr>
        <w:t xml:space="preserve">................................ </w:t>
      </w:r>
      <w:r w:rsidR="009644BC">
        <w:rPr>
          <w:rFonts w:eastAsia="Batang"/>
          <w:sz w:val="20"/>
          <w:szCs w:val="24"/>
          <w:lang w:val="tr-TR" w:eastAsia="tr-TR"/>
        </w:rPr>
        <w:t>21</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Tablo 1</w:t>
      </w:r>
      <w:r w:rsidR="00F77843">
        <w:rPr>
          <w:rFonts w:eastAsia="Batang"/>
          <w:sz w:val="20"/>
          <w:szCs w:val="24"/>
          <w:lang w:val="tr-TR" w:eastAsia="tr-TR"/>
        </w:rPr>
        <w:t>4</w:t>
      </w:r>
      <w:r w:rsidRPr="007F62F7">
        <w:rPr>
          <w:rFonts w:eastAsia="Batang"/>
          <w:sz w:val="20"/>
          <w:szCs w:val="24"/>
          <w:lang w:val="tr-TR" w:eastAsia="tr-TR"/>
        </w:rPr>
        <w:t xml:space="preserve"> : </w:t>
      </w:r>
      <w:r w:rsidRPr="007F62F7">
        <w:rPr>
          <w:sz w:val="20"/>
          <w:lang w:val="tr-TR"/>
        </w:rPr>
        <w:t xml:space="preserve">Birimler için Paydaş Listesi </w:t>
      </w:r>
      <w:r w:rsidRPr="007F62F7">
        <w:rPr>
          <w:rFonts w:eastAsia="Batang"/>
          <w:sz w:val="20"/>
          <w:szCs w:val="24"/>
          <w:lang w:val="tr-TR" w:eastAsia="tr-TR"/>
        </w:rPr>
        <w:t>……………………...................................................</w:t>
      </w:r>
      <w:r w:rsidR="009644BC">
        <w:rPr>
          <w:rFonts w:eastAsia="Batang"/>
          <w:sz w:val="20"/>
          <w:szCs w:val="24"/>
          <w:lang w:val="tr-TR" w:eastAsia="tr-TR"/>
        </w:rPr>
        <w:t>..22</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Tablo 1</w:t>
      </w:r>
      <w:r w:rsidR="00F77843">
        <w:rPr>
          <w:rFonts w:eastAsia="Batang"/>
          <w:sz w:val="20"/>
          <w:szCs w:val="24"/>
          <w:lang w:val="tr-TR" w:eastAsia="tr-TR"/>
        </w:rPr>
        <w:t>5</w:t>
      </w:r>
      <w:r w:rsidRPr="007F62F7">
        <w:rPr>
          <w:rFonts w:eastAsia="Batang"/>
          <w:sz w:val="20"/>
          <w:szCs w:val="24"/>
          <w:lang w:val="tr-TR" w:eastAsia="tr-TR"/>
        </w:rPr>
        <w:t xml:space="preserve"> : </w:t>
      </w:r>
      <w:r w:rsidRPr="007F62F7">
        <w:rPr>
          <w:sz w:val="20"/>
          <w:lang w:val="tr-TR"/>
        </w:rPr>
        <w:t>Birimler için İç Paydaş Listesi</w:t>
      </w:r>
      <w:r w:rsidRPr="007F62F7">
        <w:rPr>
          <w:rFonts w:eastAsia="Batang"/>
          <w:sz w:val="20"/>
          <w:szCs w:val="24"/>
          <w:lang w:val="tr-TR" w:eastAsia="tr-TR"/>
        </w:rPr>
        <w:t xml:space="preserve"> ……………………...............................................</w:t>
      </w:r>
      <w:r w:rsidR="009644BC">
        <w:rPr>
          <w:rFonts w:eastAsia="Batang"/>
          <w:sz w:val="20"/>
          <w:szCs w:val="24"/>
          <w:lang w:val="tr-TR" w:eastAsia="tr-TR"/>
        </w:rPr>
        <w:t>..23</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Tablo 1</w:t>
      </w:r>
      <w:r w:rsidR="00F77843">
        <w:rPr>
          <w:rFonts w:eastAsia="Batang"/>
          <w:sz w:val="20"/>
          <w:szCs w:val="24"/>
          <w:lang w:val="tr-TR" w:eastAsia="tr-TR"/>
        </w:rPr>
        <w:t>6</w:t>
      </w:r>
      <w:r w:rsidRPr="007F62F7">
        <w:rPr>
          <w:rFonts w:eastAsia="Batang"/>
          <w:sz w:val="20"/>
          <w:szCs w:val="24"/>
          <w:lang w:val="tr-TR" w:eastAsia="tr-TR"/>
        </w:rPr>
        <w:t xml:space="preserve"> : </w:t>
      </w:r>
      <w:r w:rsidRPr="007F62F7">
        <w:rPr>
          <w:sz w:val="20"/>
          <w:lang w:val="tr-TR"/>
        </w:rPr>
        <w:t>Birimler için Dış Paydaş Listesi</w:t>
      </w:r>
      <w:r w:rsidRPr="007F62F7">
        <w:rPr>
          <w:rFonts w:eastAsia="Batang"/>
          <w:sz w:val="20"/>
          <w:szCs w:val="24"/>
          <w:lang w:val="tr-TR" w:eastAsia="tr-TR"/>
        </w:rPr>
        <w:t xml:space="preserve"> ……………........................................................ </w:t>
      </w:r>
      <w:r w:rsidR="009644BC">
        <w:rPr>
          <w:rFonts w:eastAsia="Batang"/>
          <w:sz w:val="20"/>
          <w:szCs w:val="24"/>
          <w:lang w:val="tr-TR" w:eastAsia="tr-TR"/>
        </w:rPr>
        <w:t>23</w:t>
      </w:r>
    </w:p>
    <w:p w:rsidR="007F62F7" w:rsidRPr="007F62F7" w:rsidRDefault="007F62F7" w:rsidP="007F62F7">
      <w:pPr>
        <w:autoSpaceDE w:val="0"/>
        <w:autoSpaceDN w:val="0"/>
        <w:adjustRightInd w:val="0"/>
        <w:spacing w:line="360" w:lineRule="auto"/>
        <w:jc w:val="both"/>
        <w:rPr>
          <w:rFonts w:eastAsia="Batang"/>
          <w:sz w:val="20"/>
          <w:szCs w:val="24"/>
          <w:lang w:val="tr-TR" w:eastAsia="tr-TR"/>
        </w:rPr>
      </w:pPr>
      <w:r w:rsidRPr="007F62F7">
        <w:rPr>
          <w:rFonts w:eastAsia="Batang"/>
          <w:sz w:val="20"/>
          <w:szCs w:val="24"/>
          <w:lang w:val="tr-TR" w:eastAsia="tr-TR"/>
        </w:rPr>
        <w:t>Tablo 1</w:t>
      </w:r>
      <w:r w:rsidR="00F77843">
        <w:rPr>
          <w:rFonts w:eastAsia="Batang"/>
          <w:sz w:val="20"/>
          <w:szCs w:val="24"/>
          <w:lang w:val="tr-TR" w:eastAsia="tr-TR"/>
        </w:rPr>
        <w:t>7</w:t>
      </w:r>
      <w:r w:rsidRPr="007F62F7">
        <w:rPr>
          <w:rFonts w:eastAsia="Batang"/>
          <w:sz w:val="20"/>
          <w:szCs w:val="24"/>
          <w:lang w:val="tr-TR" w:eastAsia="tr-TR"/>
        </w:rPr>
        <w:t xml:space="preserve"> : </w:t>
      </w:r>
      <w:r w:rsidRPr="007F62F7">
        <w:rPr>
          <w:sz w:val="20"/>
          <w:lang w:val="tr-TR"/>
        </w:rPr>
        <w:t>Paydaşların Önceliklendirilmesi Tablosu</w:t>
      </w:r>
      <w:r w:rsidRPr="007F62F7">
        <w:rPr>
          <w:rFonts w:eastAsia="Batang"/>
          <w:sz w:val="20"/>
          <w:szCs w:val="24"/>
          <w:lang w:val="tr-TR" w:eastAsia="tr-TR"/>
        </w:rPr>
        <w:t xml:space="preserve"> …………………….............................. </w:t>
      </w:r>
      <w:r w:rsidR="009644BC">
        <w:rPr>
          <w:rFonts w:eastAsia="Batang"/>
          <w:sz w:val="20"/>
          <w:szCs w:val="24"/>
          <w:lang w:val="tr-TR" w:eastAsia="tr-TR"/>
        </w:rPr>
        <w:t>24</w:t>
      </w:r>
    </w:p>
    <w:p w:rsidR="00EC533E" w:rsidRDefault="009F1BAA" w:rsidP="0016585B">
      <w:pPr>
        <w:autoSpaceDE w:val="0"/>
        <w:autoSpaceDN w:val="0"/>
        <w:adjustRightInd w:val="0"/>
        <w:spacing w:line="360" w:lineRule="auto"/>
        <w:rPr>
          <w:rFonts w:eastAsia="Batang"/>
          <w:sz w:val="20"/>
          <w:lang w:val="tr-TR" w:eastAsia="tr-TR"/>
        </w:rPr>
      </w:pPr>
      <w:bookmarkStart w:id="2" w:name="_Toc158804381"/>
      <w:bookmarkEnd w:id="1"/>
      <w:r>
        <w:rPr>
          <w:rFonts w:eastAsia="Batang"/>
          <w:sz w:val="20"/>
          <w:lang w:val="tr-TR" w:eastAsia="tr-TR"/>
        </w:rPr>
        <w:t>ŞEKİLLER</w:t>
      </w:r>
    </w:p>
    <w:p w:rsidR="009F1BAA" w:rsidRPr="00F77843" w:rsidRDefault="009F1BAA" w:rsidP="00C65437">
      <w:pPr>
        <w:spacing w:line="360" w:lineRule="auto"/>
        <w:rPr>
          <w:sz w:val="20"/>
        </w:rPr>
      </w:pPr>
      <w:r w:rsidRPr="00F77843">
        <w:rPr>
          <w:sz w:val="20"/>
        </w:rPr>
        <w:t>Şekil 1: Stratejik Planlama Yaklaşım Süreci………………………………………………….</w:t>
      </w:r>
      <w:r w:rsidR="009644BC">
        <w:rPr>
          <w:sz w:val="20"/>
        </w:rPr>
        <w:t>11</w:t>
      </w:r>
    </w:p>
    <w:p w:rsidR="009F1BAA" w:rsidRPr="00F77843" w:rsidRDefault="009F1BAA" w:rsidP="00C65437">
      <w:pPr>
        <w:spacing w:line="360" w:lineRule="auto"/>
        <w:rPr>
          <w:rFonts w:eastAsia="Batang"/>
          <w:sz w:val="20"/>
          <w:lang w:eastAsia="tr-TR"/>
        </w:rPr>
      </w:pPr>
      <w:r w:rsidRPr="00F77843">
        <w:rPr>
          <w:rFonts w:eastAsia="Batang"/>
          <w:sz w:val="20"/>
          <w:lang w:eastAsia="tr-TR"/>
        </w:rPr>
        <w:t xml:space="preserve">Şekil 2: </w:t>
      </w:r>
      <w:r w:rsidR="00F017AC" w:rsidRPr="00F77843">
        <w:rPr>
          <w:sz w:val="20"/>
        </w:rPr>
        <w:t>Akademik Birimler Organizasyon Şeması</w:t>
      </w:r>
      <w:r w:rsidR="009644BC">
        <w:rPr>
          <w:rFonts w:eastAsia="Batang"/>
          <w:sz w:val="20"/>
          <w:lang w:eastAsia="tr-TR"/>
        </w:rPr>
        <w:t>…………………………………………...14</w:t>
      </w:r>
    </w:p>
    <w:p w:rsidR="00514D92" w:rsidRPr="00F77843" w:rsidRDefault="00514D92" w:rsidP="00C65437">
      <w:pPr>
        <w:spacing w:line="360" w:lineRule="auto"/>
        <w:rPr>
          <w:rFonts w:eastAsia="Batang"/>
          <w:sz w:val="20"/>
          <w:lang w:eastAsia="tr-TR"/>
        </w:rPr>
      </w:pPr>
      <w:r w:rsidRPr="00F77843">
        <w:rPr>
          <w:rFonts w:eastAsia="Batang"/>
          <w:sz w:val="20"/>
          <w:lang w:eastAsia="tr-TR"/>
        </w:rPr>
        <w:t xml:space="preserve">Şekil 3: </w:t>
      </w:r>
      <w:r w:rsidRPr="00F77843">
        <w:rPr>
          <w:sz w:val="20"/>
        </w:rPr>
        <w:t>İdari Birimler Organizasyon Şeması</w:t>
      </w:r>
      <w:r w:rsidRPr="00F77843">
        <w:rPr>
          <w:rFonts w:eastAsia="Batang"/>
          <w:sz w:val="20"/>
          <w:lang w:eastAsia="tr-TR"/>
        </w:rPr>
        <w:t>…………………………………………………</w:t>
      </w:r>
      <w:r w:rsidR="009644BC">
        <w:rPr>
          <w:rFonts w:eastAsia="Batang"/>
          <w:sz w:val="20"/>
          <w:lang w:eastAsia="tr-TR"/>
        </w:rPr>
        <w:t>16</w:t>
      </w:r>
    </w:p>
    <w:p w:rsidR="00837F8B" w:rsidRDefault="00837F8B" w:rsidP="0016585B">
      <w:pPr>
        <w:autoSpaceDE w:val="0"/>
        <w:autoSpaceDN w:val="0"/>
        <w:adjustRightInd w:val="0"/>
        <w:spacing w:line="360" w:lineRule="auto"/>
        <w:rPr>
          <w:rFonts w:eastAsia="Batang"/>
          <w:sz w:val="20"/>
          <w:lang w:val="tr-TR" w:eastAsia="tr-TR"/>
        </w:rPr>
      </w:pPr>
    </w:p>
    <w:p w:rsidR="00837F8B" w:rsidRDefault="00837F8B" w:rsidP="0016585B">
      <w:pPr>
        <w:autoSpaceDE w:val="0"/>
        <w:autoSpaceDN w:val="0"/>
        <w:adjustRightInd w:val="0"/>
        <w:spacing w:line="360" w:lineRule="auto"/>
        <w:rPr>
          <w:rFonts w:eastAsia="Batang"/>
          <w:sz w:val="20"/>
          <w:lang w:val="tr-TR" w:eastAsia="tr-TR"/>
        </w:rPr>
      </w:pPr>
    </w:p>
    <w:p w:rsidR="00837F8B" w:rsidRDefault="00837F8B" w:rsidP="0016585B">
      <w:pPr>
        <w:autoSpaceDE w:val="0"/>
        <w:autoSpaceDN w:val="0"/>
        <w:adjustRightInd w:val="0"/>
        <w:spacing w:line="360" w:lineRule="auto"/>
        <w:rPr>
          <w:rFonts w:eastAsia="Batang"/>
          <w:sz w:val="20"/>
          <w:lang w:val="tr-TR" w:eastAsia="tr-TR"/>
        </w:rPr>
      </w:pPr>
    </w:p>
    <w:p w:rsidR="00837F8B" w:rsidRDefault="00837F8B" w:rsidP="0016585B">
      <w:pPr>
        <w:autoSpaceDE w:val="0"/>
        <w:autoSpaceDN w:val="0"/>
        <w:adjustRightInd w:val="0"/>
        <w:spacing w:line="360" w:lineRule="auto"/>
        <w:rPr>
          <w:rFonts w:eastAsia="Batang"/>
          <w:sz w:val="20"/>
          <w:lang w:val="tr-TR" w:eastAsia="tr-TR"/>
        </w:rPr>
      </w:pPr>
    </w:p>
    <w:p w:rsidR="00837F8B" w:rsidRDefault="00837F8B" w:rsidP="0016585B">
      <w:pPr>
        <w:autoSpaceDE w:val="0"/>
        <w:autoSpaceDN w:val="0"/>
        <w:adjustRightInd w:val="0"/>
        <w:spacing w:line="360" w:lineRule="auto"/>
        <w:rPr>
          <w:rFonts w:eastAsia="Batang"/>
          <w:sz w:val="20"/>
          <w:lang w:val="tr-TR" w:eastAsia="tr-TR"/>
        </w:rPr>
      </w:pPr>
    </w:p>
    <w:p w:rsidR="00837F8B" w:rsidRDefault="00837F8B" w:rsidP="0016585B">
      <w:pPr>
        <w:autoSpaceDE w:val="0"/>
        <w:autoSpaceDN w:val="0"/>
        <w:adjustRightInd w:val="0"/>
        <w:spacing w:line="360" w:lineRule="auto"/>
        <w:rPr>
          <w:rFonts w:eastAsia="Batang"/>
          <w:sz w:val="20"/>
          <w:lang w:val="tr-TR" w:eastAsia="tr-TR"/>
        </w:rPr>
      </w:pPr>
    </w:p>
    <w:p w:rsidR="00837F8B" w:rsidRDefault="00837F8B" w:rsidP="0016585B">
      <w:pPr>
        <w:autoSpaceDE w:val="0"/>
        <w:autoSpaceDN w:val="0"/>
        <w:adjustRightInd w:val="0"/>
        <w:spacing w:line="360" w:lineRule="auto"/>
        <w:rPr>
          <w:rFonts w:eastAsia="Batang"/>
          <w:sz w:val="20"/>
          <w:lang w:val="tr-TR" w:eastAsia="tr-TR"/>
        </w:rPr>
      </w:pPr>
    </w:p>
    <w:p w:rsidR="00837F8B" w:rsidRDefault="00837F8B" w:rsidP="0016585B">
      <w:pPr>
        <w:autoSpaceDE w:val="0"/>
        <w:autoSpaceDN w:val="0"/>
        <w:adjustRightInd w:val="0"/>
        <w:spacing w:line="360" w:lineRule="auto"/>
        <w:rPr>
          <w:rFonts w:eastAsia="Batang"/>
          <w:sz w:val="20"/>
          <w:lang w:val="tr-TR" w:eastAsia="tr-TR"/>
        </w:rPr>
      </w:pPr>
    </w:p>
    <w:p w:rsidR="00837F8B" w:rsidRDefault="00837F8B" w:rsidP="0016585B">
      <w:pPr>
        <w:autoSpaceDE w:val="0"/>
        <w:autoSpaceDN w:val="0"/>
        <w:adjustRightInd w:val="0"/>
        <w:spacing w:line="360" w:lineRule="auto"/>
        <w:rPr>
          <w:rFonts w:eastAsia="Batang"/>
          <w:sz w:val="20"/>
          <w:lang w:val="tr-TR" w:eastAsia="tr-TR"/>
        </w:rPr>
      </w:pPr>
    </w:p>
    <w:p w:rsidR="00837F8B" w:rsidRDefault="00837F8B" w:rsidP="0016585B">
      <w:pPr>
        <w:autoSpaceDE w:val="0"/>
        <w:autoSpaceDN w:val="0"/>
        <w:adjustRightInd w:val="0"/>
        <w:spacing w:line="360" w:lineRule="auto"/>
        <w:rPr>
          <w:rFonts w:eastAsia="Batang"/>
          <w:sz w:val="20"/>
          <w:lang w:val="tr-TR" w:eastAsia="tr-TR"/>
        </w:rPr>
      </w:pPr>
    </w:p>
    <w:p w:rsidR="00452893" w:rsidRDefault="00452893" w:rsidP="0016585B">
      <w:pPr>
        <w:autoSpaceDE w:val="0"/>
        <w:autoSpaceDN w:val="0"/>
        <w:adjustRightInd w:val="0"/>
        <w:spacing w:line="360" w:lineRule="auto"/>
        <w:rPr>
          <w:rFonts w:eastAsia="Batang"/>
          <w:sz w:val="20"/>
          <w:lang w:val="tr-TR" w:eastAsia="tr-TR"/>
        </w:rPr>
      </w:pPr>
    </w:p>
    <w:p w:rsidR="00452893" w:rsidRDefault="00452893" w:rsidP="0016585B">
      <w:pPr>
        <w:autoSpaceDE w:val="0"/>
        <w:autoSpaceDN w:val="0"/>
        <w:adjustRightInd w:val="0"/>
        <w:spacing w:line="360" w:lineRule="auto"/>
        <w:rPr>
          <w:rFonts w:eastAsia="Batang"/>
          <w:sz w:val="20"/>
          <w:lang w:val="tr-TR" w:eastAsia="tr-TR"/>
        </w:rPr>
      </w:pPr>
    </w:p>
    <w:p w:rsidR="00837F8B" w:rsidRPr="00837F8B" w:rsidRDefault="00837F8B" w:rsidP="0016585B">
      <w:pPr>
        <w:autoSpaceDE w:val="0"/>
        <w:autoSpaceDN w:val="0"/>
        <w:adjustRightInd w:val="0"/>
        <w:spacing w:line="360" w:lineRule="auto"/>
        <w:rPr>
          <w:rFonts w:eastAsia="Batang"/>
          <w:sz w:val="20"/>
          <w:lang w:val="tr-TR" w:eastAsia="tr-TR"/>
        </w:rPr>
      </w:pPr>
    </w:p>
    <w:p w:rsidR="00920172" w:rsidRDefault="00920172" w:rsidP="00347691">
      <w:pPr>
        <w:autoSpaceDE w:val="0"/>
        <w:autoSpaceDN w:val="0"/>
        <w:adjustRightInd w:val="0"/>
        <w:spacing w:line="360" w:lineRule="auto"/>
        <w:ind w:left="-567" w:right="-377" w:firstLine="567"/>
        <w:rPr>
          <w:b/>
          <w:szCs w:val="24"/>
          <w:lang w:val="tr-TR" w:eastAsia="tr-TR"/>
        </w:rPr>
      </w:pPr>
    </w:p>
    <w:p w:rsidR="007B2CF0" w:rsidRPr="00837F8B" w:rsidRDefault="00400E9B" w:rsidP="00347691">
      <w:pPr>
        <w:autoSpaceDE w:val="0"/>
        <w:autoSpaceDN w:val="0"/>
        <w:adjustRightInd w:val="0"/>
        <w:spacing w:line="360" w:lineRule="auto"/>
        <w:ind w:left="-567" w:right="-377" w:firstLine="567"/>
        <w:rPr>
          <w:b/>
          <w:szCs w:val="24"/>
          <w:lang w:val="tr-TR" w:eastAsia="tr-TR"/>
        </w:rPr>
      </w:pPr>
      <w:r w:rsidRPr="00837F8B">
        <w:rPr>
          <w:b/>
          <w:szCs w:val="24"/>
          <w:lang w:val="tr-TR" w:eastAsia="tr-TR"/>
        </w:rPr>
        <w:t>TANIMLAR:</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Akademik Birim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Gümüşhane Üniversitesi İrfan Can Köse Meslek Yüksekokulu</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Akademik Birim Akademik Değerlendirme ve Kalite Geliştirme Kurulları (Birim ADEK) </w:t>
      </w:r>
      <w:r w:rsidRPr="00837F8B">
        <w:rPr>
          <w:rFonts w:ascii="Times New Roman" w:hAnsi="Times New Roman" w:cs="Times New Roman"/>
        </w:rPr>
        <w:t xml:space="preserve">Akademik birimlerde çalışmaları yürütmek üzere oluşturulan kurullardır.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Gümüşhane Üniversitesi Akademik Değerlendirme ve Kalite Geliştirme Kurulu (GÜN-ADEK)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Gümüşhane Üniversitesi Senatosu tarafından kabul edilen “Yükseköğretim Kurumlarında Akademik Değerlendirme ve Kalite Geliştirme Yönetmeliği” esaslarına göre oluşturulan kuruldur.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İdari Birimler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İrfan Can Köse Meslek Yüksekokulu Sekreterliğini ve sekreterliğine bağlı, muhasebe servisi, yazı işleri servisi, bölüm sekreterlikleri, teknik hizmetler, yardımcı hizmetler ve destek personeli ifade eder.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İdari Birimler Değerlendirme ve Kalite Geliştirme Kurulu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İdari birimlerde idari hizmetlerin kalitelerinin geliştirilmesi, iç kontrol sisteminin oluşturulması, uygulanması, değerlendirilmesi ve geliştirilmesi için çalışmaları yürüten kurullardır.</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 </w:t>
      </w:r>
      <w:r w:rsidRPr="00837F8B">
        <w:rPr>
          <w:rFonts w:ascii="Times New Roman" w:hAnsi="Times New Roman" w:cs="Times New Roman"/>
          <w:b/>
          <w:bCs/>
        </w:rPr>
        <w:t xml:space="preserve">İç (Öz) Değerlendirme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Meslek Yüksekokulunun, eğitim, öğretim, araştırma ve yönetsel faaliyetleri ile idari hizmetlerinin kalitesinin ve kurumsal kalite geliştirme çalışmalarının, meslek yüksekokulunun görevlendireceği değerlendiriciler tarafından kapsamlı, sistematik ve düzenli olarak değerlendirilmesidir.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Kalite Geliştirme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Meslek Yüksekokulunun, öğretim, araştırma ve yönetsel faaliyetleri ile idari hizmetlerinin kalitesinin sürekli iyileştirilmesidir.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Misyon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Kuruluşun varlık sebebidir. Kuruluşun ne yaptığını, nasıl yaptığını ve kimin için yaptığını açıkça ifade eder.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Performans Göstergesi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Performans göstergeleri gerçekleşen sonuçların önceden belirlenen hedefe ne ölçüde ulaşıldığının ortaya konulmasını sağlar. Bir performans göstergesi, ölçülebilirliğin sağlanması bakımından miktar, zaman, kalite veya maliyet cinsinden ifade edilir. Hedeflerin ölçülebilir olarak ifade edilemediği durumlarda stratejik planda hedefe yönelik performans göstergelerine yer verilir.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Stratejik Tema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Kuruluşun ulaşmak istediği vizyona yönelik faaliyet gösterdiği hizmet alanlarını ve stratejik konuları ifade eder.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Stratejik Amaç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Kuruluşun ulaşmayı hedeflediği sonuçların kavramsal ifadesidir. Amaçlar, kuruluşun hizmetlerine ilişkin politikaların uygulanması ile elde edilecek sonuçları ifade eder.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Stratejik Hedefler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Amaçların gerçekleştirilebilmesine yönelik spesifik ve ölçülebilir alt amaçlardır. Hedefler ulaşılması öngörülen çıktı ve sonuçların tanımlanmış bir zaman dilimi içinde nitelik ve nicelik olarak ifadesidir. Hedeflerin miktar, maliyet, kalite ve zaman cinsinden ifade edilebilir olması gerekmektedir. </w:t>
      </w:r>
    </w:p>
    <w:p w:rsidR="00920172" w:rsidRDefault="00920172" w:rsidP="00347691">
      <w:pPr>
        <w:pStyle w:val="Default"/>
        <w:ind w:left="-567" w:right="-377" w:firstLine="567"/>
        <w:jc w:val="both"/>
        <w:rPr>
          <w:rFonts w:ascii="Times New Roman" w:hAnsi="Times New Roman" w:cs="Times New Roman"/>
          <w:b/>
          <w:bCs/>
        </w:rPr>
      </w:pPr>
    </w:p>
    <w:p w:rsidR="006F3597" w:rsidRDefault="006F3597" w:rsidP="00347691">
      <w:pPr>
        <w:pStyle w:val="Default"/>
        <w:ind w:left="-567" w:right="-377" w:firstLine="567"/>
        <w:jc w:val="both"/>
        <w:rPr>
          <w:rFonts w:ascii="Times New Roman" w:hAnsi="Times New Roman" w:cs="Times New Roman"/>
          <w:b/>
          <w:bCs/>
        </w:rPr>
      </w:pPr>
    </w:p>
    <w:p w:rsidR="006F3597" w:rsidRDefault="006F3597" w:rsidP="00347691">
      <w:pPr>
        <w:pStyle w:val="Default"/>
        <w:ind w:left="-567" w:right="-377" w:firstLine="567"/>
        <w:jc w:val="both"/>
        <w:rPr>
          <w:rFonts w:ascii="Times New Roman" w:hAnsi="Times New Roman" w:cs="Times New Roman"/>
          <w:b/>
          <w:bCs/>
        </w:rPr>
      </w:pPr>
    </w:p>
    <w:p w:rsidR="006F3597" w:rsidRDefault="006F3597" w:rsidP="00347691">
      <w:pPr>
        <w:pStyle w:val="Default"/>
        <w:ind w:left="-567" w:right="-377" w:firstLine="567"/>
        <w:jc w:val="both"/>
        <w:rPr>
          <w:rFonts w:ascii="Times New Roman" w:hAnsi="Times New Roman" w:cs="Times New Roman"/>
          <w:b/>
          <w:bCs/>
        </w:rPr>
      </w:pP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lastRenderedPageBreak/>
        <w:t xml:space="preserve">Stratejik Planlama Süreci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İç veya dış değerlendirme sonuçlarına göre; Meslek Yüksekokulunun zayıf ve kuvvetli yönlerinin, önündeki fırsat ve tehditleri belirlemesini, durum analizi ve paydaş analizi yapmasını, bunların ışığında kalitesini geliştirecek olan stratejilerini oluşturmasını, bu stratejileri ölçülebilir hedeflere dönüştürmesini ve hedeflerine ilişkin performans göstergelerini belirleyerek onları sürekli izlemesini kapsayan süreçtir. </w:t>
      </w:r>
    </w:p>
    <w:p w:rsidR="00347691" w:rsidRPr="00837F8B" w:rsidRDefault="00347691" w:rsidP="00347691">
      <w:pPr>
        <w:pStyle w:val="Default"/>
        <w:ind w:left="-567" w:right="-377" w:firstLine="567"/>
        <w:jc w:val="both"/>
        <w:rPr>
          <w:rFonts w:ascii="Times New Roman" w:hAnsi="Times New Roman" w:cs="Times New Roman"/>
          <w:b/>
          <w:bCs/>
        </w:rPr>
      </w:pPr>
      <w:r w:rsidRPr="00837F8B">
        <w:rPr>
          <w:rFonts w:ascii="Times New Roman" w:hAnsi="Times New Roman" w:cs="Times New Roman"/>
          <w:b/>
          <w:bCs/>
        </w:rPr>
        <w:t>Temel Değerler</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Kuruluşun kurumsal ilkeleri ve davranış kuralları ile yönetim biçimini ifade eder. Bir kuruluşun temel değerlerini ortaya koymak stratejik planlama için önemlidir; çünkü kuruluşun vizyon, misyon ve kurumsal kimliğinin gerisinde temel değerler ve inançlar bulunur.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Vizyon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 xml:space="preserve">Kuruluşun ulaşmayı arzu ettiği geleceğin iddialı ve gerçekçi bir ifadesidir. Vizyon bildirimi, misyon bildirimi ile birlikte kuruluş planının çatısını oluşturur.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b/>
          <w:bCs/>
        </w:rPr>
        <w:t xml:space="preserve">Yükseköğretim Kurumlarında Akademik Değerlendirme ve Kalite Geliştirme Komisyonu (YÖDEK) </w:t>
      </w:r>
    </w:p>
    <w:p w:rsidR="00347691" w:rsidRPr="00837F8B" w:rsidRDefault="00347691" w:rsidP="00347691">
      <w:pPr>
        <w:pStyle w:val="Default"/>
        <w:ind w:left="-567" w:right="-377" w:firstLine="567"/>
        <w:jc w:val="both"/>
        <w:rPr>
          <w:rFonts w:ascii="Times New Roman" w:hAnsi="Times New Roman" w:cs="Times New Roman"/>
        </w:rPr>
      </w:pPr>
      <w:r w:rsidRPr="00837F8B">
        <w:rPr>
          <w:rFonts w:ascii="Times New Roman" w:hAnsi="Times New Roman" w:cs="Times New Roman"/>
        </w:rPr>
        <w:t>Üniversitelerarası Kurul tarafından oluşturulmuş olan Yükseköğretim Kurumlarında Akademik Değerlendirme ve Kalite Geliştirme Komisyonunu ifade eder.</w:t>
      </w:r>
    </w:p>
    <w:p w:rsidR="00347691" w:rsidRPr="00837F8B" w:rsidRDefault="00347691" w:rsidP="00347691">
      <w:pPr>
        <w:pStyle w:val="Default"/>
        <w:ind w:left="-567" w:right="-377" w:firstLine="567"/>
        <w:jc w:val="both"/>
        <w:rPr>
          <w:rFonts w:ascii="Times New Roman" w:hAnsi="Times New Roman" w:cs="Times New Roman"/>
          <w:b/>
          <w:bCs/>
          <w:sz w:val="23"/>
          <w:szCs w:val="23"/>
        </w:rPr>
      </w:pPr>
      <w:r w:rsidRPr="00837F8B">
        <w:rPr>
          <w:rFonts w:ascii="Times New Roman" w:hAnsi="Times New Roman" w:cs="Times New Roman"/>
          <w:sz w:val="23"/>
          <w:szCs w:val="23"/>
        </w:rPr>
        <w:t xml:space="preserve"> </w:t>
      </w:r>
      <w:r w:rsidRPr="00837F8B">
        <w:rPr>
          <w:rFonts w:ascii="Times New Roman" w:hAnsi="Times New Roman" w:cs="Times New Roman"/>
          <w:b/>
          <w:bCs/>
          <w:sz w:val="23"/>
          <w:szCs w:val="23"/>
        </w:rPr>
        <w:t xml:space="preserve">KISALTMALAR </w:t>
      </w:r>
    </w:p>
    <w:tbl>
      <w:tblPr>
        <w:tblpPr w:leftFromText="141" w:rightFromText="141" w:vertAnchor="text" w:horzAnchor="margin" w:tblpX="-176" w:tblpY="154"/>
        <w:tblW w:w="103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213"/>
        <w:gridCol w:w="9136"/>
      </w:tblGrid>
      <w:tr w:rsidR="00347691" w:rsidRPr="00837F8B" w:rsidTr="006D2B64">
        <w:trPr>
          <w:trHeight w:val="145"/>
        </w:trPr>
        <w:tc>
          <w:tcPr>
            <w:tcW w:w="1213" w:type="dxa"/>
          </w:tcPr>
          <w:p w:rsidR="00347691" w:rsidRPr="00837F8B" w:rsidRDefault="00347691" w:rsidP="00347691">
            <w:pPr>
              <w:pStyle w:val="Default"/>
              <w:ind w:left="-567" w:right="-377" w:firstLine="567"/>
              <w:jc w:val="both"/>
              <w:rPr>
                <w:rFonts w:ascii="Times New Roman" w:hAnsi="Times New Roman" w:cs="Times New Roman"/>
                <w:sz w:val="22"/>
                <w:szCs w:val="22"/>
              </w:rPr>
            </w:pPr>
            <w:r w:rsidRPr="00837F8B">
              <w:rPr>
                <w:rFonts w:ascii="Times New Roman" w:hAnsi="Times New Roman" w:cs="Times New Roman"/>
                <w:b/>
                <w:bCs/>
                <w:sz w:val="22"/>
                <w:szCs w:val="22"/>
              </w:rPr>
              <w:t>YÖDEK   :</w:t>
            </w:r>
          </w:p>
        </w:tc>
        <w:tc>
          <w:tcPr>
            <w:tcW w:w="9136" w:type="dxa"/>
          </w:tcPr>
          <w:p w:rsidR="00347691" w:rsidRPr="00837F8B" w:rsidRDefault="00347691" w:rsidP="00347691">
            <w:pPr>
              <w:pStyle w:val="Default"/>
              <w:ind w:left="-567" w:right="-377" w:firstLine="567"/>
              <w:jc w:val="both"/>
              <w:rPr>
                <w:rFonts w:ascii="Times New Roman" w:hAnsi="Times New Roman" w:cs="Times New Roman"/>
                <w:sz w:val="22"/>
                <w:szCs w:val="22"/>
              </w:rPr>
            </w:pPr>
            <w:r w:rsidRPr="00837F8B">
              <w:rPr>
                <w:rFonts w:ascii="Times New Roman" w:hAnsi="Times New Roman" w:cs="Times New Roman"/>
                <w:sz w:val="22"/>
                <w:szCs w:val="22"/>
              </w:rPr>
              <w:t xml:space="preserve">Yüksek Öğretim Kurumlarında Akademik Değerlendirme ve Kalite Geliştirme Komisyonu </w:t>
            </w:r>
          </w:p>
        </w:tc>
      </w:tr>
      <w:tr w:rsidR="00347691" w:rsidRPr="00837F8B" w:rsidTr="006D2B64">
        <w:trPr>
          <w:trHeight w:val="145"/>
        </w:trPr>
        <w:tc>
          <w:tcPr>
            <w:tcW w:w="1213" w:type="dxa"/>
          </w:tcPr>
          <w:p w:rsidR="00347691" w:rsidRPr="00837F8B" w:rsidRDefault="00347691" w:rsidP="00347691">
            <w:pPr>
              <w:pStyle w:val="Default"/>
              <w:ind w:left="-567" w:right="-377" w:firstLine="567"/>
              <w:rPr>
                <w:rFonts w:ascii="Times New Roman" w:hAnsi="Times New Roman" w:cs="Times New Roman"/>
                <w:sz w:val="22"/>
                <w:szCs w:val="22"/>
              </w:rPr>
            </w:pPr>
            <w:r w:rsidRPr="00837F8B">
              <w:rPr>
                <w:rFonts w:ascii="Times New Roman" w:hAnsi="Times New Roman" w:cs="Times New Roman"/>
                <w:b/>
                <w:bCs/>
                <w:sz w:val="22"/>
                <w:szCs w:val="22"/>
              </w:rPr>
              <w:t xml:space="preserve">İCKMYO : </w:t>
            </w:r>
          </w:p>
        </w:tc>
        <w:tc>
          <w:tcPr>
            <w:tcW w:w="9136" w:type="dxa"/>
          </w:tcPr>
          <w:p w:rsidR="00347691" w:rsidRPr="00837F8B" w:rsidRDefault="00347691" w:rsidP="00347691">
            <w:pPr>
              <w:pStyle w:val="Default"/>
              <w:ind w:left="-567" w:right="-377" w:firstLine="567"/>
              <w:rPr>
                <w:rFonts w:ascii="Times New Roman" w:hAnsi="Times New Roman" w:cs="Times New Roman"/>
                <w:sz w:val="22"/>
                <w:szCs w:val="22"/>
              </w:rPr>
            </w:pPr>
            <w:r w:rsidRPr="00837F8B">
              <w:rPr>
                <w:rFonts w:ascii="Times New Roman" w:hAnsi="Times New Roman" w:cs="Times New Roman"/>
                <w:sz w:val="22"/>
                <w:szCs w:val="22"/>
              </w:rPr>
              <w:t xml:space="preserve">İrfan Can Köse Meslek Yüksekokulu </w:t>
            </w:r>
          </w:p>
        </w:tc>
      </w:tr>
    </w:tbl>
    <w:p w:rsidR="00837F8B" w:rsidRDefault="00837F8B" w:rsidP="00837F8B">
      <w:pPr>
        <w:pStyle w:val="AralkYok"/>
        <w:jc w:val="center"/>
        <w:rPr>
          <w:rFonts w:ascii="Times New Roman" w:hAnsi="Times New Roman"/>
          <w:b/>
          <w:sz w:val="28"/>
          <w:szCs w:val="28"/>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920172" w:rsidRDefault="00920172" w:rsidP="00837F8B">
      <w:pPr>
        <w:pStyle w:val="AralkYok"/>
        <w:jc w:val="center"/>
        <w:rPr>
          <w:rFonts w:ascii="Times New Roman" w:hAnsi="Times New Roman"/>
          <w:b/>
          <w:sz w:val="24"/>
          <w:szCs w:val="24"/>
        </w:rPr>
      </w:pPr>
    </w:p>
    <w:p w:rsidR="00A37918" w:rsidRDefault="00A37918">
      <w:pPr>
        <w:rPr>
          <w:b/>
          <w:szCs w:val="24"/>
          <w:lang w:val="tr-TR" w:eastAsia="en-US"/>
        </w:rPr>
      </w:pPr>
      <w:r>
        <w:rPr>
          <w:b/>
          <w:szCs w:val="24"/>
        </w:rPr>
        <w:br w:type="page"/>
      </w:r>
    </w:p>
    <w:p w:rsidR="00A37918" w:rsidRDefault="00A37918" w:rsidP="00837F8B">
      <w:pPr>
        <w:pStyle w:val="AralkYok"/>
        <w:jc w:val="center"/>
        <w:rPr>
          <w:rFonts w:ascii="Times New Roman" w:hAnsi="Times New Roman"/>
          <w:b/>
          <w:sz w:val="24"/>
          <w:szCs w:val="24"/>
        </w:rPr>
      </w:pPr>
    </w:p>
    <w:p w:rsidR="00340F0B" w:rsidRPr="00F77843" w:rsidRDefault="00837F8B" w:rsidP="00837F8B">
      <w:pPr>
        <w:pStyle w:val="AralkYok"/>
        <w:jc w:val="center"/>
        <w:rPr>
          <w:rFonts w:ascii="Times New Roman" w:hAnsi="Times New Roman"/>
          <w:b/>
          <w:sz w:val="24"/>
          <w:szCs w:val="24"/>
        </w:rPr>
      </w:pPr>
      <w:r w:rsidRPr="00F77843">
        <w:rPr>
          <w:rFonts w:ascii="Times New Roman" w:hAnsi="Times New Roman"/>
          <w:b/>
          <w:sz w:val="24"/>
          <w:szCs w:val="24"/>
        </w:rPr>
        <w:t>GİRİŞ</w:t>
      </w:r>
    </w:p>
    <w:p w:rsidR="00837F8B" w:rsidRPr="005767AD" w:rsidRDefault="00837F8B" w:rsidP="00837F8B">
      <w:pPr>
        <w:pStyle w:val="AralkYok"/>
        <w:spacing w:line="276" w:lineRule="auto"/>
        <w:rPr>
          <w:rFonts w:ascii="Times New Roman" w:hAnsi="Times New Roman"/>
          <w:b/>
        </w:rPr>
      </w:pPr>
      <w:r w:rsidRPr="005767AD">
        <w:rPr>
          <w:rFonts w:ascii="Times New Roman" w:hAnsi="Times New Roman"/>
          <w:b/>
        </w:rPr>
        <w:t>Stratejik Planın Amacı</w:t>
      </w:r>
    </w:p>
    <w:p w:rsidR="00837F8B" w:rsidRPr="000026BB" w:rsidRDefault="00837F8B" w:rsidP="00837F8B">
      <w:pPr>
        <w:spacing w:before="120" w:after="120" w:line="276" w:lineRule="auto"/>
        <w:ind w:left="-567" w:firstLine="709"/>
        <w:jc w:val="both"/>
        <w:rPr>
          <w:bCs/>
        </w:rPr>
      </w:pPr>
      <w:r w:rsidRPr="000026BB">
        <w:rPr>
          <w:bCs/>
        </w:rPr>
        <w:t xml:space="preserve">Stratejik planlanın amacı, </w:t>
      </w:r>
      <w:r>
        <w:t>İrfan Can Köse Meslek Yüksekokulu’nun</w:t>
      </w:r>
      <w:r w:rsidRPr="000026BB">
        <w:rPr>
          <w:bCs/>
        </w:rPr>
        <w:t xml:space="preserve"> misyon, vizyon ve temel değerlerinin belirlenmesini, güçlü ve zayıf yönler ile fırsat ve tehditlerin saptanıp değerlendirilmesi ve Gümüşhane Üniversitesi misyon, vizyon ve stratejileri doğrultusunda hedeflerinin oluşturmasını sağlamaktır.   </w:t>
      </w:r>
    </w:p>
    <w:p w:rsidR="00837F8B" w:rsidRPr="000026BB" w:rsidRDefault="00837F8B" w:rsidP="00837F8B">
      <w:pPr>
        <w:spacing w:before="120" w:after="120" w:line="276" w:lineRule="auto"/>
        <w:ind w:left="-567" w:firstLine="708"/>
        <w:jc w:val="both"/>
        <w:rPr>
          <w:b/>
          <w:bCs/>
        </w:rPr>
      </w:pPr>
      <w:r w:rsidRPr="000026BB">
        <w:rPr>
          <w:b/>
          <w:bCs/>
        </w:rPr>
        <w:t>Stratejik Planın Kapsamı</w:t>
      </w:r>
    </w:p>
    <w:p w:rsidR="00837F8B" w:rsidRPr="000026BB" w:rsidRDefault="00837F8B" w:rsidP="00837F8B">
      <w:pPr>
        <w:spacing w:before="120" w:after="120" w:line="276" w:lineRule="auto"/>
        <w:ind w:left="-567" w:firstLine="709"/>
        <w:jc w:val="both"/>
        <w:rPr>
          <w:b/>
        </w:rPr>
      </w:pPr>
      <w:r w:rsidRPr="000026BB">
        <w:t xml:space="preserve">Stratejik plan, 2013-2017 dönemi için </w:t>
      </w:r>
      <w:r>
        <w:t>İrfan Can Köse Meslek Yüksekokulu Müdürlüğü’nün</w:t>
      </w:r>
      <w:r w:rsidRPr="000026BB">
        <w:t xml:space="preserve">, faaliyetlerinin incelenmesini, </w:t>
      </w:r>
      <w:r w:rsidRPr="000026BB">
        <w:rPr>
          <w:bCs/>
        </w:rPr>
        <w:t xml:space="preserve">misyon, vizyon ve temel değerlerinin belirlenmesini, </w:t>
      </w:r>
      <w:r w:rsidRPr="000026BB">
        <w:t xml:space="preserve">kurumsal GZFT analizlerinin yapılmasını ve buna dayalı olarak </w:t>
      </w:r>
      <w:r>
        <w:t>Meslek Yüksekokulumuzu</w:t>
      </w:r>
      <w:r w:rsidRPr="000026BB">
        <w:t xml:space="preserve"> ilgilendiren stratejik hedefler ile performans göstergelerinin oluşturulmasını ve hedeflerin hayata geçirilmesini sağlayacak eylem planları ile </w:t>
      </w:r>
      <w:r>
        <w:t>Meslek Yüksekokulu Müdürlüğü’ne</w:t>
      </w:r>
      <w:r w:rsidRPr="000026BB">
        <w:t xml:space="preserve"> bağlı birimlerin performanslarının izlenmesi ve değerlendirilmesini kapsar.  </w:t>
      </w:r>
    </w:p>
    <w:p w:rsidR="00837F8B" w:rsidRPr="000026BB" w:rsidRDefault="00837F8B" w:rsidP="00837F8B">
      <w:pPr>
        <w:spacing w:before="120" w:after="120" w:line="276" w:lineRule="auto"/>
        <w:ind w:left="-567" w:firstLine="709"/>
        <w:jc w:val="both"/>
        <w:rPr>
          <w:b/>
        </w:rPr>
      </w:pPr>
      <w:r w:rsidRPr="000026BB">
        <w:rPr>
          <w:b/>
        </w:rPr>
        <w:t>Stratejik Planın Hukuki Dayanakları</w:t>
      </w:r>
    </w:p>
    <w:p w:rsidR="00837F8B" w:rsidRPr="000026BB" w:rsidRDefault="00837F8B" w:rsidP="00837F8B">
      <w:pPr>
        <w:spacing w:before="120" w:after="120" w:line="276" w:lineRule="auto"/>
        <w:ind w:left="-567" w:firstLine="709"/>
        <w:jc w:val="both"/>
      </w:pPr>
      <w:r w:rsidRPr="000026BB">
        <w:t>Stratejik plan, 10.12.2003 tarih ve 5018 sayılı “Kamu Mali Yönetimi ve Kontrol Kanunu”nda yer alan stratejik planlamaya ilişkin hükümleri, 26 Mayıs 2006 tarihli Resmi Gazetede yayımlanan “Kamu İdarelerinde Stratejik Planlamaya İlişkin Usul ve Esaslar Hakkında Yönetmelik” ve 20.09.2005 tarih ve 25942 Sayılı Resmi Gazetede yayımlanarak yürürlüğe giren “Yükseköğretim Kurumlarında Akademik Değerlendirme ve Kalite Geliştirme Yönetmeliği”  hükümleri doğrultusunda hazırlanmıştır.</w:t>
      </w:r>
    </w:p>
    <w:p w:rsidR="0094121B" w:rsidRPr="00F77843" w:rsidRDefault="0094121B" w:rsidP="00F77843">
      <w:pPr>
        <w:pStyle w:val="AralkYok"/>
      </w:pPr>
    </w:p>
    <w:p w:rsidR="00837F8B" w:rsidRPr="00F77843" w:rsidRDefault="00837F8B" w:rsidP="00F77843">
      <w:pPr>
        <w:pStyle w:val="AralkYok"/>
        <w:rPr>
          <w:rFonts w:ascii="Times New Roman" w:hAnsi="Times New Roman"/>
          <w:b/>
          <w:sz w:val="24"/>
          <w:szCs w:val="24"/>
        </w:rPr>
      </w:pPr>
      <w:r w:rsidRPr="00F77843">
        <w:rPr>
          <w:rFonts w:ascii="Times New Roman" w:hAnsi="Times New Roman"/>
          <w:b/>
          <w:sz w:val="24"/>
          <w:szCs w:val="24"/>
        </w:rPr>
        <w:t>1. GENEL BİLGİLER</w:t>
      </w:r>
    </w:p>
    <w:p w:rsidR="00837F8B" w:rsidRPr="00F77843" w:rsidRDefault="00837F8B" w:rsidP="00F77843">
      <w:pPr>
        <w:pStyle w:val="AralkYok"/>
        <w:rPr>
          <w:rFonts w:ascii="Times New Roman" w:hAnsi="Times New Roman"/>
          <w:b/>
          <w:szCs w:val="24"/>
        </w:rPr>
      </w:pPr>
      <w:bookmarkStart w:id="3" w:name="_Toc288569064"/>
      <w:r w:rsidRPr="00F77843">
        <w:rPr>
          <w:rFonts w:ascii="Times New Roman" w:hAnsi="Times New Roman"/>
          <w:b/>
          <w:szCs w:val="24"/>
        </w:rPr>
        <w:t>1.1. Tarihçe</w:t>
      </w:r>
      <w:bookmarkEnd w:id="3"/>
    </w:p>
    <w:p w:rsidR="00837F8B" w:rsidRPr="00837F8B" w:rsidRDefault="00837F8B" w:rsidP="00837F8B">
      <w:pPr>
        <w:pStyle w:val="Default"/>
        <w:ind w:left="-426" w:right="-424" w:firstLine="283"/>
        <w:jc w:val="both"/>
        <w:rPr>
          <w:rFonts w:ascii="Times New Roman" w:hAnsi="Times New Roman" w:cs="Times New Roman"/>
        </w:rPr>
      </w:pPr>
      <w:r w:rsidRPr="00837F8B">
        <w:rPr>
          <w:rFonts w:ascii="Times New Roman" w:hAnsi="Times New Roman" w:cs="Times New Roman"/>
        </w:rPr>
        <w:t xml:space="preserve">   Gümüşhane Üniversitesine bağlı olarak 21.05.2009 tarihli Yükseköğretim Kurulu Başkanlığı Genel Kurul Kararıyla kurulmuş olup, 2010/2011 Eğitim-Öğretim Yılı Güz Yarıyılında Muhasebe ve Vergi Bölümü’ne bağlı Muhasebe ve Vergi Uygulamaları Programı I. öğretim ile eğitim-öğretim faaliyetine başlamıştır. 2012/2013 Eğitim Öğretim yılında Yönetim ve Organizasyon Bölümü, Lojistik Programı (I.ve II.öğretim) ile eğitim öğretime devam etmektedir. Mevcut bölümlere ilave olarak 2013/2014 eğitim-öğretim yılında Yerel Yönetimler Programı I. ve II. öğretime öğrenci almayı planlamaktadır.</w:t>
      </w:r>
    </w:p>
    <w:p w:rsidR="001F1218" w:rsidRDefault="001F1218" w:rsidP="00837F8B">
      <w:pPr>
        <w:pStyle w:val="Default"/>
        <w:ind w:left="-168" w:right="-424" w:firstLine="111"/>
        <w:jc w:val="both"/>
        <w:rPr>
          <w:rFonts w:ascii="Times New Roman" w:hAnsi="Times New Roman" w:cs="Times New Roman"/>
          <w:b/>
          <w:bCs/>
        </w:rPr>
      </w:pPr>
    </w:p>
    <w:p w:rsidR="00837F8B" w:rsidRPr="00837F8B" w:rsidRDefault="00837F8B" w:rsidP="00837F8B">
      <w:pPr>
        <w:pStyle w:val="Default"/>
        <w:ind w:left="-168" w:right="-424" w:firstLine="111"/>
        <w:jc w:val="both"/>
        <w:rPr>
          <w:rFonts w:ascii="Times New Roman" w:hAnsi="Times New Roman" w:cs="Times New Roman"/>
          <w:b/>
          <w:bCs/>
        </w:rPr>
      </w:pPr>
      <w:r w:rsidRPr="00837F8B">
        <w:rPr>
          <w:rFonts w:ascii="Times New Roman" w:hAnsi="Times New Roman" w:cs="Times New Roman"/>
          <w:b/>
          <w:bCs/>
        </w:rPr>
        <w:t>1.2 Yetki, Görev ve Sorumluluk</w:t>
      </w:r>
    </w:p>
    <w:p w:rsidR="001F1218" w:rsidRDefault="001F1218" w:rsidP="00837F8B">
      <w:pPr>
        <w:pStyle w:val="AralkYok"/>
        <w:ind w:left="-567" w:right="-425"/>
        <w:jc w:val="both"/>
        <w:rPr>
          <w:rStyle w:val="Normal1"/>
          <w:rFonts w:eastAsia="Calibri"/>
          <w:szCs w:val="24"/>
        </w:rPr>
      </w:pP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szCs w:val="24"/>
        </w:rPr>
        <w:t>T.C. Anayasası’nın 130. ve 131. Maddeleri yükseköğretim ile ilgilidir. Türkiye’de yükseköğretim esas olarak 2547 Sayılı Yükseköğretim Kanunu ile düzenlenmektedir.</w:t>
      </w:r>
    </w:p>
    <w:p w:rsidR="00837F8B" w:rsidRDefault="00837F8B" w:rsidP="00837F8B">
      <w:pPr>
        <w:pStyle w:val="AralkYok"/>
        <w:ind w:left="-567" w:right="-425"/>
        <w:jc w:val="both"/>
        <w:rPr>
          <w:rStyle w:val="Normal1"/>
          <w:rFonts w:eastAsia="Calibri"/>
          <w:szCs w:val="24"/>
        </w:rPr>
      </w:pPr>
      <w:r w:rsidRPr="00837F8B">
        <w:rPr>
          <w:rStyle w:val="Normal1"/>
          <w:rFonts w:eastAsia="Calibri"/>
          <w:szCs w:val="24"/>
        </w:rPr>
        <w:tab/>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szCs w:val="24"/>
        </w:rPr>
        <w:t xml:space="preserve">Yükseköğretim Kanunu’nun amacı; yükseköğretimle ilgili amaç ve ilkeleri belirlemek ve bütün yükseköğretim kurumlarının ve üst kuruluşlarının teşkilatlanma, işleyiş, görev, yetki ve sorumlulukları ile eğitim-öğretim, araştırma, yayım, öğretim elemanları, öğrenciler ve diğer personel ile ilgili esasları bir bütünlük içinde düzenlemektir. </w:t>
      </w:r>
    </w:p>
    <w:p w:rsidR="001F1218" w:rsidRDefault="00837F8B" w:rsidP="00837F8B">
      <w:pPr>
        <w:pStyle w:val="AralkYok"/>
        <w:ind w:left="-567" w:right="-425"/>
        <w:jc w:val="both"/>
        <w:rPr>
          <w:rStyle w:val="Normal1"/>
          <w:rFonts w:eastAsia="Calibri"/>
          <w:szCs w:val="24"/>
        </w:rPr>
      </w:pPr>
      <w:r w:rsidRPr="00837F8B">
        <w:rPr>
          <w:rStyle w:val="Normal1"/>
          <w:rFonts w:eastAsia="Calibri"/>
          <w:szCs w:val="24"/>
        </w:rPr>
        <w:t>İlgili Kanunun 12. Maddesi uyarınca yükseköğretim kurumlarının görevleri şunlardır:</w:t>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b/>
          <w:szCs w:val="24"/>
        </w:rPr>
        <w:lastRenderedPageBreak/>
        <w:t>a.</w:t>
      </w:r>
      <w:r w:rsidRPr="00837F8B">
        <w:rPr>
          <w:rStyle w:val="Normal1"/>
          <w:rFonts w:eastAsia="Calibri"/>
          <w:szCs w:val="24"/>
        </w:rPr>
        <w:t xml:space="preserve"> Çağdaş, uygarlık ve eğitim</w:t>
      </w:r>
      <w:r w:rsidRPr="00837F8B">
        <w:rPr>
          <w:rStyle w:val="Normal1"/>
          <w:rFonts w:eastAsia="Calibri"/>
          <w:szCs w:val="24"/>
        </w:rPr>
        <w:softHyphen/>
      </w:r>
      <w:r w:rsidRPr="00837F8B">
        <w:rPr>
          <w:rStyle w:val="Normal1"/>
          <w:rFonts w:eastAsia="Calibri"/>
          <w:szCs w:val="24"/>
        </w:rPr>
        <w:softHyphen/>
      </w:r>
      <w:r w:rsidRPr="00837F8B">
        <w:rPr>
          <w:rStyle w:val="Normal1"/>
          <w:rFonts w:eastAsia="Calibri"/>
          <w:szCs w:val="24"/>
        </w:rPr>
        <w:softHyphen/>
        <w:t>-öğretim esaslarına dayanan bir düzen içinde toplumun ihtiyaçları ve kalkınma planları ilke ve hedeflerine uygun ve ortaöğretime dayalı çeşitli düzeylerde eğitim-öğretim, bilimsel araştırma, yayım ve danışmanlık yapmak,</w:t>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b/>
          <w:szCs w:val="24"/>
        </w:rPr>
        <w:t xml:space="preserve">b. </w:t>
      </w:r>
      <w:r w:rsidRPr="00837F8B">
        <w:rPr>
          <w:rStyle w:val="Normal1"/>
          <w:rFonts w:eastAsia="Calibri"/>
          <w:szCs w:val="24"/>
        </w:rPr>
        <w:t>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b/>
          <w:szCs w:val="24"/>
        </w:rPr>
        <w:t>c.</w:t>
      </w:r>
      <w:r w:rsidRPr="00837F8B">
        <w:rPr>
          <w:rStyle w:val="Normal1"/>
          <w:rFonts w:eastAsia="Calibri"/>
          <w:szCs w:val="24"/>
        </w:rPr>
        <w:t xml:space="preserve"> Türk toplumunun yaşam düzeyini yükseltici ve kamuoyunu aydınlatıcı bilim verilerini söz, yazı ve diğer araçlarla yaymak,</w:t>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b/>
          <w:szCs w:val="24"/>
        </w:rPr>
        <w:t>d.</w:t>
      </w:r>
      <w:r w:rsidRPr="00837F8B">
        <w:rPr>
          <w:rStyle w:val="Normal1"/>
          <w:rFonts w:eastAsia="Calibri"/>
          <w:szCs w:val="24"/>
        </w:rPr>
        <w:t xml:space="preserve"> Örgün, yaygın, sürekli ve açık eğitim yoluyla toplumun özellikle sanayileşme ve tarımda modernleşme alanlarında eğitilmesini sağlamak,</w:t>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b/>
          <w:szCs w:val="24"/>
        </w:rPr>
        <w:t>e.</w:t>
      </w:r>
      <w:r w:rsidRPr="00837F8B">
        <w:rPr>
          <w:rStyle w:val="Normal1"/>
          <w:rFonts w:eastAsia="Calibri"/>
          <w:szCs w:val="24"/>
        </w:rPr>
        <w:t xml:space="preserve"> 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b/>
          <w:szCs w:val="24"/>
        </w:rPr>
        <w:t>f.</w:t>
      </w:r>
      <w:r w:rsidRPr="00837F8B">
        <w:rPr>
          <w:rStyle w:val="Normal1"/>
          <w:rFonts w:eastAsia="Calibri"/>
          <w:szCs w:val="24"/>
        </w:rPr>
        <w:t xml:space="preserve"> Eğitim-öğretim seferberliği içinde, örgün, yaygın, sürekli ve açık eğitim hizmetini üstlenen kurumlara katkıda bulunacak önlemleri almak,</w:t>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b/>
          <w:szCs w:val="24"/>
        </w:rPr>
        <w:t>g.</w:t>
      </w:r>
      <w:r w:rsidRPr="00837F8B">
        <w:rPr>
          <w:rStyle w:val="Normal1"/>
          <w:rFonts w:eastAsia="Calibri"/>
          <w:szCs w:val="24"/>
        </w:rPr>
        <w:t xml:space="preserve"> Yörelerindeki tarım ve sanayinin gelişmesine ve ihtiyaçlarına uygun meslek elemanlarının yetişmesine ve bilgilerinin gelişmesine katkıda bulunmak, sanayi, tarım ve sağlık hizmetleri ile diğer hizmetlerde modernleşmeyi, üretimde artışı sağlayacak çalışma ve programlar yapmak, uygulamak ve yapılanlara katılmak, bununla ilgili kurumlarla işbirliği yapmak ve çevre sorunlarına çözüm getirici önerilerde bulunmak,</w:t>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b/>
          <w:szCs w:val="24"/>
        </w:rPr>
        <w:t>h.</w:t>
      </w:r>
      <w:r w:rsidRPr="00837F8B">
        <w:rPr>
          <w:rStyle w:val="Normal1"/>
          <w:rFonts w:eastAsia="Calibri"/>
          <w:szCs w:val="24"/>
        </w:rPr>
        <w:t xml:space="preserve"> Eğitim teknolojisini üretmek, geliştirmek, kullanmak, yaygınlaştırmak,</w:t>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b/>
          <w:szCs w:val="24"/>
        </w:rPr>
        <w:t>i.</w:t>
      </w:r>
      <w:r w:rsidRPr="00837F8B">
        <w:rPr>
          <w:rStyle w:val="Normal1"/>
          <w:rFonts w:eastAsia="Calibri"/>
          <w:szCs w:val="24"/>
        </w:rPr>
        <w:t xml:space="preserve"> Yükseköğretimin uygulamalı yapılmasına ait eğitim-öğretim esaslarını geliştirmek, döner sermaye işletmelerini kurmak, verimli çalıştırmak ve bu faaliyetlerin geliştirilmesine ilişkin gerekli düzenlemeleri yapmaktır.</w:t>
      </w:r>
    </w:p>
    <w:p w:rsidR="00837F8B" w:rsidRPr="00837F8B" w:rsidRDefault="00837F8B" w:rsidP="00837F8B">
      <w:pPr>
        <w:pStyle w:val="AralkYok"/>
        <w:ind w:left="-567" w:right="-425"/>
        <w:jc w:val="both"/>
        <w:rPr>
          <w:rStyle w:val="Normal1"/>
          <w:rFonts w:eastAsia="Calibri"/>
          <w:szCs w:val="24"/>
        </w:rPr>
      </w:pPr>
      <w:r w:rsidRPr="00837F8B">
        <w:rPr>
          <w:rStyle w:val="Normal1"/>
          <w:rFonts w:eastAsia="Calibri"/>
          <w:szCs w:val="24"/>
        </w:rPr>
        <w:tab/>
        <w:t xml:space="preserve">Bir yükseköğretim kurumu olan </w:t>
      </w:r>
      <w:r w:rsidRPr="00837F8B">
        <w:rPr>
          <w:rFonts w:ascii="Times New Roman" w:hAnsi="Times New Roman"/>
          <w:sz w:val="24"/>
          <w:szCs w:val="24"/>
          <w:lang w:eastAsia="tr-TR"/>
        </w:rPr>
        <w:t xml:space="preserve">Gümüşhane Üniversitesi’nin birimi olarak, yukarıda belirtilen anayasa maddeleri ve </w:t>
      </w:r>
      <w:r w:rsidRPr="00837F8B">
        <w:rPr>
          <w:rStyle w:val="Normal1"/>
          <w:rFonts w:eastAsia="Calibri"/>
          <w:szCs w:val="24"/>
        </w:rPr>
        <w:t xml:space="preserve">Yükseköğretim Kanunu dışında aşağıda sıralanan kanun, kanun hükmünde kararname, tüzük, yönetmelik, genelge, yönerge ve tebliğlerde belirtilen görev ve sorumlulukları da yerine getirir. Ayrıca diğer kanunların ilgili yasal yükümlülükleri ile bu kanunlar uyarınca hazırlanan ikincil ve üçüncül mevzuat hükümlerindeki görev ve sorumlulukları da yerine getirir. </w:t>
      </w:r>
    </w:p>
    <w:p w:rsidR="00837F8B" w:rsidRPr="00F77843" w:rsidRDefault="00837F8B" w:rsidP="00837F8B">
      <w:pPr>
        <w:pStyle w:val="Default"/>
        <w:ind w:left="-567" w:right="-424"/>
        <w:jc w:val="both"/>
        <w:rPr>
          <w:rFonts w:ascii="Times New Roman" w:hAnsi="Times New Roman" w:cs="Times New Roman"/>
          <w:b/>
          <w:highlight w:val="yellow"/>
        </w:rPr>
      </w:pPr>
      <w:r w:rsidRPr="00F77843">
        <w:rPr>
          <w:rFonts w:ascii="Times New Roman" w:hAnsi="Times New Roman" w:cs="Times New Roman"/>
          <w:b/>
        </w:rPr>
        <w:t xml:space="preserve">Başlıca kanunlar şunlardır;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t xml:space="preserve">Yükseköğretim Kurumları Teşkilat Kanunu (2809)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t xml:space="preserve">Yükseköğretim Personel Kanunu (2914)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t xml:space="preserve">Yükseköğretim Üst Kuruluşları İle Yükseköğretim Kurumlarının İdari Teşkilatı Hakkında Kanun Hükmünde Kararname (124)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t xml:space="preserve">Yükseköğretim Kurumlarında İkili Öğretim Yapılması, 2547 Sayılı Yükseköğretim Kanununun Bazı Maddelerinin Değiştirilmesi Ve Bu Kanuna Bir Ek Madde Eklenmesi Hakkında Kanun (3843)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t xml:space="preserve">Yükseköğretim Öğrencilerine Burs Verilmesine İlişkin Kanun (5102)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t xml:space="preserve">Araştırma ve Geliştirme Faaliyetlerinin Desteklenmesi Hakkında Kanun (5746)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t xml:space="preserve">Teknoloji Geliştirme Bölgeleri Kanunu (4691)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t xml:space="preserve">Ecnebi Memleketlere Gönderilecek Talebe Hakkında Kanun (1416)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t xml:space="preserve">Kamu Mali Yönetimi ve Kontrol Kanunu (5018)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t xml:space="preserve">Devlet Memurları Kanunu (657) </w:t>
      </w:r>
    </w:p>
    <w:p w:rsidR="00837F8B" w:rsidRPr="00837F8B" w:rsidRDefault="00837F8B" w:rsidP="00CE0D38">
      <w:pPr>
        <w:pStyle w:val="Default"/>
        <w:numPr>
          <w:ilvl w:val="0"/>
          <w:numId w:val="5"/>
        </w:numPr>
        <w:spacing w:after="69"/>
        <w:ind w:left="-284" w:right="-424" w:hanging="283"/>
        <w:jc w:val="both"/>
        <w:rPr>
          <w:rFonts w:ascii="Times New Roman" w:hAnsi="Times New Roman" w:cs="Times New Roman"/>
        </w:rPr>
      </w:pPr>
      <w:r w:rsidRPr="00837F8B">
        <w:rPr>
          <w:rFonts w:ascii="Times New Roman" w:hAnsi="Times New Roman" w:cs="Times New Roman"/>
        </w:rPr>
        <w:lastRenderedPageBreak/>
        <w:t xml:space="preserve">Memurlar ve Diğer Kamu Görevlilerinin Yargılanması Hakkında Kanun (4483) </w:t>
      </w:r>
    </w:p>
    <w:p w:rsidR="00F77843" w:rsidRDefault="00837F8B" w:rsidP="00CE0D38">
      <w:pPr>
        <w:pStyle w:val="Default"/>
        <w:numPr>
          <w:ilvl w:val="0"/>
          <w:numId w:val="5"/>
        </w:numPr>
        <w:ind w:left="-284" w:right="-424" w:hanging="283"/>
        <w:jc w:val="both"/>
        <w:rPr>
          <w:rFonts w:ascii="Times New Roman" w:hAnsi="Times New Roman" w:cs="Times New Roman"/>
        </w:rPr>
      </w:pPr>
      <w:r w:rsidRPr="00837F8B">
        <w:rPr>
          <w:rFonts w:ascii="Times New Roman" w:hAnsi="Times New Roman" w:cs="Times New Roman"/>
        </w:rPr>
        <w:t xml:space="preserve">Mal Bildiriminde Bulunulması, Rüşvet ve Yolsuzluklarla Mücadele Kanunu (3628) </w:t>
      </w:r>
    </w:p>
    <w:p w:rsidR="00920172" w:rsidRDefault="00920172" w:rsidP="00F77843">
      <w:pPr>
        <w:pStyle w:val="Default"/>
        <w:ind w:left="-284" w:right="-424"/>
        <w:jc w:val="both"/>
        <w:rPr>
          <w:rFonts w:ascii="Times New Roman" w:hAnsi="Times New Roman" w:cs="Times New Roman"/>
          <w:b/>
        </w:rPr>
      </w:pPr>
    </w:p>
    <w:p w:rsidR="00920172" w:rsidRDefault="00920172" w:rsidP="00F77843">
      <w:pPr>
        <w:pStyle w:val="Default"/>
        <w:ind w:left="-284" w:right="-424"/>
        <w:jc w:val="both"/>
        <w:rPr>
          <w:rFonts w:ascii="Times New Roman" w:hAnsi="Times New Roman" w:cs="Times New Roman"/>
          <w:b/>
        </w:rPr>
      </w:pPr>
    </w:p>
    <w:p w:rsidR="00634B27" w:rsidRPr="00F77843" w:rsidRDefault="000026BB" w:rsidP="00F77843">
      <w:pPr>
        <w:pStyle w:val="Default"/>
        <w:ind w:left="-284" w:right="-424"/>
        <w:jc w:val="both"/>
        <w:rPr>
          <w:rFonts w:ascii="Times New Roman" w:hAnsi="Times New Roman" w:cs="Times New Roman"/>
        </w:rPr>
      </w:pPr>
      <w:r w:rsidRPr="00F77843">
        <w:rPr>
          <w:rFonts w:ascii="Times New Roman" w:hAnsi="Times New Roman" w:cs="Times New Roman"/>
          <w:b/>
        </w:rPr>
        <w:t xml:space="preserve">1.3 </w:t>
      </w:r>
      <w:r w:rsidR="00634B27" w:rsidRPr="00F77843">
        <w:rPr>
          <w:rFonts w:ascii="Times New Roman" w:hAnsi="Times New Roman" w:cs="Times New Roman"/>
          <w:b/>
        </w:rPr>
        <w:t>Stra</w:t>
      </w:r>
      <w:r w:rsidR="00DA4EA7" w:rsidRPr="00F77843">
        <w:rPr>
          <w:rFonts w:ascii="Times New Roman" w:hAnsi="Times New Roman" w:cs="Times New Roman"/>
          <w:b/>
        </w:rPr>
        <w:t>tejik Planlama Süreci</w:t>
      </w:r>
      <w:r w:rsidR="00634B27" w:rsidRPr="00F77843">
        <w:rPr>
          <w:rFonts w:ascii="Times New Roman" w:hAnsi="Times New Roman" w:cs="Times New Roman"/>
          <w:b/>
        </w:rPr>
        <w:t xml:space="preserve"> ve Katılımcılık</w:t>
      </w:r>
    </w:p>
    <w:p w:rsidR="00634B27" w:rsidRPr="00F77843" w:rsidRDefault="000026BB" w:rsidP="00F77843">
      <w:pPr>
        <w:pStyle w:val="AralkYok"/>
        <w:rPr>
          <w:rFonts w:ascii="Times New Roman" w:hAnsi="Times New Roman"/>
          <w:b/>
        </w:rPr>
      </w:pPr>
      <w:r w:rsidRPr="00F77843">
        <w:rPr>
          <w:rFonts w:ascii="Times New Roman" w:hAnsi="Times New Roman"/>
          <w:b/>
        </w:rPr>
        <w:t>1.3</w:t>
      </w:r>
      <w:r w:rsidR="00634B27" w:rsidRPr="00F77843">
        <w:rPr>
          <w:rFonts w:ascii="Times New Roman" w:hAnsi="Times New Roman"/>
          <w:b/>
        </w:rPr>
        <w:t>.1.</w:t>
      </w:r>
      <w:r w:rsidRPr="00F77843">
        <w:rPr>
          <w:rFonts w:ascii="Times New Roman" w:hAnsi="Times New Roman"/>
          <w:b/>
        </w:rPr>
        <w:t xml:space="preserve"> </w:t>
      </w:r>
      <w:r w:rsidR="00634B27" w:rsidRPr="00F77843">
        <w:rPr>
          <w:rFonts w:ascii="Times New Roman" w:hAnsi="Times New Roman"/>
          <w:b/>
        </w:rPr>
        <w:t>Stratejik Planlama Süreci</w:t>
      </w:r>
    </w:p>
    <w:p w:rsidR="00400E9B" w:rsidRPr="00AF6E83" w:rsidRDefault="00320C47" w:rsidP="00F77843">
      <w:pPr>
        <w:autoSpaceDE w:val="0"/>
        <w:autoSpaceDN w:val="0"/>
        <w:adjustRightInd w:val="0"/>
        <w:spacing w:before="120" w:after="120" w:line="360" w:lineRule="auto"/>
        <w:ind w:left="-567" w:right="-235" w:firstLine="1275"/>
        <w:jc w:val="both"/>
        <w:rPr>
          <w:b/>
          <w:szCs w:val="24"/>
          <w:lang w:val="tr-TR" w:eastAsia="tr-TR"/>
        </w:rPr>
      </w:pPr>
      <w:r w:rsidRPr="00AF6E83">
        <w:rPr>
          <w:lang w:val="tr-TR"/>
        </w:rPr>
        <w:t>Meslek Yüksekokulu Müdürlüğümüzde</w:t>
      </w:r>
      <w:r w:rsidR="00634B27" w:rsidRPr="00AF6E83">
        <w:rPr>
          <w:lang w:val="tr-TR"/>
        </w:rPr>
        <w:t xml:space="preserve"> “Stratejik Planlama” çalışmalarına; 10/12/2003 tarih ve 5018 sayılı </w:t>
      </w:r>
      <w:r w:rsidR="00634B27" w:rsidRPr="00AF6E83">
        <w:rPr>
          <w:i/>
          <w:lang w:val="tr-TR"/>
        </w:rPr>
        <w:t>“Kamu Mali Yönetimi ve Kontrol Kanunu”</w:t>
      </w:r>
      <w:r w:rsidR="00634B27" w:rsidRPr="00AF6E83">
        <w:rPr>
          <w:lang w:val="tr-TR"/>
        </w:rPr>
        <w:t xml:space="preserve">n 01/01/2005 tarihinde yürürlüğe giren stratejik planlamaya ilişkin 9’ncu Maddesinde belirtilen </w:t>
      </w:r>
      <w:r w:rsidR="00634B27" w:rsidRPr="00AF6E83">
        <w:rPr>
          <w:i/>
          <w:lang w:val="tr-TR"/>
        </w:rPr>
        <w:t>“Kamu idareleri; kalkınma planları, programlar, ilgili mevzuat ve benimsedikleri temel ilkeler çerçevesinde geleceğe ilişkin misyon ve vizyonlarını oluşturmak,  stratejik amaçlar ve ölçülebilir hedefler saptamak, performanslarını önceden belirlenmiş olan göstergeler doğrultusunda ölçmek ve bu sürecin izleme ve değerlendirmesini yapmak amacıyla katılımcı yöntemlerle stratejik plan hazırlarlar. Kamu idareleri, kamu hizmetlerinin istenilen düzeyde ve kalitede sunulabilmesi için bütçeleri ile program ve proje bazında kaynak tahsislerini; stratejik planlarına, yıllık amaç ve hedefleri ile performans göstergelerine dayandırmak zorundadırlar…”</w:t>
      </w:r>
      <w:r w:rsidR="00634B27" w:rsidRPr="00AF6E83">
        <w:rPr>
          <w:lang w:val="tr-TR"/>
        </w:rPr>
        <w:t xml:space="preserve"> hükmü, Yükseköğretim Kurulu tarafından hazırlanarak 20.09.2005 tarih ve 25942 Sayılı Resmi Gazetede yayımlanan </w:t>
      </w:r>
      <w:r w:rsidR="00634B27" w:rsidRPr="00AF6E83">
        <w:rPr>
          <w:i/>
          <w:lang w:val="tr-TR"/>
        </w:rPr>
        <w:t xml:space="preserve">“Yükseköğretim Kurumlarında Akademik Değerlendirme ve Kalite Geliştirme Yönetmeliği” </w:t>
      </w:r>
      <w:r w:rsidR="00634B27" w:rsidRPr="00AF6E83">
        <w:rPr>
          <w:lang w:val="tr-TR"/>
        </w:rPr>
        <w:t xml:space="preserve"> ve Devlet Planlama Teşkilatı Müsteşarlığı tarafından hazırlanarak 26.05.2006 tarih ve 26179 Sayılı Resmi Gazetede yayımlanan </w:t>
      </w:r>
      <w:r w:rsidR="00634B27" w:rsidRPr="00AF6E83">
        <w:rPr>
          <w:i/>
          <w:lang w:val="tr-TR"/>
        </w:rPr>
        <w:t>“Kamu İdarelerinde Stratejik Planlamaya İlişkin Usul ve Esaslar Hakkında Yönetmelik”</w:t>
      </w:r>
      <w:r w:rsidR="00634B27" w:rsidRPr="00AF6E83">
        <w:rPr>
          <w:lang w:val="tr-TR"/>
        </w:rPr>
        <w:t xml:space="preserve"> hükümleri çerçevesinde “</w:t>
      </w:r>
      <w:r w:rsidR="00DA4EA7" w:rsidRPr="00AF6E83">
        <w:rPr>
          <w:lang w:val="tr-TR"/>
        </w:rPr>
        <w:t>2013–2017</w:t>
      </w:r>
      <w:r w:rsidR="00634B27" w:rsidRPr="00AF6E83">
        <w:rPr>
          <w:lang w:val="tr-TR"/>
        </w:rPr>
        <w:t xml:space="preserve"> Stratejik Plan Hazırlama Programı” çalışmaları </w:t>
      </w:r>
      <w:r w:rsidR="00EA4158" w:rsidRPr="00AF6E83">
        <w:rPr>
          <w:lang w:val="tr-TR"/>
        </w:rPr>
        <w:t>tamamlanmıştır.</w:t>
      </w:r>
      <w:r w:rsidR="00634B27" w:rsidRPr="00AF6E83">
        <w:rPr>
          <w:lang w:val="tr-TR"/>
        </w:rPr>
        <w:t xml:space="preserve">. </w:t>
      </w:r>
    </w:p>
    <w:p w:rsidR="00E54C53" w:rsidRPr="00AF6E83" w:rsidRDefault="00E54C53" w:rsidP="00F77843">
      <w:pPr>
        <w:autoSpaceDE w:val="0"/>
        <w:autoSpaceDN w:val="0"/>
        <w:adjustRightInd w:val="0"/>
        <w:spacing w:line="360" w:lineRule="auto"/>
        <w:ind w:left="-426" w:firstLine="680"/>
        <w:jc w:val="both"/>
        <w:rPr>
          <w:rFonts w:eastAsia="Batang"/>
          <w:b/>
          <w:bCs/>
          <w:color w:val="000000"/>
          <w:szCs w:val="24"/>
          <w:lang w:val="tr-TR" w:eastAsia="tr-TR"/>
        </w:rPr>
      </w:pPr>
      <w:r w:rsidRPr="00AF6E83">
        <w:rPr>
          <w:rFonts w:eastAsia="Batang"/>
          <w:b/>
          <w:bCs/>
          <w:color w:val="000000"/>
          <w:szCs w:val="24"/>
          <w:lang w:val="tr-TR" w:eastAsia="tr-TR"/>
        </w:rPr>
        <w:t>STRATEJİK PLANLAMA YAKLAŞIMI</w:t>
      </w:r>
    </w:p>
    <w:p w:rsidR="00D17F9D" w:rsidRPr="00AF6E83" w:rsidRDefault="00C038AF" w:rsidP="00F77843">
      <w:pPr>
        <w:autoSpaceDE w:val="0"/>
        <w:autoSpaceDN w:val="0"/>
        <w:adjustRightInd w:val="0"/>
        <w:spacing w:line="360" w:lineRule="auto"/>
        <w:ind w:left="-426"/>
        <w:jc w:val="both"/>
        <w:rPr>
          <w:rFonts w:eastAsia="Batang"/>
          <w:color w:val="000000"/>
          <w:szCs w:val="24"/>
          <w:lang w:val="tr-TR" w:eastAsia="tr-TR"/>
        </w:rPr>
      </w:pPr>
      <w:r w:rsidRPr="00AF6E83">
        <w:rPr>
          <w:rFonts w:eastAsia="Batang"/>
          <w:color w:val="000000"/>
          <w:szCs w:val="24"/>
          <w:lang w:val="tr-TR" w:eastAsia="tr-TR"/>
        </w:rPr>
        <w:t>Müdürlüğümüz</w:t>
      </w:r>
      <w:r w:rsidR="00FA729A" w:rsidRPr="00AF6E83">
        <w:rPr>
          <w:rFonts w:eastAsia="Batang"/>
          <w:color w:val="000000"/>
          <w:szCs w:val="24"/>
          <w:lang w:val="tr-TR" w:eastAsia="tr-TR"/>
        </w:rPr>
        <w:t xml:space="preserve"> stratejik planlama süreci aşağıda sıralanan mevzuat hükümlerine göre yürtülmüştür.</w:t>
      </w:r>
    </w:p>
    <w:p w:rsidR="00D17F9D" w:rsidRPr="00AF6E83" w:rsidRDefault="00FA729A" w:rsidP="00CE0D38">
      <w:pPr>
        <w:numPr>
          <w:ilvl w:val="0"/>
          <w:numId w:val="2"/>
        </w:numPr>
        <w:autoSpaceDE w:val="0"/>
        <w:autoSpaceDN w:val="0"/>
        <w:adjustRightInd w:val="0"/>
        <w:spacing w:line="360" w:lineRule="auto"/>
        <w:ind w:left="-426"/>
        <w:jc w:val="both"/>
        <w:rPr>
          <w:rFonts w:eastAsia="Batang"/>
          <w:color w:val="000000"/>
          <w:szCs w:val="24"/>
          <w:lang w:val="tr-TR" w:eastAsia="tr-TR"/>
        </w:rPr>
      </w:pPr>
      <w:r w:rsidRPr="00AF6E83">
        <w:rPr>
          <w:rFonts w:eastAsia="Batang"/>
          <w:color w:val="000000"/>
          <w:szCs w:val="24"/>
          <w:lang w:val="tr-TR" w:eastAsia="tr-TR"/>
        </w:rPr>
        <w:t>5018 S</w:t>
      </w:r>
      <w:r w:rsidR="00D17F9D" w:rsidRPr="00AF6E83">
        <w:rPr>
          <w:rFonts w:eastAsia="Batang"/>
          <w:color w:val="000000"/>
          <w:szCs w:val="24"/>
          <w:lang w:val="tr-TR" w:eastAsia="tr-TR"/>
        </w:rPr>
        <w:t>ayılı Kamu Mali Yönetimi ve Kontrol Kanunu,</w:t>
      </w:r>
    </w:p>
    <w:p w:rsidR="0089576F" w:rsidRPr="00AF6E83" w:rsidRDefault="00017157" w:rsidP="00CE0D38">
      <w:pPr>
        <w:numPr>
          <w:ilvl w:val="0"/>
          <w:numId w:val="2"/>
        </w:numPr>
        <w:autoSpaceDE w:val="0"/>
        <w:autoSpaceDN w:val="0"/>
        <w:adjustRightInd w:val="0"/>
        <w:spacing w:line="360" w:lineRule="auto"/>
        <w:ind w:left="-426"/>
        <w:jc w:val="both"/>
        <w:rPr>
          <w:rFonts w:eastAsia="Batang"/>
          <w:color w:val="000000"/>
          <w:szCs w:val="24"/>
          <w:lang w:val="tr-TR" w:eastAsia="tr-TR"/>
        </w:rPr>
      </w:pPr>
      <w:hyperlink r:id="rId11" w:tgtFrame="_blank" w:history="1">
        <w:r w:rsidR="0089576F" w:rsidRPr="00AF6E83">
          <w:rPr>
            <w:rStyle w:val="Kpr"/>
            <w:b/>
            <w:color w:val="auto"/>
            <w:szCs w:val="24"/>
            <w:u w:val="none"/>
            <w:lang w:val="tr-TR"/>
          </w:rPr>
          <w:t>Kamu İdarelerinde Stratejik Planlamaya İlişkin Usul ve Esaslar Hakkında Yönetmeli</w:t>
        </w:r>
      </w:hyperlink>
      <w:r w:rsidR="0089576F" w:rsidRPr="00AF6E83">
        <w:rPr>
          <w:b/>
          <w:szCs w:val="24"/>
          <w:lang w:val="tr-TR"/>
        </w:rPr>
        <w:t>k</w:t>
      </w:r>
    </w:p>
    <w:p w:rsidR="0010669E" w:rsidRPr="00920172" w:rsidRDefault="00D17F9D" w:rsidP="00F77843">
      <w:pPr>
        <w:numPr>
          <w:ilvl w:val="0"/>
          <w:numId w:val="2"/>
        </w:numPr>
        <w:autoSpaceDE w:val="0"/>
        <w:autoSpaceDN w:val="0"/>
        <w:adjustRightInd w:val="0"/>
        <w:spacing w:line="360" w:lineRule="auto"/>
        <w:ind w:left="-426"/>
        <w:jc w:val="both"/>
        <w:rPr>
          <w:rFonts w:eastAsia="Batang"/>
          <w:color w:val="000000"/>
          <w:szCs w:val="24"/>
          <w:lang w:val="tr-TR" w:eastAsia="tr-TR"/>
        </w:rPr>
      </w:pPr>
      <w:r w:rsidRPr="00920172">
        <w:rPr>
          <w:rFonts w:eastAsia="Batang"/>
          <w:color w:val="000000"/>
          <w:szCs w:val="24"/>
          <w:lang w:val="tr-TR" w:eastAsia="tr-TR"/>
        </w:rPr>
        <w:t xml:space="preserve">Devlet Planlama Teşkilatı Müsteşarlığı tarafından yayınlanan </w:t>
      </w:r>
      <w:hyperlink r:id="rId12" w:history="1">
        <w:r w:rsidR="0089576F" w:rsidRPr="00920172">
          <w:rPr>
            <w:rStyle w:val="Kpr"/>
            <w:b/>
            <w:color w:val="auto"/>
            <w:szCs w:val="24"/>
            <w:u w:val="none"/>
            <w:lang w:val="tr-TR"/>
          </w:rPr>
          <w:t>“Kamu İdareleri için Stratejik Planlama Kılavuzu”</w:t>
        </w:r>
      </w:hyperlink>
      <w:r w:rsidR="00920172">
        <w:t xml:space="preserve"> v</w:t>
      </w:r>
      <w:r w:rsidR="005D2B89" w:rsidRPr="00920172">
        <w:rPr>
          <w:rFonts w:eastAsia="Batang"/>
          <w:color w:val="000000"/>
          <w:szCs w:val="24"/>
          <w:lang w:val="tr-TR" w:eastAsia="tr-TR"/>
        </w:rPr>
        <w:t>e i</w:t>
      </w:r>
      <w:r w:rsidRPr="00920172">
        <w:rPr>
          <w:rFonts w:eastAsia="Batang"/>
          <w:color w:val="000000"/>
          <w:szCs w:val="24"/>
          <w:lang w:val="tr-TR" w:eastAsia="tr-TR"/>
        </w:rPr>
        <w:t xml:space="preserve">lgili diğer </w:t>
      </w:r>
      <w:r w:rsidR="005D2B89" w:rsidRPr="00920172">
        <w:rPr>
          <w:rFonts w:eastAsia="Batang"/>
          <w:color w:val="000000"/>
          <w:szCs w:val="24"/>
          <w:lang w:val="tr-TR" w:eastAsia="tr-TR"/>
        </w:rPr>
        <w:t xml:space="preserve">kanunlar ile ikincil mevzuat hükümleri doğrultusunda stratejik plan </w:t>
      </w:r>
      <w:r w:rsidRPr="00920172">
        <w:rPr>
          <w:rFonts w:eastAsia="Batang"/>
          <w:color w:val="000000"/>
          <w:szCs w:val="24"/>
          <w:lang w:val="tr-TR" w:eastAsia="tr-TR"/>
        </w:rPr>
        <w:t>hazırlanmıştır.</w:t>
      </w:r>
    </w:p>
    <w:p w:rsidR="00634B27" w:rsidRPr="00AF6E83" w:rsidRDefault="00C038AF" w:rsidP="00F77843">
      <w:pPr>
        <w:autoSpaceDE w:val="0"/>
        <w:autoSpaceDN w:val="0"/>
        <w:adjustRightInd w:val="0"/>
        <w:spacing w:before="120" w:after="120" w:line="360" w:lineRule="auto"/>
        <w:ind w:left="-426" w:firstLine="708"/>
        <w:jc w:val="both"/>
        <w:rPr>
          <w:lang w:val="tr-TR"/>
        </w:rPr>
      </w:pPr>
      <w:r w:rsidRPr="00AF6E83">
        <w:rPr>
          <w:lang w:val="tr-TR"/>
        </w:rPr>
        <w:t>Müdürlüğümüzde</w:t>
      </w:r>
      <w:r w:rsidR="00634B27" w:rsidRPr="00AF6E83">
        <w:rPr>
          <w:lang w:val="tr-TR"/>
        </w:rPr>
        <w:t xml:space="preserve"> Özdeğerlendirme ve Çevre Değerlendirmeyi esas alan katılımcı bir stratejik yaklaşım benimsenmiştir. Bu yaklaşım, Başbakanlık Devlet Planlama Teşkilatı Müsteşarlığı tarafından hazırlanan </w:t>
      </w:r>
      <w:r w:rsidR="00634B27" w:rsidRPr="00AF6E83">
        <w:rPr>
          <w:i/>
          <w:lang w:val="tr-TR"/>
        </w:rPr>
        <w:t xml:space="preserve">“Kamu İdarelerinde Stratejik Planlamaya İlişkin Usul ve Esaslar Hakkında </w:t>
      </w:r>
      <w:r w:rsidR="00634B27" w:rsidRPr="00AF6E83">
        <w:rPr>
          <w:i/>
          <w:lang w:val="tr-TR"/>
        </w:rPr>
        <w:lastRenderedPageBreak/>
        <w:t>Yönetmelik”</w:t>
      </w:r>
      <w:r w:rsidR="00634B27" w:rsidRPr="00AF6E83">
        <w:rPr>
          <w:lang w:val="tr-TR"/>
        </w:rPr>
        <w:t xml:space="preserve"> ve </w:t>
      </w:r>
      <w:r w:rsidR="00634B27" w:rsidRPr="00AF6E83">
        <w:rPr>
          <w:i/>
          <w:lang w:val="tr-TR"/>
        </w:rPr>
        <w:t>“Kamu İdareleri İçin Stratejik Planlama Kılavuzu”</w:t>
      </w:r>
      <w:r w:rsidR="00634B27" w:rsidRPr="00AF6E83">
        <w:rPr>
          <w:lang w:val="tr-TR"/>
        </w:rPr>
        <w:t xml:space="preserve"> ile Yükseköğretim Kurulu tarafından hazırlanan </w:t>
      </w:r>
      <w:r w:rsidR="00634B27" w:rsidRPr="00AF6E83">
        <w:rPr>
          <w:i/>
          <w:lang w:val="tr-TR"/>
        </w:rPr>
        <w:t>“</w:t>
      </w:r>
      <w:r w:rsidR="00634B27" w:rsidRPr="00AF6E83">
        <w:rPr>
          <w:bCs/>
          <w:i/>
          <w:iCs/>
          <w:lang w:val="tr-TR"/>
        </w:rPr>
        <w:t>Yükseköğretim Kurumlarında Akademik Değerlendirme ve Kalite Geliştirme Yönetmeliği”</w:t>
      </w:r>
      <w:r w:rsidR="00634B27" w:rsidRPr="00AF6E83">
        <w:rPr>
          <w:bCs/>
          <w:iCs/>
          <w:lang w:val="tr-TR"/>
        </w:rPr>
        <w:t xml:space="preserve"> ve </w:t>
      </w:r>
      <w:r w:rsidR="00634B27" w:rsidRPr="00AF6E83">
        <w:rPr>
          <w:i/>
          <w:lang w:val="tr-TR"/>
        </w:rPr>
        <w:t>“</w:t>
      </w:r>
      <w:r w:rsidR="00634B27" w:rsidRPr="00AF6E83">
        <w:rPr>
          <w:bCs/>
          <w:i/>
          <w:iCs/>
          <w:lang w:val="tr-TR"/>
        </w:rPr>
        <w:t xml:space="preserve">Yükseköğretim Kurumlarında Akademik Değerlendirme ve Kalite Geliştirme Rehberi” </w:t>
      </w:r>
      <w:r w:rsidR="00634B27" w:rsidRPr="00AF6E83">
        <w:rPr>
          <w:lang w:val="tr-TR"/>
        </w:rPr>
        <w:t xml:space="preserve">çerçevesinde oluşturulmuştur.. </w:t>
      </w:r>
    </w:p>
    <w:p w:rsidR="00634B27" w:rsidRPr="00AF6E83" w:rsidRDefault="00634B27" w:rsidP="00F77843">
      <w:pPr>
        <w:spacing w:before="120" w:after="120" w:line="360" w:lineRule="auto"/>
        <w:ind w:left="-426" w:firstLine="708"/>
        <w:jc w:val="both"/>
        <w:rPr>
          <w:lang w:val="tr-TR"/>
        </w:rPr>
      </w:pPr>
      <w:r w:rsidRPr="00AF6E83">
        <w:rPr>
          <w:lang w:val="tr-TR"/>
        </w:rPr>
        <w:t xml:space="preserve">Yükseköğretim Akademik Değerlendirme ve Kalite Geliştirme Komisyonu (YÖDEK) tarafından benimsenen </w:t>
      </w:r>
      <w:r w:rsidRPr="00AF6E83">
        <w:rPr>
          <w:bCs/>
          <w:iCs/>
          <w:lang w:val="tr-TR"/>
        </w:rPr>
        <w:t>Stratejik Planlama Süreci</w:t>
      </w:r>
      <w:r w:rsidRPr="00AF6E83">
        <w:rPr>
          <w:lang w:val="tr-TR"/>
        </w:rPr>
        <w:t xml:space="preserve">’ne temel teşkil eden bu süreç, </w:t>
      </w:r>
      <w:r w:rsidRPr="00AF6E83">
        <w:rPr>
          <w:i/>
          <w:u w:val="single"/>
          <w:lang w:val="tr-TR"/>
        </w:rPr>
        <w:t>Şekil 1’de</w:t>
      </w:r>
      <w:r w:rsidRPr="00AF6E83">
        <w:rPr>
          <w:lang w:val="tr-TR"/>
        </w:rPr>
        <w:t xml:space="preserve"> şematik olarak gösterilmiştir. Bu süreç, </w:t>
      </w:r>
      <w:r w:rsidRPr="00AF6E83">
        <w:rPr>
          <w:bCs/>
          <w:iCs/>
          <w:lang w:val="tr-TR"/>
        </w:rPr>
        <w:t>Akademik Değerlendirme ve Kalite Geliştirme Çalışmalarında Stratejik Yaklaşım’</w:t>
      </w:r>
      <w:r w:rsidRPr="00AF6E83">
        <w:rPr>
          <w:lang w:val="tr-TR"/>
        </w:rPr>
        <w:t xml:space="preserve">a dayanmaktadır. </w:t>
      </w:r>
      <w:r w:rsidRPr="00AF6E83">
        <w:rPr>
          <w:bCs/>
          <w:iCs/>
          <w:lang w:val="tr-TR"/>
        </w:rPr>
        <w:t>Stratejik planlama süreci</w:t>
      </w:r>
      <w:r w:rsidRPr="00AF6E83">
        <w:rPr>
          <w:lang w:val="tr-TR"/>
        </w:rPr>
        <w:t>nin temel özelliği, kurumsal misyon ve vizyona dayalı bir süreç olmasıdır. Sürecin temel unsurlarından birisi de güçlü (G) ve zayıf yönler(Z) ile fırsat (F) ve tehditlerin (T) değerlendirmesine dayanmasıdır.</w:t>
      </w:r>
    </w:p>
    <w:p w:rsidR="00634B27" w:rsidRPr="00AF6E83" w:rsidRDefault="00634B27" w:rsidP="00F77843">
      <w:pPr>
        <w:spacing w:before="120" w:after="120" w:line="360" w:lineRule="auto"/>
        <w:ind w:left="-426" w:firstLine="708"/>
        <w:jc w:val="both"/>
        <w:rPr>
          <w:lang w:val="tr-TR"/>
        </w:rPr>
      </w:pPr>
      <w:r w:rsidRPr="00AF6E83">
        <w:rPr>
          <w:lang w:val="tr-TR"/>
        </w:rPr>
        <w:t xml:space="preserve">Kurumsal değerlendirme çalışmalarında, özdeğerlendirme çalışmaları ile </w:t>
      </w:r>
      <w:r w:rsidR="00C038AF" w:rsidRPr="00AF6E83">
        <w:rPr>
          <w:lang w:val="tr-TR"/>
        </w:rPr>
        <w:t>Müdürlüğümüzün</w:t>
      </w:r>
      <w:r w:rsidRPr="00AF6E83">
        <w:rPr>
          <w:lang w:val="tr-TR"/>
        </w:rPr>
        <w:t xml:space="preserve"> mevcut durumunu, çevre değerlendirme çalışmaları ile </w:t>
      </w:r>
      <w:r w:rsidR="00C038AF" w:rsidRPr="00AF6E83">
        <w:rPr>
          <w:lang w:val="tr-TR"/>
        </w:rPr>
        <w:t xml:space="preserve">Müdürlüğümüzü </w:t>
      </w:r>
      <w:r w:rsidRPr="00AF6E83">
        <w:rPr>
          <w:lang w:val="tr-TR"/>
        </w:rPr>
        <w:t xml:space="preserve">etkileyen dış faktörlerin tespiti ve bunları dikkate alarak kendine özgü stratejiler ve hedefler belirlemesi öngörülmektedir. </w:t>
      </w:r>
    </w:p>
    <w:p w:rsidR="00634B27" w:rsidRPr="00AF6E83" w:rsidRDefault="00634B27" w:rsidP="00634B27">
      <w:pPr>
        <w:spacing w:before="120" w:after="120" w:line="360" w:lineRule="auto"/>
        <w:ind w:firstLine="708"/>
        <w:jc w:val="center"/>
        <w:rPr>
          <w:b/>
          <w:lang w:val="tr-TR"/>
        </w:rPr>
      </w:pPr>
      <w:r w:rsidRPr="00AF6E83">
        <w:rPr>
          <w:b/>
          <w:lang w:val="tr-TR"/>
        </w:rPr>
        <w:t>Şekil 1: Stratejik Planlama Yaklaşım Süreci</w:t>
      </w:r>
    </w:p>
    <w:p w:rsidR="00634B27" w:rsidRPr="00837F8B" w:rsidRDefault="00634B27" w:rsidP="00211B0E">
      <w:pPr>
        <w:autoSpaceDE w:val="0"/>
        <w:autoSpaceDN w:val="0"/>
        <w:adjustRightInd w:val="0"/>
        <w:spacing w:line="360" w:lineRule="auto"/>
        <w:ind w:left="360"/>
        <w:jc w:val="both"/>
        <w:rPr>
          <w:rFonts w:eastAsia="Batang"/>
          <w:color w:val="000000"/>
          <w:szCs w:val="24"/>
          <w:highlight w:val="yellow"/>
          <w:lang w:val="tr-TR" w:eastAsia="tr-TR"/>
        </w:rPr>
      </w:pPr>
      <w:r w:rsidRPr="00837F8B">
        <w:rPr>
          <w:noProof/>
          <w:highlight w:val="yellow"/>
          <w:bdr w:val="double" w:sz="4" w:space="0" w:color="4F81BD"/>
          <w:lang w:val="tr-TR" w:eastAsia="tr-TR"/>
        </w:rPr>
        <w:drawing>
          <wp:inline distT="0" distB="0" distL="0" distR="0">
            <wp:extent cx="5953125" cy="3657600"/>
            <wp:effectExtent l="38100" t="38100" r="47625" b="38100"/>
            <wp:docPr id="172" name="Resim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3125" cy="3657600"/>
                    </a:xfrm>
                    <a:prstGeom prst="rect">
                      <a:avLst/>
                    </a:prstGeom>
                    <a:noFill/>
                    <a:ln w="28575" cmpd="sng">
                      <a:solidFill>
                        <a:srgbClr val="000000"/>
                      </a:solidFill>
                      <a:miter lim="800000"/>
                      <a:headEnd/>
                      <a:tailEnd/>
                    </a:ln>
                    <a:effectLst/>
                  </pic:spPr>
                </pic:pic>
              </a:graphicData>
            </a:graphic>
          </wp:inline>
        </w:drawing>
      </w:r>
    </w:p>
    <w:p w:rsidR="00920172" w:rsidRDefault="00920172" w:rsidP="00F77843">
      <w:pPr>
        <w:pStyle w:val="AralkYok"/>
        <w:spacing w:line="276" w:lineRule="auto"/>
        <w:ind w:left="-567"/>
        <w:rPr>
          <w:rFonts w:ascii="Times New Roman" w:hAnsi="Times New Roman"/>
          <w:b/>
          <w:sz w:val="24"/>
          <w:szCs w:val="24"/>
        </w:rPr>
      </w:pPr>
    </w:p>
    <w:p w:rsidR="00920172" w:rsidRDefault="00920172" w:rsidP="00F77843">
      <w:pPr>
        <w:pStyle w:val="AralkYok"/>
        <w:spacing w:line="276" w:lineRule="auto"/>
        <w:ind w:left="-567"/>
        <w:rPr>
          <w:rFonts w:ascii="Times New Roman" w:hAnsi="Times New Roman"/>
          <w:b/>
          <w:sz w:val="24"/>
          <w:szCs w:val="24"/>
        </w:rPr>
      </w:pPr>
    </w:p>
    <w:p w:rsidR="00920172" w:rsidRDefault="00920172" w:rsidP="00F77843">
      <w:pPr>
        <w:pStyle w:val="AralkYok"/>
        <w:spacing w:line="276" w:lineRule="auto"/>
        <w:ind w:left="-567"/>
        <w:rPr>
          <w:rFonts w:ascii="Times New Roman" w:hAnsi="Times New Roman"/>
          <w:b/>
          <w:sz w:val="24"/>
          <w:szCs w:val="24"/>
        </w:rPr>
      </w:pPr>
    </w:p>
    <w:p w:rsidR="00634B27" w:rsidRPr="00757D80" w:rsidRDefault="000026BB" w:rsidP="00F77843">
      <w:pPr>
        <w:pStyle w:val="AralkYok"/>
        <w:spacing w:line="276" w:lineRule="auto"/>
        <w:ind w:left="-567"/>
        <w:rPr>
          <w:rFonts w:ascii="Times New Roman" w:hAnsi="Times New Roman"/>
          <w:b/>
          <w:sz w:val="24"/>
          <w:szCs w:val="24"/>
        </w:rPr>
      </w:pPr>
      <w:r w:rsidRPr="00757D80">
        <w:rPr>
          <w:rFonts w:ascii="Times New Roman" w:hAnsi="Times New Roman"/>
          <w:b/>
          <w:sz w:val="24"/>
          <w:szCs w:val="24"/>
        </w:rPr>
        <w:t xml:space="preserve">1.3.2 </w:t>
      </w:r>
      <w:r w:rsidR="00634B27" w:rsidRPr="00757D80">
        <w:rPr>
          <w:rFonts w:ascii="Times New Roman" w:hAnsi="Times New Roman"/>
          <w:b/>
          <w:sz w:val="24"/>
          <w:szCs w:val="24"/>
        </w:rPr>
        <w:t xml:space="preserve">Stratejik Planlamada Katılımcılık </w:t>
      </w:r>
    </w:p>
    <w:p w:rsidR="0016585B" w:rsidRPr="00757D80" w:rsidRDefault="00634B27" w:rsidP="00757D80">
      <w:pPr>
        <w:pStyle w:val="AralkYok"/>
        <w:spacing w:line="276" w:lineRule="auto"/>
        <w:ind w:left="-567" w:right="-235"/>
        <w:jc w:val="both"/>
        <w:rPr>
          <w:rFonts w:ascii="Times New Roman" w:hAnsi="Times New Roman"/>
          <w:sz w:val="24"/>
          <w:szCs w:val="24"/>
        </w:rPr>
      </w:pPr>
      <w:r w:rsidRPr="00757D80">
        <w:rPr>
          <w:rFonts w:ascii="Times New Roman" w:hAnsi="Times New Roman"/>
          <w:sz w:val="24"/>
          <w:szCs w:val="24"/>
        </w:rPr>
        <w:t xml:space="preserve">Stratejik planlama </w:t>
      </w:r>
      <w:r w:rsidR="00C038AF" w:rsidRPr="00757D80">
        <w:rPr>
          <w:rFonts w:ascii="Times New Roman" w:hAnsi="Times New Roman"/>
          <w:sz w:val="24"/>
          <w:szCs w:val="24"/>
        </w:rPr>
        <w:t>Müdürlüğümüzün</w:t>
      </w:r>
      <w:r w:rsidRPr="00757D80">
        <w:rPr>
          <w:rFonts w:ascii="Times New Roman" w:hAnsi="Times New Roman"/>
          <w:sz w:val="24"/>
          <w:szCs w:val="24"/>
        </w:rPr>
        <w:t xml:space="preserve"> içinde belirli bir birimin ya da grubun işi olarak görülmemiş,</w:t>
      </w:r>
      <w:r w:rsidR="00C038AF" w:rsidRPr="00757D80">
        <w:rPr>
          <w:rFonts w:ascii="Times New Roman" w:hAnsi="Times New Roman"/>
          <w:sz w:val="24"/>
          <w:szCs w:val="24"/>
        </w:rPr>
        <w:t xml:space="preserve"> </w:t>
      </w:r>
      <w:r w:rsidRPr="00757D80">
        <w:rPr>
          <w:rFonts w:ascii="Times New Roman" w:hAnsi="Times New Roman"/>
          <w:sz w:val="24"/>
          <w:szCs w:val="24"/>
        </w:rPr>
        <w:t xml:space="preserve">tüm alt birimlerin doğrudan katılımıyla misyon, vizyon ve değerleri doğrultusunda idarecilerin ve her düzeydeki personelin katkısı, ortak çabası ve desteği alınarak stratejik planlama tamamlanmıştır. </w:t>
      </w:r>
    </w:p>
    <w:p w:rsidR="00634B27" w:rsidRPr="00757D80" w:rsidRDefault="00C038AF" w:rsidP="00F77843">
      <w:pPr>
        <w:pStyle w:val="AralkYok"/>
        <w:ind w:left="-567"/>
        <w:rPr>
          <w:rFonts w:ascii="Times New Roman" w:hAnsi="Times New Roman"/>
          <w:sz w:val="24"/>
          <w:szCs w:val="24"/>
        </w:rPr>
      </w:pPr>
      <w:r w:rsidRPr="00757D80">
        <w:rPr>
          <w:rFonts w:ascii="Times New Roman" w:hAnsi="Times New Roman"/>
          <w:sz w:val="24"/>
          <w:szCs w:val="24"/>
        </w:rPr>
        <w:t>Müdürlüğümüzün</w:t>
      </w:r>
      <w:r w:rsidR="00634B27" w:rsidRPr="00757D80">
        <w:rPr>
          <w:rFonts w:ascii="Times New Roman" w:hAnsi="Times New Roman"/>
          <w:sz w:val="24"/>
          <w:szCs w:val="24"/>
        </w:rPr>
        <w:t xml:space="preserve"> Stratejik Plan Hazırlama Ekibi Tablo 1’de sunulmuştur.</w:t>
      </w:r>
    </w:p>
    <w:p w:rsidR="00757D80" w:rsidRDefault="00757D80" w:rsidP="00F77843">
      <w:pPr>
        <w:pStyle w:val="AralkYok"/>
        <w:rPr>
          <w:rFonts w:ascii="Times New Roman" w:hAnsi="Times New Roman"/>
          <w:b/>
          <w:sz w:val="24"/>
          <w:szCs w:val="24"/>
        </w:rPr>
      </w:pPr>
      <w:bookmarkStart w:id="4" w:name="_Toc167877717"/>
    </w:p>
    <w:p w:rsidR="00634B27" w:rsidRPr="00757D80" w:rsidRDefault="00634B27" w:rsidP="00733300">
      <w:pPr>
        <w:pStyle w:val="AralkYok"/>
        <w:jc w:val="center"/>
        <w:rPr>
          <w:rFonts w:ascii="Times New Roman" w:hAnsi="Times New Roman"/>
          <w:sz w:val="24"/>
          <w:szCs w:val="24"/>
        </w:rPr>
      </w:pPr>
      <w:r w:rsidRPr="00757D80">
        <w:rPr>
          <w:rFonts w:ascii="Times New Roman" w:hAnsi="Times New Roman"/>
          <w:b/>
          <w:sz w:val="24"/>
          <w:szCs w:val="24"/>
        </w:rPr>
        <w:t>Tablo 1:</w:t>
      </w:r>
      <w:r w:rsidRPr="00757D80">
        <w:rPr>
          <w:rFonts w:ascii="Times New Roman" w:hAnsi="Times New Roman"/>
          <w:i/>
          <w:sz w:val="24"/>
          <w:szCs w:val="24"/>
        </w:rPr>
        <w:t xml:space="preserve"> </w:t>
      </w:r>
      <w:r w:rsidRPr="00757D80">
        <w:rPr>
          <w:rFonts w:ascii="Times New Roman" w:hAnsi="Times New Roman"/>
          <w:b/>
          <w:sz w:val="24"/>
          <w:szCs w:val="24"/>
        </w:rPr>
        <w:t>Stratejik Plan Hazırlama Ekibi Üyeleri</w:t>
      </w:r>
      <w:bookmarkEnd w:id="4"/>
    </w:p>
    <w:tbl>
      <w:tblPr>
        <w:tblW w:w="971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954"/>
        <w:gridCol w:w="4162"/>
        <w:gridCol w:w="2600"/>
      </w:tblGrid>
      <w:tr w:rsidR="009869D1" w:rsidRPr="00F77843" w:rsidTr="00757D80">
        <w:trPr>
          <w:trHeight w:hRule="exact" w:val="402"/>
          <w:jc w:val="center"/>
        </w:trPr>
        <w:tc>
          <w:tcPr>
            <w:tcW w:w="0" w:type="auto"/>
            <w:vAlign w:val="center"/>
          </w:tcPr>
          <w:p w:rsidR="00634B27" w:rsidRPr="00F77843" w:rsidRDefault="00634B27" w:rsidP="00733300">
            <w:pPr>
              <w:pStyle w:val="AralkYok"/>
              <w:rPr>
                <w:rFonts w:ascii="Times New Roman" w:hAnsi="Times New Roman"/>
                <w:sz w:val="24"/>
                <w:szCs w:val="24"/>
              </w:rPr>
            </w:pPr>
            <w:r w:rsidRPr="00F77843">
              <w:rPr>
                <w:rFonts w:ascii="Times New Roman" w:hAnsi="Times New Roman"/>
                <w:sz w:val="24"/>
                <w:szCs w:val="24"/>
              </w:rPr>
              <w:t>Adı Soyadı</w:t>
            </w:r>
          </w:p>
        </w:tc>
        <w:tc>
          <w:tcPr>
            <w:tcW w:w="0" w:type="auto"/>
            <w:vAlign w:val="center"/>
          </w:tcPr>
          <w:p w:rsidR="00634B27" w:rsidRPr="00F77843" w:rsidRDefault="00733300" w:rsidP="00733300">
            <w:pPr>
              <w:pStyle w:val="AralkYok"/>
              <w:rPr>
                <w:rFonts w:ascii="Times New Roman" w:hAnsi="Times New Roman"/>
                <w:sz w:val="24"/>
                <w:szCs w:val="24"/>
              </w:rPr>
            </w:pPr>
            <w:r>
              <w:rPr>
                <w:rFonts w:ascii="Times New Roman" w:hAnsi="Times New Roman"/>
                <w:sz w:val="24"/>
                <w:szCs w:val="24"/>
              </w:rPr>
              <w:t>Ünvanı/</w:t>
            </w:r>
            <w:r w:rsidR="00634B27" w:rsidRPr="00F77843">
              <w:rPr>
                <w:rFonts w:ascii="Times New Roman" w:hAnsi="Times New Roman"/>
                <w:sz w:val="24"/>
                <w:szCs w:val="24"/>
              </w:rPr>
              <w:t>İdari Görevi</w:t>
            </w:r>
          </w:p>
          <w:p w:rsidR="00634B27" w:rsidRPr="00F77843" w:rsidRDefault="00634B27" w:rsidP="008C69CD">
            <w:pPr>
              <w:pStyle w:val="AralkYok"/>
              <w:jc w:val="center"/>
              <w:rPr>
                <w:rFonts w:ascii="Times New Roman" w:hAnsi="Times New Roman"/>
                <w:sz w:val="24"/>
                <w:szCs w:val="24"/>
              </w:rPr>
            </w:pPr>
          </w:p>
        </w:tc>
        <w:tc>
          <w:tcPr>
            <w:tcW w:w="0" w:type="auto"/>
            <w:vAlign w:val="center"/>
          </w:tcPr>
          <w:p w:rsidR="00634B27" w:rsidRPr="00F77843" w:rsidRDefault="00634B27" w:rsidP="00733300">
            <w:pPr>
              <w:pStyle w:val="AralkYok"/>
              <w:rPr>
                <w:rFonts w:ascii="Times New Roman" w:hAnsi="Times New Roman"/>
                <w:sz w:val="24"/>
                <w:szCs w:val="24"/>
              </w:rPr>
            </w:pPr>
            <w:r w:rsidRPr="00F77843">
              <w:rPr>
                <w:rFonts w:ascii="Times New Roman" w:hAnsi="Times New Roman"/>
                <w:sz w:val="24"/>
                <w:szCs w:val="24"/>
              </w:rPr>
              <w:t>SP Ekip Görevi</w:t>
            </w:r>
          </w:p>
        </w:tc>
      </w:tr>
      <w:tr w:rsidR="009869D1" w:rsidRPr="000026BB" w:rsidTr="00757D80">
        <w:trPr>
          <w:trHeight w:hRule="exact" w:val="402"/>
          <w:jc w:val="center"/>
        </w:trPr>
        <w:tc>
          <w:tcPr>
            <w:tcW w:w="0" w:type="auto"/>
            <w:vAlign w:val="center"/>
          </w:tcPr>
          <w:p w:rsidR="00634B27" w:rsidRPr="000026BB" w:rsidRDefault="00C038AF" w:rsidP="00733300">
            <w:pPr>
              <w:spacing w:before="120" w:after="120" w:line="360" w:lineRule="auto"/>
              <w:rPr>
                <w:bCs/>
                <w:sz w:val="22"/>
                <w:szCs w:val="22"/>
                <w:lang w:val="tr-TR"/>
              </w:rPr>
            </w:pPr>
            <w:r>
              <w:rPr>
                <w:bCs/>
                <w:sz w:val="22"/>
                <w:szCs w:val="22"/>
                <w:lang w:val="tr-TR"/>
              </w:rPr>
              <w:t>Bahri BAYRAM</w:t>
            </w:r>
          </w:p>
        </w:tc>
        <w:tc>
          <w:tcPr>
            <w:tcW w:w="0" w:type="auto"/>
            <w:vAlign w:val="center"/>
          </w:tcPr>
          <w:p w:rsidR="00634B27" w:rsidRPr="000026BB" w:rsidRDefault="00733300" w:rsidP="00733300">
            <w:pPr>
              <w:spacing w:before="120" w:after="120" w:line="360" w:lineRule="auto"/>
              <w:rPr>
                <w:bCs/>
                <w:sz w:val="22"/>
                <w:szCs w:val="22"/>
                <w:lang w:val="tr-TR"/>
              </w:rPr>
            </w:pPr>
            <w:r>
              <w:rPr>
                <w:bCs/>
                <w:sz w:val="22"/>
                <w:szCs w:val="22"/>
                <w:lang w:val="tr-TR"/>
              </w:rPr>
              <w:t>Doç. Dr./</w:t>
            </w:r>
            <w:r w:rsidR="00C038AF">
              <w:rPr>
                <w:bCs/>
                <w:sz w:val="22"/>
                <w:szCs w:val="22"/>
                <w:lang w:val="tr-TR"/>
              </w:rPr>
              <w:t>Müdür</w:t>
            </w:r>
          </w:p>
        </w:tc>
        <w:tc>
          <w:tcPr>
            <w:tcW w:w="0" w:type="auto"/>
            <w:vAlign w:val="center"/>
          </w:tcPr>
          <w:p w:rsidR="00634B27" w:rsidRPr="000026BB" w:rsidRDefault="00C038AF" w:rsidP="00733300">
            <w:pPr>
              <w:spacing w:before="120" w:after="120" w:line="360" w:lineRule="auto"/>
              <w:rPr>
                <w:bCs/>
                <w:sz w:val="22"/>
                <w:szCs w:val="22"/>
                <w:lang w:val="tr-TR"/>
              </w:rPr>
            </w:pPr>
            <w:r>
              <w:rPr>
                <w:bCs/>
                <w:sz w:val="22"/>
                <w:szCs w:val="22"/>
                <w:lang w:val="tr-TR"/>
              </w:rPr>
              <w:t>Başkan</w:t>
            </w:r>
          </w:p>
        </w:tc>
      </w:tr>
      <w:tr w:rsidR="009869D1" w:rsidRPr="000026BB" w:rsidTr="00757D80">
        <w:trPr>
          <w:trHeight w:hRule="exact" w:val="402"/>
          <w:jc w:val="center"/>
        </w:trPr>
        <w:tc>
          <w:tcPr>
            <w:tcW w:w="0" w:type="auto"/>
            <w:vAlign w:val="center"/>
          </w:tcPr>
          <w:p w:rsidR="00634B27" w:rsidRPr="000026BB" w:rsidRDefault="00C038AF" w:rsidP="00733300">
            <w:pPr>
              <w:spacing w:before="120" w:after="120" w:line="360" w:lineRule="auto"/>
              <w:rPr>
                <w:bCs/>
                <w:sz w:val="22"/>
                <w:szCs w:val="22"/>
                <w:lang w:val="tr-TR"/>
              </w:rPr>
            </w:pPr>
            <w:r>
              <w:rPr>
                <w:bCs/>
                <w:sz w:val="22"/>
                <w:szCs w:val="22"/>
                <w:lang w:val="tr-TR"/>
              </w:rPr>
              <w:t>Selçuk KORUCUK</w:t>
            </w:r>
          </w:p>
        </w:tc>
        <w:tc>
          <w:tcPr>
            <w:tcW w:w="0" w:type="auto"/>
            <w:vAlign w:val="center"/>
          </w:tcPr>
          <w:p w:rsidR="00634B27" w:rsidRPr="000026BB" w:rsidRDefault="00733300" w:rsidP="00733300">
            <w:pPr>
              <w:spacing w:before="120" w:after="120" w:line="360" w:lineRule="auto"/>
              <w:rPr>
                <w:bCs/>
                <w:sz w:val="22"/>
                <w:szCs w:val="22"/>
                <w:lang w:val="tr-TR"/>
              </w:rPr>
            </w:pPr>
            <w:r>
              <w:rPr>
                <w:bCs/>
                <w:sz w:val="22"/>
                <w:szCs w:val="22"/>
                <w:lang w:val="tr-TR"/>
              </w:rPr>
              <w:t>Öğr. Gör./</w:t>
            </w:r>
            <w:r w:rsidR="00C038AF">
              <w:rPr>
                <w:bCs/>
                <w:sz w:val="22"/>
                <w:szCs w:val="22"/>
                <w:lang w:val="tr-TR"/>
              </w:rPr>
              <w:t>Müdür Yardımcısı</w:t>
            </w:r>
          </w:p>
        </w:tc>
        <w:tc>
          <w:tcPr>
            <w:tcW w:w="0" w:type="auto"/>
            <w:vAlign w:val="center"/>
          </w:tcPr>
          <w:p w:rsidR="00634B27" w:rsidRPr="000026BB" w:rsidRDefault="00634B27" w:rsidP="00733300">
            <w:pPr>
              <w:spacing w:before="120" w:after="120" w:line="360" w:lineRule="auto"/>
              <w:rPr>
                <w:bCs/>
                <w:sz w:val="22"/>
                <w:szCs w:val="22"/>
                <w:lang w:val="tr-TR"/>
              </w:rPr>
            </w:pPr>
            <w:r w:rsidRPr="000026BB">
              <w:rPr>
                <w:bCs/>
                <w:sz w:val="22"/>
                <w:szCs w:val="22"/>
                <w:lang w:val="tr-TR"/>
              </w:rPr>
              <w:t>Üye</w:t>
            </w:r>
          </w:p>
        </w:tc>
      </w:tr>
      <w:tr w:rsidR="005424CD" w:rsidRPr="000026BB" w:rsidTr="00757D80">
        <w:trPr>
          <w:trHeight w:hRule="exact" w:val="402"/>
          <w:jc w:val="center"/>
        </w:trPr>
        <w:tc>
          <w:tcPr>
            <w:tcW w:w="0" w:type="auto"/>
            <w:vAlign w:val="center"/>
          </w:tcPr>
          <w:p w:rsidR="005424CD" w:rsidRPr="000026BB" w:rsidRDefault="00C038AF" w:rsidP="00733300">
            <w:pPr>
              <w:spacing w:before="120" w:after="120" w:line="360" w:lineRule="auto"/>
              <w:rPr>
                <w:bCs/>
                <w:sz w:val="22"/>
                <w:szCs w:val="22"/>
                <w:lang w:val="tr-TR"/>
              </w:rPr>
            </w:pPr>
            <w:r>
              <w:rPr>
                <w:bCs/>
                <w:sz w:val="22"/>
                <w:szCs w:val="22"/>
                <w:lang w:val="tr-TR"/>
              </w:rPr>
              <w:t>Celal ALTINTAŞ</w:t>
            </w:r>
          </w:p>
        </w:tc>
        <w:tc>
          <w:tcPr>
            <w:tcW w:w="0" w:type="auto"/>
            <w:vAlign w:val="center"/>
          </w:tcPr>
          <w:p w:rsidR="005424CD" w:rsidRPr="000026BB" w:rsidRDefault="00733300" w:rsidP="00733300">
            <w:pPr>
              <w:spacing w:before="120" w:after="120" w:line="360" w:lineRule="auto"/>
              <w:rPr>
                <w:bCs/>
                <w:sz w:val="22"/>
                <w:szCs w:val="22"/>
                <w:lang w:val="tr-TR"/>
              </w:rPr>
            </w:pPr>
            <w:r>
              <w:rPr>
                <w:bCs/>
                <w:sz w:val="22"/>
                <w:szCs w:val="22"/>
                <w:lang w:val="tr-TR"/>
              </w:rPr>
              <w:t>Öğr. Gör./</w:t>
            </w:r>
            <w:r w:rsidR="00C038AF">
              <w:rPr>
                <w:bCs/>
                <w:sz w:val="22"/>
                <w:szCs w:val="22"/>
                <w:lang w:val="tr-TR"/>
              </w:rPr>
              <w:t xml:space="preserve">Müdür Yardımcısı </w:t>
            </w:r>
          </w:p>
        </w:tc>
        <w:tc>
          <w:tcPr>
            <w:tcW w:w="0" w:type="auto"/>
            <w:vAlign w:val="center"/>
          </w:tcPr>
          <w:p w:rsidR="005424CD" w:rsidRPr="000026BB" w:rsidRDefault="005424CD" w:rsidP="00733300">
            <w:pPr>
              <w:spacing w:before="120" w:after="120" w:line="360" w:lineRule="auto"/>
              <w:rPr>
                <w:bCs/>
                <w:sz w:val="22"/>
                <w:szCs w:val="22"/>
                <w:lang w:val="tr-TR"/>
              </w:rPr>
            </w:pPr>
            <w:r w:rsidRPr="000026BB">
              <w:rPr>
                <w:bCs/>
                <w:sz w:val="22"/>
                <w:szCs w:val="22"/>
                <w:lang w:val="tr-TR"/>
              </w:rPr>
              <w:t>Üye</w:t>
            </w:r>
          </w:p>
        </w:tc>
      </w:tr>
      <w:tr w:rsidR="009869D1" w:rsidRPr="000026BB" w:rsidTr="00757D80">
        <w:trPr>
          <w:trHeight w:hRule="exact" w:val="402"/>
          <w:jc w:val="center"/>
        </w:trPr>
        <w:tc>
          <w:tcPr>
            <w:tcW w:w="0" w:type="auto"/>
            <w:vAlign w:val="center"/>
          </w:tcPr>
          <w:p w:rsidR="00634B27" w:rsidRPr="000026BB" w:rsidRDefault="00C038AF" w:rsidP="00733300">
            <w:pPr>
              <w:spacing w:before="120" w:after="120" w:line="360" w:lineRule="auto"/>
              <w:rPr>
                <w:bCs/>
                <w:sz w:val="22"/>
                <w:szCs w:val="22"/>
                <w:lang w:val="tr-TR"/>
              </w:rPr>
            </w:pPr>
            <w:r>
              <w:rPr>
                <w:bCs/>
                <w:sz w:val="22"/>
                <w:szCs w:val="22"/>
                <w:lang w:val="tr-TR"/>
              </w:rPr>
              <w:t>Halil DAĞ</w:t>
            </w:r>
          </w:p>
        </w:tc>
        <w:tc>
          <w:tcPr>
            <w:tcW w:w="0" w:type="auto"/>
            <w:vAlign w:val="center"/>
          </w:tcPr>
          <w:p w:rsidR="00634B27" w:rsidRPr="000026BB" w:rsidRDefault="00733300" w:rsidP="00733300">
            <w:pPr>
              <w:spacing w:before="120" w:after="120" w:line="360" w:lineRule="auto"/>
              <w:rPr>
                <w:bCs/>
                <w:sz w:val="22"/>
                <w:szCs w:val="22"/>
                <w:lang w:val="tr-TR"/>
              </w:rPr>
            </w:pPr>
            <w:r>
              <w:rPr>
                <w:bCs/>
                <w:sz w:val="22"/>
                <w:szCs w:val="22"/>
                <w:lang w:val="tr-TR"/>
              </w:rPr>
              <w:t>Öğr. Gör./</w:t>
            </w:r>
            <w:r w:rsidR="00C038AF">
              <w:rPr>
                <w:bCs/>
                <w:sz w:val="22"/>
                <w:szCs w:val="22"/>
                <w:lang w:val="tr-TR"/>
              </w:rPr>
              <w:t>Bölüm Başkanı</w:t>
            </w:r>
          </w:p>
        </w:tc>
        <w:tc>
          <w:tcPr>
            <w:tcW w:w="0" w:type="auto"/>
            <w:vAlign w:val="center"/>
          </w:tcPr>
          <w:p w:rsidR="00634B27" w:rsidRPr="000026BB" w:rsidRDefault="007E77A0" w:rsidP="00733300">
            <w:pPr>
              <w:spacing w:before="120" w:after="120" w:line="360" w:lineRule="auto"/>
              <w:rPr>
                <w:bCs/>
                <w:sz w:val="22"/>
                <w:szCs w:val="22"/>
                <w:lang w:val="tr-TR"/>
              </w:rPr>
            </w:pPr>
            <w:r w:rsidRPr="000026BB">
              <w:rPr>
                <w:bCs/>
                <w:sz w:val="22"/>
                <w:szCs w:val="22"/>
                <w:lang w:val="tr-TR"/>
              </w:rPr>
              <w:t>Üye</w:t>
            </w:r>
          </w:p>
        </w:tc>
      </w:tr>
      <w:tr w:rsidR="009869D1" w:rsidRPr="000026BB" w:rsidTr="00757D80">
        <w:trPr>
          <w:trHeight w:hRule="exact" w:val="402"/>
          <w:jc w:val="center"/>
        </w:trPr>
        <w:tc>
          <w:tcPr>
            <w:tcW w:w="0" w:type="auto"/>
            <w:vAlign w:val="center"/>
          </w:tcPr>
          <w:p w:rsidR="00634B27" w:rsidRPr="000026BB" w:rsidRDefault="00C038AF" w:rsidP="00733300">
            <w:pPr>
              <w:spacing w:before="120" w:after="120" w:line="360" w:lineRule="auto"/>
              <w:rPr>
                <w:bCs/>
                <w:sz w:val="22"/>
                <w:szCs w:val="22"/>
                <w:lang w:val="tr-TR"/>
              </w:rPr>
            </w:pPr>
            <w:r>
              <w:rPr>
                <w:bCs/>
                <w:sz w:val="22"/>
                <w:szCs w:val="22"/>
                <w:lang w:val="tr-TR"/>
              </w:rPr>
              <w:t>Fatih MERT</w:t>
            </w:r>
          </w:p>
        </w:tc>
        <w:tc>
          <w:tcPr>
            <w:tcW w:w="0" w:type="auto"/>
            <w:vAlign w:val="center"/>
          </w:tcPr>
          <w:p w:rsidR="00634B27" w:rsidRPr="000026BB" w:rsidRDefault="00733300" w:rsidP="00733300">
            <w:pPr>
              <w:spacing w:before="120" w:after="120" w:line="360" w:lineRule="auto"/>
              <w:rPr>
                <w:bCs/>
                <w:sz w:val="22"/>
                <w:szCs w:val="22"/>
                <w:lang w:val="tr-TR"/>
              </w:rPr>
            </w:pPr>
            <w:r>
              <w:rPr>
                <w:bCs/>
                <w:sz w:val="22"/>
                <w:szCs w:val="22"/>
                <w:lang w:val="tr-TR"/>
              </w:rPr>
              <w:t>Öğr. Gör./</w:t>
            </w:r>
            <w:r w:rsidR="00C038AF">
              <w:rPr>
                <w:bCs/>
                <w:sz w:val="22"/>
                <w:szCs w:val="22"/>
                <w:lang w:val="tr-TR"/>
              </w:rPr>
              <w:t>Bölüm Başkanı</w:t>
            </w:r>
          </w:p>
        </w:tc>
        <w:tc>
          <w:tcPr>
            <w:tcW w:w="0" w:type="auto"/>
            <w:vAlign w:val="center"/>
          </w:tcPr>
          <w:p w:rsidR="00634B27" w:rsidRPr="000026BB" w:rsidRDefault="00634B27" w:rsidP="00733300">
            <w:pPr>
              <w:spacing w:before="120" w:after="120" w:line="360" w:lineRule="auto"/>
              <w:rPr>
                <w:bCs/>
                <w:sz w:val="22"/>
                <w:szCs w:val="22"/>
                <w:lang w:val="tr-TR"/>
              </w:rPr>
            </w:pPr>
            <w:r w:rsidRPr="000026BB">
              <w:rPr>
                <w:bCs/>
                <w:sz w:val="22"/>
                <w:szCs w:val="22"/>
                <w:lang w:val="tr-TR"/>
              </w:rPr>
              <w:t>Üye</w:t>
            </w:r>
          </w:p>
        </w:tc>
      </w:tr>
      <w:tr w:rsidR="00C038AF" w:rsidRPr="000026BB" w:rsidTr="00757D80">
        <w:trPr>
          <w:trHeight w:hRule="exact" w:val="402"/>
          <w:jc w:val="center"/>
        </w:trPr>
        <w:tc>
          <w:tcPr>
            <w:tcW w:w="0" w:type="auto"/>
            <w:vAlign w:val="center"/>
          </w:tcPr>
          <w:p w:rsidR="00C038AF" w:rsidRDefault="00C038AF" w:rsidP="00733300">
            <w:pPr>
              <w:spacing w:before="120" w:after="120" w:line="360" w:lineRule="auto"/>
              <w:rPr>
                <w:bCs/>
                <w:sz w:val="22"/>
                <w:szCs w:val="22"/>
                <w:lang w:val="tr-TR"/>
              </w:rPr>
            </w:pPr>
            <w:r>
              <w:rPr>
                <w:bCs/>
                <w:sz w:val="22"/>
                <w:szCs w:val="22"/>
                <w:lang w:val="tr-TR"/>
              </w:rPr>
              <w:t>Orhan BAYRAM</w:t>
            </w:r>
          </w:p>
        </w:tc>
        <w:tc>
          <w:tcPr>
            <w:tcW w:w="0" w:type="auto"/>
            <w:vAlign w:val="center"/>
          </w:tcPr>
          <w:p w:rsidR="00C038AF" w:rsidRDefault="00C038AF" w:rsidP="00733300">
            <w:pPr>
              <w:spacing w:before="120" w:after="120" w:line="360" w:lineRule="auto"/>
              <w:rPr>
                <w:bCs/>
                <w:sz w:val="22"/>
                <w:szCs w:val="22"/>
                <w:lang w:val="tr-TR"/>
              </w:rPr>
            </w:pPr>
            <w:r>
              <w:rPr>
                <w:bCs/>
                <w:sz w:val="22"/>
                <w:szCs w:val="22"/>
                <w:lang w:val="tr-TR"/>
              </w:rPr>
              <w:t>Yüksekokul Sekreteri</w:t>
            </w:r>
          </w:p>
        </w:tc>
        <w:tc>
          <w:tcPr>
            <w:tcW w:w="0" w:type="auto"/>
            <w:vAlign w:val="center"/>
          </w:tcPr>
          <w:p w:rsidR="00C038AF" w:rsidRPr="000026BB" w:rsidRDefault="00C038AF" w:rsidP="00733300">
            <w:pPr>
              <w:spacing w:before="120" w:after="120" w:line="360" w:lineRule="auto"/>
              <w:rPr>
                <w:bCs/>
                <w:sz w:val="22"/>
                <w:szCs w:val="22"/>
                <w:lang w:val="tr-TR"/>
              </w:rPr>
            </w:pPr>
            <w:r w:rsidRPr="000026BB">
              <w:rPr>
                <w:bCs/>
                <w:sz w:val="22"/>
                <w:szCs w:val="22"/>
                <w:lang w:val="tr-TR"/>
              </w:rPr>
              <w:t>Üye</w:t>
            </w:r>
          </w:p>
        </w:tc>
      </w:tr>
    </w:tbl>
    <w:p w:rsidR="006239E7" w:rsidRDefault="006239E7" w:rsidP="00634B27">
      <w:pPr>
        <w:autoSpaceDE w:val="0"/>
        <w:autoSpaceDN w:val="0"/>
        <w:adjustRightInd w:val="0"/>
        <w:spacing w:line="360" w:lineRule="auto"/>
        <w:jc w:val="both"/>
        <w:rPr>
          <w:rFonts w:eastAsia="Batang"/>
          <w:b/>
          <w:bCs/>
          <w:color w:val="000000"/>
          <w:szCs w:val="24"/>
          <w:lang w:val="tr-TR" w:eastAsia="tr-TR"/>
        </w:rPr>
      </w:pPr>
    </w:p>
    <w:p w:rsidR="00436B34" w:rsidRPr="00757D80" w:rsidRDefault="000026BB" w:rsidP="00757D80">
      <w:pPr>
        <w:pStyle w:val="AralkYok"/>
        <w:rPr>
          <w:rFonts w:ascii="Times New Roman" w:eastAsia="Batang" w:hAnsi="Times New Roman"/>
          <w:b/>
          <w:sz w:val="24"/>
          <w:szCs w:val="24"/>
        </w:rPr>
      </w:pPr>
      <w:r w:rsidRPr="00757D80">
        <w:rPr>
          <w:rFonts w:ascii="Times New Roman" w:eastAsia="Batang" w:hAnsi="Times New Roman"/>
          <w:b/>
          <w:sz w:val="24"/>
          <w:szCs w:val="24"/>
        </w:rPr>
        <w:t xml:space="preserve">2. </w:t>
      </w:r>
      <w:r w:rsidR="00D17F9D" w:rsidRPr="00757D80">
        <w:rPr>
          <w:rFonts w:ascii="Times New Roman" w:eastAsia="Batang" w:hAnsi="Times New Roman"/>
          <w:b/>
          <w:sz w:val="24"/>
          <w:szCs w:val="24"/>
        </w:rPr>
        <w:t>DURUM ANALİZİ</w:t>
      </w:r>
    </w:p>
    <w:p w:rsidR="00FE09FF" w:rsidRPr="00757D80" w:rsidRDefault="00211B0E" w:rsidP="00757D80">
      <w:pPr>
        <w:pStyle w:val="AralkYok"/>
        <w:ind w:left="171" w:firstLine="57"/>
        <w:rPr>
          <w:rStyle w:val="Normal1"/>
          <w:rFonts w:eastAsia="Calibri"/>
          <w:b/>
          <w:bCs/>
          <w:szCs w:val="24"/>
          <w:lang w:val="tr-TR"/>
        </w:rPr>
      </w:pPr>
      <w:bookmarkStart w:id="5" w:name="_Toc306008183"/>
      <w:bookmarkStart w:id="6" w:name="_Toc341705579"/>
      <w:bookmarkStart w:id="7" w:name="_Toc342045742"/>
      <w:bookmarkStart w:id="8" w:name="_Toc342047175"/>
      <w:bookmarkStart w:id="9" w:name="_Toc350431343"/>
      <w:r w:rsidRPr="00757D80">
        <w:rPr>
          <w:rStyle w:val="Normal1"/>
          <w:rFonts w:eastAsia="Calibri"/>
          <w:b/>
          <w:szCs w:val="24"/>
          <w:lang w:val="tr-TR"/>
        </w:rPr>
        <w:t>Fiziki Yapı</w:t>
      </w:r>
      <w:bookmarkEnd w:id="5"/>
      <w:bookmarkEnd w:id="6"/>
      <w:bookmarkEnd w:id="7"/>
      <w:bookmarkEnd w:id="8"/>
      <w:bookmarkEnd w:id="9"/>
    </w:p>
    <w:p w:rsidR="00FE09FF" w:rsidRPr="00757D80" w:rsidRDefault="000026BB" w:rsidP="00757D80">
      <w:pPr>
        <w:pStyle w:val="AralkYok"/>
        <w:jc w:val="center"/>
        <w:rPr>
          <w:rFonts w:ascii="Times New Roman" w:hAnsi="Times New Roman"/>
          <w:b/>
          <w:sz w:val="24"/>
          <w:szCs w:val="24"/>
        </w:rPr>
      </w:pPr>
      <w:r w:rsidRPr="00757D80">
        <w:rPr>
          <w:rFonts w:ascii="Times New Roman" w:hAnsi="Times New Roman"/>
          <w:b/>
          <w:sz w:val="24"/>
          <w:szCs w:val="24"/>
        </w:rPr>
        <w:t>Tablo 2:</w:t>
      </w:r>
      <w:r w:rsidRPr="00757D80">
        <w:rPr>
          <w:rFonts w:ascii="Times New Roman" w:hAnsi="Times New Roman"/>
          <w:b/>
          <w:i/>
          <w:sz w:val="24"/>
          <w:szCs w:val="24"/>
        </w:rPr>
        <w:t xml:space="preserve"> </w:t>
      </w:r>
      <w:r w:rsidR="00FE09FF" w:rsidRPr="00757D80">
        <w:rPr>
          <w:rFonts w:ascii="Times New Roman" w:hAnsi="Times New Roman"/>
          <w:b/>
          <w:sz w:val="24"/>
          <w:szCs w:val="24"/>
        </w:rPr>
        <w:t>Akademik Personel Hizmet Alanları</w:t>
      </w:r>
    </w:p>
    <w:tbl>
      <w:tblPr>
        <w:tblW w:w="9838"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1702"/>
        <w:gridCol w:w="3402"/>
        <w:gridCol w:w="2326"/>
        <w:gridCol w:w="2408"/>
      </w:tblGrid>
      <w:tr w:rsidR="00C0034B" w:rsidRPr="009B0278" w:rsidTr="006D2B64">
        <w:trPr>
          <w:trHeight w:val="232"/>
        </w:trPr>
        <w:tc>
          <w:tcPr>
            <w:tcW w:w="1702" w:type="dxa"/>
            <w:shd w:val="clear" w:color="auto" w:fill="FFFFFF"/>
          </w:tcPr>
          <w:p w:rsidR="00C0034B" w:rsidRPr="009B0278" w:rsidRDefault="00C0034B" w:rsidP="006D2B64">
            <w:pPr>
              <w:spacing w:line="276" w:lineRule="auto"/>
              <w:jc w:val="both"/>
              <w:rPr>
                <w:szCs w:val="24"/>
                <w:lang w:val="tr-TR"/>
              </w:rPr>
            </w:pPr>
          </w:p>
        </w:tc>
        <w:tc>
          <w:tcPr>
            <w:tcW w:w="3402" w:type="dxa"/>
            <w:shd w:val="clear" w:color="auto" w:fill="FFFFFF"/>
          </w:tcPr>
          <w:p w:rsidR="00C0034B" w:rsidRPr="009B0278" w:rsidRDefault="00C0034B" w:rsidP="006D2B64">
            <w:pPr>
              <w:spacing w:line="276" w:lineRule="auto"/>
              <w:jc w:val="center"/>
              <w:rPr>
                <w:szCs w:val="24"/>
                <w:lang w:val="tr-TR"/>
              </w:rPr>
            </w:pPr>
            <w:r w:rsidRPr="009B0278">
              <w:rPr>
                <w:szCs w:val="24"/>
                <w:lang w:val="tr-TR"/>
              </w:rPr>
              <w:t>Sayısı (Adet)</w:t>
            </w:r>
          </w:p>
        </w:tc>
        <w:tc>
          <w:tcPr>
            <w:tcW w:w="2326" w:type="dxa"/>
            <w:shd w:val="clear" w:color="auto" w:fill="FFFFFF"/>
          </w:tcPr>
          <w:p w:rsidR="00C0034B" w:rsidRPr="009B0278" w:rsidRDefault="00C0034B" w:rsidP="006D2B64">
            <w:pPr>
              <w:spacing w:line="276" w:lineRule="auto"/>
              <w:jc w:val="center"/>
              <w:rPr>
                <w:szCs w:val="24"/>
                <w:lang w:val="tr-TR"/>
              </w:rPr>
            </w:pPr>
            <w:r w:rsidRPr="009B0278">
              <w:rPr>
                <w:szCs w:val="24"/>
                <w:lang w:val="tr-TR"/>
              </w:rPr>
              <w:t>Alanı (m</w:t>
            </w:r>
            <w:r w:rsidRPr="009B0278">
              <w:rPr>
                <w:szCs w:val="24"/>
                <w:vertAlign w:val="superscript"/>
                <w:lang w:val="tr-TR"/>
              </w:rPr>
              <w:t>2</w:t>
            </w:r>
            <w:r w:rsidRPr="009B0278">
              <w:rPr>
                <w:szCs w:val="24"/>
                <w:lang w:val="tr-TR"/>
              </w:rPr>
              <w:t>)</w:t>
            </w:r>
          </w:p>
        </w:tc>
        <w:tc>
          <w:tcPr>
            <w:tcW w:w="2408" w:type="dxa"/>
            <w:shd w:val="clear" w:color="auto" w:fill="FFFFFF"/>
          </w:tcPr>
          <w:p w:rsidR="00C0034B" w:rsidRPr="009B0278" w:rsidRDefault="00C0034B" w:rsidP="006D2B64">
            <w:pPr>
              <w:spacing w:line="276" w:lineRule="auto"/>
              <w:jc w:val="center"/>
              <w:rPr>
                <w:szCs w:val="24"/>
                <w:lang w:val="tr-TR"/>
              </w:rPr>
            </w:pPr>
            <w:r w:rsidRPr="009B0278">
              <w:rPr>
                <w:szCs w:val="24"/>
                <w:lang w:val="tr-TR"/>
              </w:rPr>
              <w:t>Kullanan Sayısı (Kişi)</w:t>
            </w:r>
          </w:p>
        </w:tc>
      </w:tr>
      <w:tr w:rsidR="00C0034B" w:rsidRPr="009B0278" w:rsidTr="006D2B64">
        <w:trPr>
          <w:trHeight w:val="294"/>
        </w:trPr>
        <w:tc>
          <w:tcPr>
            <w:tcW w:w="1702" w:type="dxa"/>
            <w:shd w:val="clear" w:color="auto" w:fill="FFFFFF"/>
          </w:tcPr>
          <w:p w:rsidR="00C0034B" w:rsidRPr="009B0278" w:rsidRDefault="00C0034B" w:rsidP="006D2B64">
            <w:pPr>
              <w:spacing w:line="276" w:lineRule="auto"/>
              <w:jc w:val="both"/>
              <w:rPr>
                <w:szCs w:val="24"/>
                <w:lang w:val="tr-TR"/>
              </w:rPr>
            </w:pPr>
            <w:r w:rsidRPr="009B0278">
              <w:rPr>
                <w:szCs w:val="24"/>
                <w:lang w:val="tr-TR"/>
              </w:rPr>
              <w:t xml:space="preserve">Çalışma Odası      </w:t>
            </w:r>
          </w:p>
        </w:tc>
        <w:tc>
          <w:tcPr>
            <w:tcW w:w="3402" w:type="dxa"/>
            <w:shd w:val="clear" w:color="auto" w:fill="FFFFFF"/>
          </w:tcPr>
          <w:p w:rsidR="00C0034B" w:rsidRPr="009B0278" w:rsidRDefault="00C0034B" w:rsidP="006D2B64">
            <w:pPr>
              <w:spacing w:line="276" w:lineRule="auto"/>
              <w:jc w:val="center"/>
              <w:rPr>
                <w:szCs w:val="24"/>
              </w:rPr>
            </w:pPr>
            <w:r w:rsidRPr="009B0278">
              <w:rPr>
                <w:szCs w:val="24"/>
              </w:rPr>
              <w:t>5</w:t>
            </w:r>
          </w:p>
        </w:tc>
        <w:tc>
          <w:tcPr>
            <w:tcW w:w="2326" w:type="dxa"/>
            <w:shd w:val="clear" w:color="auto" w:fill="FFFFFF"/>
          </w:tcPr>
          <w:p w:rsidR="00C0034B" w:rsidRPr="009B0278" w:rsidRDefault="00C0034B" w:rsidP="006D2B64">
            <w:pPr>
              <w:spacing w:line="276" w:lineRule="auto"/>
              <w:jc w:val="center"/>
              <w:rPr>
                <w:szCs w:val="24"/>
              </w:rPr>
            </w:pPr>
            <w:r w:rsidRPr="009B0278">
              <w:rPr>
                <w:szCs w:val="24"/>
              </w:rPr>
              <w:t>116,27</w:t>
            </w:r>
            <w:r w:rsidRPr="009B0278">
              <w:rPr>
                <w:szCs w:val="24"/>
                <w:lang w:val="tr-TR"/>
              </w:rPr>
              <w:t xml:space="preserve"> m</w:t>
            </w:r>
            <w:r w:rsidRPr="009B0278">
              <w:rPr>
                <w:szCs w:val="24"/>
                <w:vertAlign w:val="superscript"/>
                <w:lang w:val="tr-TR"/>
              </w:rPr>
              <w:t>2</w:t>
            </w:r>
          </w:p>
        </w:tc>
        <w:tc>
          <w:tcPr>
            <w:tcW w:w="2408" w:type="dxa"/>
            <w:shd w:val="clear" w:color="auto" w:fill="FFFFFF"/>
          </w:tcPr>
          <w:p w:rsidR="00C0034B" w:rsidRPr="009B0278" w:rsidRDefault="00C0034B" w:rsidP="006D2B64">
            <w:pPr>
              <w:spacing w:line="276" w:lineRule="auto"/>
              <w:jc w:val="center"/>
              <w:rPr>
                <w:szCs w:val="24"/>
              </w:rPr>
            </w:pPr>
            <w:r w:rsidRPr="009B0278">
              <w:rPr>
                <w:szCs w:val="24"/>
              </w:rPr>
              <w:t>5</w:t>
            </w:r>
          </w:p>
        </w:tc>
      </w:tr>
      <w:tr w:rsidR="00C0034B" w:rsidRPr="009B0278" w:rsidTr="006D2B64">
        <w:trPr>
          <w:trHeight w:val="310"/>
        </w:trPr>
        <w:tc>
          <w:tcPr>
            <w:tcW w:w="1702" w:type="dxa"/>
            <w:shd w:val="clear" w:color="auto" w:fill="FFFFFF"/>
          </w:tcPr>
          <w:p w:rsidR="00C0034B" w:rsidRPr="009B0278" w:rsidRDefault="00C0034B" w:rsidP="006D2B64">
            <w:pPr>
              <w:spacing w:line="276" w:lineRule="auto"/>
              <w:jc w:val="both"/>
              <w:rPr>
                <w:szCs w:val="24"/>
                <w:lang w:val="tr-TR"/>
              </w:rPr>
            </w:pPr>
            <w:r w:rsidRPr="009B0278">
              <w:rPr>
                <w:szCs w:val="24"/>
                <w:lang w:val="tr-TR"/>
              </w:rPr>
              <w:t>Toplam</w:t>
            </w:r>
          </w:p>
        </w:tc>
        <w:tc>
          <w:tcPr>
            <w:tcW w:w="3402" w:type="dxa"/>
            <w:shd w:val="clear" w:color="auto" w:fill="FFFFFF"/>
          </w:tcPr>
          <w:p w:rsidR="00C0034B" w:rsidRPr="009B0278" w:rsidRDefault="00C0034B" w:rsidP="006D2B64">
            <w:pPr>
              <w:spacing w:line="276" w:lineRule="auto"/>
              <w:jc w:val="center"/>
              <w:rPr>
                <w:szCs w:val="24"/>
              </w:rPr>
            </w:pPr>
            <w:r w:rsidRPr="009B0278">
              <w:rPr>
                <w:szCs w:val="24"/>
              </w:rPr>
              <w:t>5</w:t>
            </w:r>
          </w:p>
        </w:tc>
        <w:tc>
          <w:tcPr>
            <w:tcW w:w="2326" w:type="dxa"/>
            <w:shd w:val="clear" w:color="auto" w:fill="FFFFFF"/>
          </w:tcPr>
          <w:p w:rsidR="00C0034B" w:rsidRPr="009B0278" w:rsidRDefault="00C0034B" w:rsidP="006D2B64">
            <w:pPr>
              <w:spacing w:line="276" w:lineRule="auto"/>
              <w:jc w:val="center"/>
              <w:rPr>
                <w:szCs w:val="24"/>
              </w:rPr>
            </w:pPr>
            <w:r w:rsidRPr="009B0278">
              <w:rPr>
                <w:szCs w:val="24"/>
              </w:rPr>
              <w:t>116,27</w:t>
            </w:r>
            <w:r w:rsidRPr="009B0278">
              <w:rPr>
                <w:szCs w:val="24"/>
                <w:lang w:val="tr-TR"/>
              </w:rPr>
              <w:t xml:space="preserve"> m</w:t>
            </w:r>
            <w:r w:rsidRPr="009B0278">
              <w:rPr>
                <w:szCs w:val="24"/>
                <w:vertAlign w:val="superscript"/>
                <w:lang w:val="tr-TR"/>
              </w:rPr>
              <w:t>2</w:t>
            </w:r>
            <w:r w:rsidRPr="009B0278">
              <w:rPr>
                <w:szCs w:val="24"/>
              </w:rPr>
              <w:t xml:space="preserve"> </w:t>
            </w:r>
          </w:p>
        </w:tc>
        <w:tc>
          <w:tcPr>
            <w:tcW w:w="2408" w:type="dxa"/>
            <w:shd w:val="clear" w:color="auto" w:fill="FFFFFF"/>
          </w:tcPr>
          <w:p w:rsidR="00C0034B" w:rsidRPr="009B0278" w:rsidRDefault="00C0034B" w:rsidP="006D2B64">
            <w:pPr>
              <w:spacing w:line="276" w:lineRule="auto"/>
              <w:jc w:val="center"/>
              <w:rPr>
                <w:szCs w:val="24"/>
              </w:rPr>
            </w:pPr>
            <w:r w:rsidRPr="009B0278">
              <w:rPr>
                <w:szCs w:val="24"/>
              </w:rPr>
              <w:t>5</w:t>
            </w:r>
          </w:p>
        </w:tc>
      </w:tr>
    </w:tbl>
    <w:p w:rsidR="00757D80" w:rsidRDefault="00757D80" w:rsidP="0016585B">
      <w:pPr>
        <w:tabs>
          <w:tab w:val="left" w:pos="709"/>
          <w:tab w:val="left" w:pos="851"/>
        </w:tabs>
        <w:spacing w:line="360" w:lineRule="auto"/>
        <w:ind w:left="360"/>
        <w:jc w:val="center"/>
        <w:rPr>
          <w:b/>
          <w:bCs/>
          <w:lang w:val="tr-TR"/>
        </w:rPr>
      </w:pPr>
    </w:p>
    <w:p w:rsidR="0016585B" w:rsidRDefault="0016585B" w:rsidP="0016585B">
      <w:pPr>
        <w:tabs>
          <w:tab w:val="left" w:pos="709"/>
          <w:tab w:val="left" w:pos="851"/>
        </w:tabs>
        <w:spacing w:line="360" w:lineRule="auto"/>
        <w:ind w:left="360"/>
        <w:jc w:val="center"/>
        <w:rPr>
          <w:b/>
          <w:bCs/>
          <w:lang w:val="tr-TR"/>
        </w:rPr>
      </w:pPr>
      <w:r>
        <w:rPr>
          <w:b/>
          <w:bCs/>
          <w:lang w:val="tr-TR"/>
        </w:rPr>
        <w:t>Tablo 3</w:t>
      </w:r>
      <w:r w:rsidRPr="000026BB">
        <w:rPr>
          <w:b/>
          <w:bCs/>
          <w:lang w:val="tr-TR"/>
        </w:rPr>
        <w:t>: İdari Personel Hizmet Alanları</w:t>
      </w:r>
    </w:p>
    <w:tbl>
      <w:tblPr>
        <w:tblpPr w:leftFromText="141" w:rightFromText="141" w:vertAnchor="text" w:horzAnchor="margin" w:tblpY="105"/>
        <w:tblW w:w="99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093"/>
        <w:gridCol w:w="2977"/>
        <w:gridCol w:w="2391"/>
        <w:gridCol w:w="2470"/>
      </w:tblGrid>
      <w:tr w:rsidR="00C0034B" w:rsidRPr="009B0278" w:rsidTr="006D2B64">
        <w:trPr>
          <w:trHeight w:val="275"/>
        </w:trPr>
        <w:tc>
          <w:tcPr>
            <w:tcW w:w="2093" w:type="dxa"/>
            <w:shd w:val="clear" w:color="auto" w:fill="auto"/>
          </w:tcPr>
          <w:p w:rsidR="00C0034B" w:rsidRPr="009B0278" w:rsidRDefault="00C0034B" w:rsidP="006D2B64">
            <w:pPr>
              <w:spacing w:line="276" w:lineRule="auto"/>
              <w:jc w:val="both"/>
              <w:rPr>
                <w:szCs w:val="24"/>
                <w:lang w:val="tr-TR"/>
              </w:rPr>
            </w:pPr>
          </w:p>
        </w:tc>
        <w:tc>
          <w:tcPr>
            <w:tcW w:w="2977" w:type="dxa"/>
            <w:shd w:val="clear" w:color="auto" w:fill="auto"/>
          </w:tcPr>
          <w:p w:rsidR="00C0034B" w:rsidRPr="009B0278" w:rsidRDefault="00C0034B" w:rsidP="006D2B64">
            <w:pPr>
              <w:spacing w:line="276" w:lineRule="auto"/>
              <w:jc w:val="center"/>
              <w:rPr>
                <w:szCs w:val="24"/>
                <w:lang w:val="tr-TR"/>
              </w:rPr>
            </w:pPr>
            <w:r w:rsidRPr="009B0278">
              <w:rPr>
                <w:szCs w:val="24"/>
                <w:lang w:val="tr-TR"/>
              </w:rPr>
              <w:t>Sayısı (Adet)</w:t>
            </w:r>
          </w:p>
        </w:tc>
        <w:tc>
          <w:tcPr>
            <w:tcW w:w="2391" w:type="dxa"/>
            <w:shd w:val="clear" w:color="auto" w:fill="auto"/>
          </w:tcPr>
          <w:p w:rsidR="00C0034B" w:rsidRPr="009B0278" w:rsidRDefault="00C0034B" w:rsidP="006D2B64">
            <w:pPr>
              <w:spacing w:line="276" w:lineRule="auto"/>
              <w:jc w:val="center"/>
              <w:rPr>
                <w:szCs w:val="24"/>
                <w:lang w:val="tr-TR"/>
              </w:rPr>
            </w:pPr>
            <w:r w:rsidRPr="009B0278">
              <w:rPr>
                <w:szCs w:val="24"/>
                <w:lang w:val="tr-TR"/>
              </w:rPr>
              <w:t>Alanı ( m</w:t>
            </w:r>
            <w:r w:rsidRPr="009B0278">
              <w:rPr>
                <w:szCs w:val="24"/>
                <w:vertAlign w:val="superscript"/>
                <w:lang w:val="tr-TR"/>
              </w:rPr>
              <w:t>2</w:t>
            </w:r>
            <w:r w:rsidRPr="009B0278">
              <w:rPr>
                <w:szCs w:val="24"/>
                <w:lang w:val="tr-TR"/>
              </w:rPr>
              <w:t>)</w:t>
            </w:r>
          </w:p>
        </w:tc>
        <w:tc>
          <w:tcPr>
            <w:tcW w:w="2470" w:type="dxa"/>
            <w:shd w:val="clear" w:color="auto" w:fill="auto"/>
          </w:tcPr>
          <w:p w:rsidR="00C0034B" w:rsidRPr="009B0278" w:rsidRDefault="00C0034B" w:rsidP="006D2B64">
            <w:pPr>
              <w:spacing w:line="276" w:lineRule="auto"/>
              <w:jc w:val="center"/>
              <w:rPr>
                <w:szCs w:val="24"/>
                <w:lang w:val="tr-TR"/>
              </w:rPr>
            </w:pPr>
            <w:r w:rsidRPr="009B0278">
              <w:rPr>
                <w:szCs w:val="24"/>
                <w:lang w:val="tr-TR"/>
              </w:rPr>
              <w:t>Kullanan Sayısı</w:t>
            </w:r>
          </w:p>
        </w:tc>
      </w:tr>
      <w:tr w:rsidR="00C0034B" w:rsidRPr="009B0278" w:rsidTr="006D2B64">
        <w:trPr>
          <w:trHeight w:val="269"/>
        </w:trPr>
        <w:tc>
          <w:tcPr>
            <w:tcW w:w="2093" w:type="dxa"/>
            <w:shd w:val="clear" w:color="auto" w:fill="auto"/>
          </w:tcPr>
          <w:p w:rsidR="00C0034B" w:rsidRPr="009B0278" w:rsidRDefault="00C0034B" w:rsidP="006D2B64">
            <w:pPr>
              <w:spacing w:line="276" w:lineRule="auto"/>
              <w:jc w:val="both"/>
              <w:rPr>
                <w:szCs w:val="24"/>
                <w:lang w:val="tr-TR"/>
              </w:rPr>
            </w:pPr>
            <w:r w:rsidRPr="009B0278">
              <w:rPr>
                <w:szCs w:val="24"/>
                <w:lang w:val="tr-TR"/>
              </w:rPr>
              <w:t>Servis</w:t>
            </w:r>
          </w:p>
        </w:tc>
        <w:tc>
          <w:tcPr>
            <w:tcW w:w="2977" w:type="dxa"/>
            <w:shd w:val="clear" w:color="auto" w:fill="auto"/>
          </w:tcPr>
          <w:p w:rsidR="00C0034B" w:rsidRPr="009B0278" w:rsidRDefault="00C0034B" w:rsidP="006D2B64">
            <w:pPr>
              <w:spacing w:line="276" w:lineRule="auto"/>
              <w:jc w:val="center"/>
              <w:rPr>
                <w:szCs w:val="24"/>
                <w:lang w:val="tr-TR"/>
              </w:rPr>
            </w:pPr>
            <w:r w:rsidRPr="009B0278">
              <w:rPr>
                <w:szCs w:val="24"/>
                <w:lang w:val="tr-TR"/>
              </w:rPr>
              <w:t>1</w:t>
            </w:r>
          </w:p>
        </w:tc>
        <w:tc>
          <w:tcPr>
            <w:tcW w:w="2391" w:type="dxa"/>
            <w:shd w:val="clear" w:color="auto" w:fill="auto"/>
          </w:tcPr>
          <w:p w:rsidR="00C0034B" w:rsidRPr="009B0278" w:rsidRDefault="00C0034B" w:rsidP="006D2B64">
            <w:pPr>
              <w:spacing w:line="276" w:lineRule="auto"/>
              <w:jc w:val="center"/>
              <w:rPr>
                <w:szCs w:val="24"/>
                <w:lang w:val="tr-TR"/>
              </w:rPr>
            </w:pPr>
            <w:r w:rsidRPr="009B0278">
              <w:rPr>
                <w:szCs w:val="24"/>
                <w:lang w:val="tr-TR"/>
              </w:rPr>
              <w:t>22,16 m</w:t>
            </w:r>
            <w:r w:rsidRPr="009B0278">
              <w:rPr>
                <w:szCs w:val="24"/>
                <w:vertAlign w:val="superscript"/>
                <w:lang w:val="tr-TR"/>
              </w:rPr>
              <w:t>2</w:t>
            </w:r>
          </w:p>
        </w:tc>
        <w:tc>
          <w:tcPr>
            <w:tcW w:w="2470" w:type="dxa"/>
            <w:shd w:val="clear" w:color="auto" w:fill="auto"/>
          </w:tcPr>
          <w:p w:rsidR="00C0034B" w:rsidRPr="009B0278" w:rsidRDefault="00C0034B" w:rsidP="006D2B64">
            <w:pPr>
              <w:spacing w:line="276" w:lineRule="auto"/>
              <w:jc w:val="center"/>
              <w:rPr>
                <w:szCs w:val="24"/>
                <w:lang w:val="tr-TR"/>
              </w:rPr>
            </w:pPr>
            <w:r w:rsidRPr="009B0278">
              <w:rPr>
                <w:szCs w:val="24"/>
                <w:lang w:val="tr-TR"/>
              </w:rPr>
              <w:t>1</w:t>
            </w:r>
          </w:p>
        </w:tc>
      </w:tr>
      <w:tr w:rsidR="00C0034B" w:rsidRPr="009B0278" w:rsidTr="006D2B64">
        <w:trPr>
          <w:trHeight w:val="269"/>
        </w:trPr>
        <w:tc>
          <w:tcPr>
            <w:tcW w:w="2093" w:type="dxa"/>
            <w:shd w:val="clear" w:color="auto" w:fill="auto"/>
          </w:tcPr>
          <w:p w:rsidR="00C0034B" w:rsidRPr="009B0278" w:rsidRDefault="00C0034B" w:rsidP="006D2B64">
            <w:pPr>
              <w:spacing w:line="276" w:lineRule="auto"/>
              <w:jc w:val="both"/>
              <w:rPr>
                <w:szCs w:val="24"/>
                <w:lang w:val="tr-TR"/>
              </w:rPr>
            </w:pPr>
            <w:r w:rsidRPr="009B0278">
              <w:rPr>
                <w:szCs w:val="24"/>
                <w:lang w:val="tr-TR"/>
              </w:rPr>
              <w:t xml:space="preserve">Çalışma Odası      </w:t>
            </w:r>
          </w:p>
        </w:tc>
        <w:tc>
          <w:tcPr>
            <w:tcW w:w="2977" w:type="dxa"/>
            <w:shd w:val="clear" w:color="auto" w:fill="auto"/>
          </w:tcPr>
          <w:p w:rsidR="00C0034B" w:rsidRPr="009B0278" w:rsidRDefault="00C0034B" w:rsidP="006D2B64">
            <w:pPr>
              <w:spacing w:line="276" w:lineRule="auto"/>
              <w:jc w:val="center"/>
              <w:rPr>
                <w:szCs w:val="24"/>
                <w:lang w:val="tr-TR"/>
              </w:rPr>
            </w:pPr>
            <w:r w:rsidRPr="009B0278">
              <w:rPr>
                <w:szCs w:val="24"/>
                <w:lang w:val="tr-TR"/>
              </w:rPr>
              <w:t>5</w:t>
            </w:r>
          </w:p>
        </w:tc>
        <w:tc>
          <w:tcPr>
            <w:tcW w:w="2391" w:type="dxa"/>
            <w:shd w:val="clear" w:color="auto" w:fill="auto"/>
          </w:tcPr>
          <w:p w:rsidR="00C0034B" w:rsidRPr="009B0278" w:rsidRDefault="00C0034B" w:rsidP="006D2B64">
            <w:pPr>
              <w:spacing w:line="276" w:lineRule="auto"/>
              <w:jc w:val="center"/>
              <w:rPr>
                <w:szCs w:val="24"/>
                <w:lang w:val="tr-TR"/>
              </w:rPr>
            </w:pPr>
            <w:r w:rsidRPr="009B0278">
              <w:rPr>
                <w:szCs w:val="24"/>
                <w:lang w:val="tr-TR"/>
              </w:rPr>
              <w:t>117,04 m</w:t>
            </w:r>
            <w:r w:rsidRPr="009B0278">
              <w:rPr>
                <w:szCs w:val="24"/>
                <w:vertAlign w:val="superscript"/>
                <w:lang w:val="tr-TR"/>
              </w:rPr>
              <w:t>2</w:t>
            </w:r>
          </w:p>
        </w:tc>
        <w:tc>
          <w:tcPr>
            <w:tcW w:w="2470" w:type="dxa"/>
            <w:shd w:val="clear" w:color="auto" w:fill="auto"/>
          </w:tcPr>
          <w:p w:rsidR="00C0034B" w:rsidRPr="009B0278" w:rsidRDefault="00C0034B" w:rsidP="006D2B64">
            <w:pPr>
              <w:spacing w:line="276" w:lineRule="auto"/>
              <w:jc w:val="center"/>
              <w:rPr>
                <w:szCs w:val="24"/>
                <w:lang w:val="tr-TR"/>
              </w:rPr>
            </w:pPr>
            <w:r w:rsidRPr="009B0278">
              <w:rPr>
                <w:szCs w:val="24"/>
                <w:lang w:val="tr-TR"/>
              </w:rPr>
              <w:t>5</w:t>
            </w:r>
          </w:p>
        </w:tc>
      </w:tr>
      <w:tr w:rsidR="00C0034B" w:rsidRPr="009B0278" w:rsidTr="006D2B64">
        <w:trPr>
          <w:trHeight w:val="269"/>
        </w:trPr>
        <w:tc>
          <w:tcPr>
            <w:tcW w:w="2093" w:type="dxa"/>
            <w:shd w:val="clear" w:color="auto" w:fill="auto"/>
          </w:tcPr>
          <w:p w:rsidR="00C0034B" w:rsidRPr="009B0278" w:rsidRDefault="00C0034B" w:rsidP="006D2B64">
            <w:pPr>
              <w:spacing w:line="276" w:lineRule="auto"/>
              <w:jc w:val="both"/>
              <w:rPr>
                <w:szCs w:val="24"/>
                <w:lang w:val="tr-TR"/>
              </w:rPr>
            </w:pPr>
            <w:r w:rsidRPr="009B0278">
              <w:rPr>
                <w:szCs w:val="24"/>
                <w:lang w:val="tr-TR"/>
              </w:rPr>
              <w:t>Toplam</w:t>
            </w:r>
          </w:p>
        </w:tc>
        <w:tc>
          <w:tcPr>
            <w:tcW w:w="2977" w:type="dxa"/>
            <w:shd w:val="clear" w:color="auto" w:fill="auto"/>
          </w:tcPr>
          <w:p w:rsidR="00C0034B" w:rsidRPr="009B0278" w:rsidRDefault="00C0034B" w:rsidP="006D2B64">
            <w:pPr>
              <w:spacing w:line="276" w:lineRule="auto"/>
              <w:jc w:val="center"/>
              <w:rPr>
                <w:szCs w:val="24"/>
                <w:lang w:val="tr-TR"/>
              </w:rPr>
            </w:pPr>
            <w:r w:rsidRPr="009B0278">
              <w:rPr>
                <w:szCs w:val="24"/>
                <w:lang w:val="tr-TR"/>
              </w:rPr>
              <w:t>6</w:t>
            </w:r>
          </w:p>
        </w:tc>
        <w:tc>
          <w:tcPr>
            <w:tcW w:w="2391" w:type="dxa"/>
            <w:shd w:val="clear" w:color="auto" w:fill="auto"/>
          </w:tcPr>
          <w:p w:rsidR="00C0034B" w:rsidRPr="009B0278" w:rsidRDefault="00C0034B" w:rsidP="006D2B64">
            <w:pPr>
              <w:spacing w:line="276" w:lineRule="auto"/>
              <w:jc w:val="center"/>
              <w:rPr>
                <w:szCs w:val="24"/>
                <w:lang w:val="tr-TR"/>
              </w:rPr>
            </w:pPr>
            <w:r w:rsidRPr="009B0278">
              <w:rPr>
                <w:szCs w:val="24"/>
                <w:lang w:val="tr-TR"/>
              </w:rPr>
              <w:t>139,20 m</w:t>
            </w:r>
            <w:r w:rsidRPr="009B0278">
              <w:rPr>
                <w:szCs w:val="24"/>
                <w:vertAlign w:val="superscript"/>
                <w:lang w:val="tr-TR"/>
              </w:rPr>
              <w:t>2</w:t>
            </w:r>
          </w:p>
        </w:tc>
        <w:tc>
          <w:tcPr>
            <w:tcW w:w="2470" w:type="dxa"/>
            <w:shd w:val="clear" w:color="auto" w:fill="auto"/>
          </w:tcPr>
          <w:p w:rsidR="00C0034B" w:rsidRPr="009B0278" w:rsidRDefault="00C0034B" w:rsidP="006D2B64">
            <w:pPr>
              <w:spacing w:line="276" w:lineRule="auto"/>
              <w:jc w:val="center"/>
              <w:rPr>
                <w:szCs w:val="24"/>
                <w:lang w:val="tr-TR"/>
              </w:rPr>
            </w:pPr>
            <w:r w:rsidRPr="009B0278">
              <w:rPr>
                <w:szCs w:val="24"/>
                <w:lang w:val="tr-TR"/>
              </w:rPr>
              <w:t>6</w:t>
            </w:r>
          </w:p>
        </w:tc>
      </w:tr>
    </w:tbl>
    <w:p w:rsidR="00FE09FF" w:rsidRPr="000026BB" w:rsidRDefault="00FE09FF" w:rsidP="007C04EC">
      <w:pPr>
        <w:tabs>
          <w:tab w:val="left" w:pos="709"/>
          <w:tab w:val="left" w:pos="851"/>
        </w:tabs>
        <w:spacing w:line="360" w:lineRule="auto"/>
        <w:ind w:left="360"/>
        <w:jc w:val="center"/>
        <w:rPr>
          <w:b/>
          <w:bCs/>
          <w:lang w:val="tr-TR"/>
        </w:rPr>
      </w:pPr>
    </w:p>
    <w:p w:rsidR="00211B0E" w:rsidRPr="000026BB" w:rsidRDefault="002F6DEA" w:rsidP="007C04EC">
      <w:pPr>
        <w:tabs>
          <w:tab w:val="left" w:pos="709"/>
          <w:tab w:val="left" w:pos="851"/>
        </w:tabs>
        <w:spacing w:line="360" w:lineRule="auto"/>
        <w:ind w:left="360"/>
        <w:jc w:val="center"/>
        <w:rPr>
          <w:b/>
          <w:bCs/>
          <w:lang w:val="tr-TR"/>
        </w:rPr>
      </w:pPr>
      <w:r>
        <w:rPr>
          <w:b/>
          <w:bCs/>
          <w:lang w:val="tr-TR"/>
        </w:rPr>
        <w:t>Tablo</w:t>
      </w:r>
      <w:r w:rsidR="00211B0E" w:rsidRPr="000026BB">
        <w:rPr>
          <w:b/>
          <w:bCs/>
          <w:lang w:val="tr-TR"/>
        </w:rPr>
        <w:t xml:space="preserve"> </w:t>
      </w:r>
      <w:r w:rsidR="0016585B">
        <w:rPr>
          <w:b/>
          <w:bCs/>
          <w:lang w:val="tr-TR"/>
        </w:rPr>
        <w:t>4</w:t>
      </w:r>
      <w:r w:rsidR="00211B0E" w:rsidRPr="000026BB">
        <w:rPr>
          <w:b/>
          <w:bCs/>
          <w:lang w:val="tr-TR"/>
        </w:rPr>
        <w:t>: Arşiv Alanları</w:t>
      </w:r>
    </w:p>
    <w:tbl>
      <w:tblPr>
        <w:tblW w:w="1012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6368"/>
        <w:gridCol w:w="1656"/>
        <w:gridCol w:w="2100"/>
      </w:tblGrid>
      <w:tr w:rsidR="00211B0E" w:rsidRPr="000026BB" w:rsidTr="00757D80">
        <w:trPr>
          <w:trHeight w:val="391"/>
          <w:jc w:val="center"/>
        </w:trPr>
        <w:tc>
          <w:tcPr>
            <w:tcW w:w="6368" w:type="dxa"/>
            <w:shd w:val="clear" w:color="auto" w:fill="auto"/>
            <w:vAlign w:val="center"/>
          </w:tcPr>
          <w:p w:rsidR="00211B0E" w:rsidRPr="000026BB" w:rsidRDefault="00211B0E" w:rsidP="0064513E">
            <w:pPr>
              <w:tabs>
                <w:tab w:val="left" w:pos="709"/>
                <w:tab w:val="left" w:pos="851"/>
              </w:tabs>
              <w:jc w:val="center"/>
              <w:rPr>
                <w:b/>
                <w:bCs/>
                <w:szCs w:val="24"/>
                <w:lang w:val="tr-TR" w:eastAsia="tr-TR"/>
              </w:rPr>
            </w:pPr>
            <w:r w:rsidRPr="000026BB">
              <w:rPr>
                <w:b/>
                <w:bCs/>
                <w:szCs w:val="24"/>
                <w:lang w:val="tr-TR" w:eastAsia="tr-TR"/>
              </w:rPr>
              <w:t>AÇIKLAMALAR</w:t>
            </w:r>
          </w:p>
        </w:tc>
        <w:tc>
          <w:tcPr>
            <w:tcW w:w="1656" w:type="dxa"/>
            <w:shd w:val="clear" w:color="auto" w:fill="auto"/>
            <w:vAlign w:val="center"/>
          </w:tcPr>
          <w:p w:rsidR="00211B0E" w:rsidRPr="000026BB" w:rsidRDefault="00211B0E" w:rsidP="0064513E">
            <w:pPr>
              <w:tabs>
                <w:tab w:val="left" w:pos="709"/>
                <w:tab w:val="left" w:pos="851"/>
              </w:tabs>
              <w:jc w:val="center"/>
              <w:rPr>
                <w:b/>
                <w:bCs/>
                <w:szCs w:val="24"/>
                <w:lang w:val="tr-TR" w:eastAsia="tr-TR"/>
              </w:rPr>
            </w:pPr>
            <w:r w:rsidRPr="000026BB">
              <w:rPr>
                <w:b/>
                <w:bCs/>
                <w:szCs w:val="24"/>
                <w:lang w:val="tr-TR" w:eastAsia="tr-TR"/>
              </w:rPr>
              <w:t>Adet</w:t>
            </w:r>
          </w:p>
        </w:tc>
        <w:tc>
          <w:tcPr>
            <w:tcW w:w="2100" w:type="dxa"/>
            <w:shd w:val="clear" w:color="auto" w:fill="auto"/>
            <w:vAlign w:val="center"/>
          </w:tcPr>
          <w:p w:rsidR="00211B0E" w:rsidRPr="000026BB" w:rsidRDefault="00211B0E" w:rsidP="0064513E">
            <w:pPr>
              <w:tabs>
                <w:tab w:val="left" w:pos="709"/>
                <w:tab w:val="left" w:pos="851"/>
              </w:tabs>
              <w:jc w:val="center"/>
              <w:rPr>
                <w:b/>
                <w:bCs/>
                <w:szCs w:val="24"/>
                <w:lang w:val="tr-TR" w:eastAsia="tr-TR"/>
              </w:rPr>
            </w:pPr>
            <w:r w:rsidRPr="000026BB">
              <w:rPr>
                <w:b/>
                <w:bCs/>
                <w:szCs w:val="24"/>
                <w:lang w:val="tr-TR" w:eastAsia="tr-TR"/>
              </w:rPr>
              <w:t>Alan (m²)</w:t>
            </w:r>
          </w:p>
        </w:tc>
      </w:tr>
      <w:tr w:rsidR="00211B0E" w:rsidRPr="000026BB" w:rsidTr="00757D80">
        <w:trPr>
          <w:trHeight w:val="391"/>
          <w:jc w:val="center"/>
        </w:trPr>
        <w:tc>
          <w:tcPr>
            <w:tcW w:w="6368" w:type="dxa"/>
            <w:shd w:val="clear" w:color="auto" w:fill="auto"/>
            <w:vAlign w:val="center"/>
          </w:tcPr>
          <w:p w:rsidR="00211B0E" w:rsidRPr="000026BB" w:rsidRDefault="00211B0E" w:rsidP="0064513E">
            <w:pPr>
              <w:tabs>
                <w:tab w:val="left" w:pos="709"/>
                <w:tab w:val="left" w:pos="851"/>
              </w:tabs>
              <w:jc w:val="center"/>
              <w:rPr>
                <w:szCs w:val="24"/>
                <w:lang w:val="tr-TR" w:eastAsia="tr-TR"/>
              </w:rPr>
            </w:pPr>
            <w:r w:rsidRPr="000026BB">
              <w:rPr>
                <w:szCs w:val="24"/>
                <w:lang w:val="tr-TR" w:eastAsia="tr-TR"/>
              </w:rPr>
              <w:t>Arşiv Alanları</w:t>
            </w:r>
          </w:p>
        </w:tc>
        <w:tc>
          <w:tcPr>
            <w:tcW w:w="1656" w:type="dxa"/>
            <w:shd w:val="clear" w:color="auto" w:fill="auto"/>
            <w:vAlign w:val="center"/>
          </w:tcPr>
          <w:p w:rsidR="00211B0E" w:rsidRPr="000026BB" w:rsidRDefault="00211B0E" w:rsidP="0064513E">
            <w:pPr>
              <w:tabs>
                <w:tab w:val="left" w:pos="709"/>
                <w:tab w:val="left" w:pos="851"/>
              </w:tabs>
              <w:jc w:val="center"/>
              <w:rPr>
                <w:szCs w:val="24"/>
                <w:lang w:val="tr-TR" w:eastAsia="tr-TR"/>
              </w:rPr>
            </w:pPr>
            <w:r w:rsidRPr="000026BB">
              <w:rPr>
                <w:szCs w:val="24"/>
                <w:lang w:val="tr-TR" w:eastAsia="tr-TR"/>
              </w:rPr>
              <w:t>1</w:t>
            </w:r>
          </w:p>
        </w:tc>
        <w:tc>
          <w:tcPr>
            <w:tcW w:w="2100" w:type="dxa"/>
            <w:shd w:val="clear" w:color="auto" w:fill="auto"/>
            <w:vAlign w:val="center"/>
          </w:tcPr>
          <w:p w:rsidR="00211B0E" w:rsidRPr="000026BB" w:rsidRDefault="00C0034B" w:rsidP="0064513E">
            <w:pPr>
              <w:tabs>
                <w:tab w:val="left" w:pos="709"/>
                <w:tab w:val="left" w:pos="851"/>
              </w:tabs>
              <w:jc w:val="center"/>
              <w:rPr>
                <w:szCs w:val="24"/>
                <w:lang w:val="tr-TR" w:eastAsia="tr-TR"/>
              </w:rPr>
            </w:pPr>
            <w:r>
              <w:rPr>
                <w:szCs w:val="24"/>
                <w:lang w:val="tr-TR" w:eastAsia="tr-TR"/>
              </w:rPr>
              <w:t>10,85</w:t>
            </w:r>
          </w:p>
        </w:tc>
      </w:tr>
      <w:tr w:rsidR="00211B0E" w:rsidRPr="000026BB" w:rsidTr="00757D80">
        <w:trPr>
          <w:trHeight w:val="391"/>
          <w:jc w:val="center"/>
        </w:trPr>
        <w:tc>
          <w:tcPr>
            <w:tcW w:w="6368" w:type="dxa"/>
            <w:shd w:val="clear" w:color="auto" w:fill="auto"/>
            <w:vAlign w:val="center"/>
          </w:tcPr>
          <w:p w:rsidR="00211B0E" w:rsidRPr="000026BB" w:rsidRDefault="00211B0E" w:rsidP="0064513E">
            <w:pPr>
              <w:tabs>
                <w:tab w:val="left" w:pos="709"/>
                <w:tab w:val="left" w:pos="851"/>
              </w:tabs>
              <w:jc w:val="center"/>
              <w:rPr>
                <w:szCs w:val="24"/>
                <w:lang w:val="tr-TR" w:eastAsia="tr-TR"/>
              </w:rPr>
            </w:pPr>
            <w:r w:rsidRPr="000026BB">
              <w:rPr>
                <w:szCs w:val="24"/>
                <w:lang w:val="tr-TR" w:eastAsia="tr-TR"/>
              </w:rPr>
              <w:t>Ambar Alanları</w:t>
            </w:r>
          </w:p>
        </w:tc>
        <w:tc>
          <w:tcPr>
            <w:tcW w:w="1656" w:type="dxa"/>
            <w:shd w:val="clear" w:color="auto" w:fill="auto"/>
            <w:vAlign w:val="center"/>
          </w:tcPr>
          <w:p w:rsidR="00211B0E" w:rsidRPr="000026BB" w:rsidRDefault="00C0034B" w:rsidP="0064513E">
            <w:pPr>
              <w:tabs>
                <w:tab w:val="left" w:pos="709"/>
                <w:tab w:val="left" w:pos="851"/>
              </w:tabs>
              <w:jc w:val="center"/>
              <w:rPr>
                <w:szCs w:val="24"/>
                <w:lang w:val="tr-TR" w:eastAsia="tr-TR"/>
              </w:rPr>
            </w:pPr>
            <w:r>
              <w:rPr>
                <w:szCs w:val="24"/>
                <w:lang w:val="tr-TR" w:eastAsia="tr-TR"/>
              </w:rPr>
              <w:t>1</w:t>
            </w:r>
          </w:p>
        </w:tc>
        <w:tc>
          <w:tcPr>
            <w:tcW w:w="2100" w:type="dxa"/>
            <w:shd w:val="clear" w:color="auto" w:fill="auto"/>
            <w:vAlign w:val="center"/>
          </w:tcPr>
          <w:p w:rsidR="00211B0E" w:rsidRPr="000026BB" w:rsidRDefault="00C0034B" w:rsidP="0064513E">
            <w:pPr>
              <w:tabs>
                <w:tab w:val="left" w:pos="709"/>
                <w:tab w:val="left" w:pos="851"/>
              </w:tabs>
              <w:jc w:val="center"/>
              <w:rPr>
                <w:szCs w:val="24"/>
                <w:lang w:val="tr-TR" w:eastAsia="tr-TR"/>
              </w:rPr>
            </w:pPr>
            <w:r>
              <w:rPr>
                <w:szCs w:val="24"/>
                <w:lang w:val="tr-TR" w:eastAsia="tr-TR"/>
              </w:rPr>
              <w:t>15,80</w:t>
            </w:r>
          </w:p>
        </w:tc>
      </w:tr>
    </w:tbl>
    <w:p w:rsidR="00B46F6B" w:rsidRPr="000026BB" w:rsidRDefault="00B46F6B" w:rsidP="00B46F6B">
      <w:pPr>
        <w:rPr>
          <w:rStyle w:val="Normal1"/>
          <w:rFonts w:eastAsia="Calibri"/>
          <w:b/>
          <w:szCs w:val="24"/>
          <w:lang w:val="tr-TR"/>
        </w:rPr>
      </w:pPr>
      <w:bookmarkStart w:id="10" w:name="_Toc342047176"/>
    </w:p>
    <w:p w:rsidR="0057702E" w:rsidRPr="000026BB" w:rsidRDefault="0057702E" w:rsidP="0094121B">
      <w:pPr>
        <w:ind w:left="360"/>
        <w:rPr>
          <w:rStyle w:val="Normal1"/>
          <w:rFonts w:eastAsia="Calibri"/>
          <w:b/>
          <w:szCs w:val="24"/>
          <w:lang w:val="tr-TR"/>
        </w:rPr>
      </w:pPr>
    </w:p>
    <w:p w:rsidR="0016585B" w:rsidRPr="000026BB" w:rsidRDefault="0016585B" w:rsidP="0094121B">
      <w:pPr>
        <w:ind w:left="360"/>
        <w:rPr>
          <w:rStyle w:val="Normal1"/>
          <w:rFonts w:eastAsia="Calibri"/>
          <w:b/>
          <w:szCs w:val="24"/>
          <w:lang w:val="tr-TR"/>
        </w:rPr>
      </w:pPr>
    </w:p>
    <w:bookmarkEnd w:id="10"/>
    <w:p w:rsidR="00920172" w:rsidRDefault="00920172" w:rsidP="00514D92">
      <w:pPr>
        <w:pStyle w:val="Default"/>
        <w:ind w:left="-284"/>
        <w:rPr>
          <w:rFonts w:ascii="Times New Roman" w:hAnsi="Times New Roman" w:cs="Times New Roman"/>
          <w:b/>
          <w:bCs/>
        </w:rPr>
      </w:pPr>
    </w:p>
    <w:p w:rsidR="00C0034B" w:rsidRPr="00F017AC" w:rsidRDefault="00C0034B" w:rsidP="00514D92">
      <w:pPr>
        <w:pStyle w:val="Default"/>
        <w:ind w:left="-284"/>
        <w:rPr>
          <w:rFonts w:ascii="Times New Roman" w:hAnsi="Times New Roman" w:cs="Times New Roman"/>
        </w:rPr>
      </w:pPr>
      <w:r w:rsidRPr="00F017AC">
        <w:rPr>
          <w:rFonts w:ascii="Times New Roman" w:hAnsi="Times New Roman" w:cs="Times New Roman"/>
          <w:b/>
          <w:bCs/>
        </w:rPr>
        <w:t xml:space="preserve">2.2 Örgüt Yapısı </w:t>
      </w:r>
    </w:p>
    <w:p w:rsidR="00C0034B" w:rsidRPr="00F017AC" w:rsidRDefault="00C0034B" w:rsidP="00514D92">
      <w:pPr>
        <w:pStyle w:val="Default"/>
        <w:ind w:left="-426" w:right="-424"/>
        <w:rPr>
          <w:rFonts w:ascii="Times New Roman" w:hAnsi="Times New Roman" w:cs="Times New Roman"/>
          <w:b/>
          <w:bCs/>
        </w:rPr>
      </w:pPr>
      <w:r w:rsidRPr="00F017AC">
        <w:rPr>
          <w:rFonts w:ascii="Times New Roman" w:hAnsi="Times New Roman" w:cs="Times New Roman"/>
          <w:b/>
          <w:bCs/>
        </w:rPr>
        <w:t xml:space="preserve">  Akademik Yapı</w:t>
      </w:r>
    </w:p>
    <w:p w:rsidR="00C0034B" w:rsidRPr="00F017AC" w:rsidRDefault="00C0034B" w:rsidP="00920172">
      <w:pPr>
        <w:pStyle w:val="Default"/>
        <w:spacing w:line="276" w:lineRule="auto"/>
        <w:ind w:left="-426" w:right="-424"/>
        <w:jc w:val="both"/>
        <w:rPr>
          <w:rFonts w:ascii="Times New Roman" w:hAnsi="Times New Roman" w:cs="Times New Roman"/>
          <w:b/>
          <w:bCs/>
        </w:rPr>
      </w:pPr>
      <w:r w:rsidRPr="00F017AC">
        <w:rPr>
          <w:rFonts w:ascii="Times New Roman" w:hAnsi="Times New Roman" w:cs="Times New Roman"/>
        </w:rPr>
        <w:t xml:space="preserve">Meslek Yüksekokulumuzun yönetim ve organizasyonu 2547 sayılı Yükseköğretim Kanunu hükümlerine göre oluşturulmuştur. Meslek </w:t>
      </w:r>
      <w:r w:rsidR="00920172" w:rsidRPr="00F017AC">
        <w:rPr>
          <w:rFonts w:ascii="Times New Roman" w:hAnsi="Times New Roman" w:cs="Times New Roman"/>
        </w:rPr>
        <w:t>Yüksekokulunun yönetim</w:t>
      </w:r>
      <w:r w:rsidRPr="00F017AC">
        <w:rPr>
          <w:rFonts w:ascii="Times New Roman" w:hAnsi="Times New Roman" w:cs="Times New Roman"/>
        </w:rPr>
        <w:t xml:space="preserve"> organları müdür, yüksekokul kurulu ve yüksekokul yönetim kuruludur. Yükseköğretim kurumlarındaki örgüt yapılarına göre oluşan görev, yetki ve sorumlulukların neler olduğu aşağıda belirtilmiştir.</w:t>
      </w:r>
    </w:p>
    <w:p w:rsidR="00C0034B" w:rsidRDefault="00C0034B" w:rsidP="00C0034B">
      <w:pPr>
        <w:pStyle w:val="Default"/>
        <w:ind w:left="-426" w:right="-424" w:firstLine="283"/>
        <w:rPr>
          <w:b/>
          <w:bCs/>
          <w:sz w:val="23"/>
          <w:szCs w:val="23"/>
        </w:rPr>
      </w:pPr>
      <w:r>
        <w:rPr>
          <w:b/>
          <w:bCs/>
          <w:sz w:val="23"/>
          <w:szCs w:val="23"/>
        </w:rPr>
        <w:t>Müdür</w:t>
      </w:r>
    </w:p>
    <w:p w:rsidR="00C0034B" w:rsidRPr="009B0278" w:rsidRDefault="00C0034B" w:rsidP="00C0034B">
      <w:pPr>
        <w:spacing w:line="276" w:lineRule="auto"/>
        <w:ind w:left="-567"/>
        <w:jc w:val="both"/>
      </w:pPr>
      <w:r w:rsidRPr="009B0278">
        <w:rPr>
          <w:b/>
        </w:rPr>
        <w:t>1.</w:t>
      </w:r>
      <w:r w:rsidRPr="009B0278">
        <w:t>Meslek Yüksekokulu kurullarına başkanlık etmek, Meslek Yüksekokulu kurullarının kararlarını uygulamak ve birimleri arasında düzenli çalışmayı sağlamak.</w:t>
      </w:r>
    </w:p>
    <w:p w:rsidR="00C0034B" w:rsidRPr="009B0278" w:rsidRDefault="00C0034B" w:rsidP="00C0034B">
      <w:pPr>
        <w:autoSpaceDE w:val="0"/>
        <w:autoSpaceDN w:val="0"/>
        <w:adjustRightInd w:val="0"/>
        <w:spacing w:line="276" w:lineRule="auto"/>
        <w:ind w:left="-567"/>
        <w:jc w:val="both"/>
      </w:pPr>
      <w:r w:rsidRPr="009B0278">
        <w:rPr>
          <w:b/>
        </w:rPr>
        <w:t>2.</w:t>
      </w:r>
      <w:r w:rsidRPr="009B0278">
        <w:t>Her öğretim yılı sonunda ve istenildiğinde meslek yüksekokulu genel durumu ve işleyişi hakkında rektöre rapor vermek.</w:t>
      </w:r>
    </w:p>
    <w:p w:rsidR="00C0034B" w:rsidRPr="009B0278" w:rsidRDefault="00C0034B" w:rsidP="00C0034B">
      <w:pPr>
        <w:autoSpaceDE w:val="0"/>
        <w:autoSpaceDN w:val="0"/>
        <w:adjustRightInd w:val="0"/>
        <w:spacing w:line="276" w:lineRule="auto"/>
        <w:ind w:left="-567"/>
        <w:jc w:val="both"/>
      </w:pPr>
      <w:r w:rsidRPr="009B0278">
        <w:rPr>
          <w:b/>
        </w:rPr>
        <w:t>3.</w:t>
      </w:r>
      <w:r w:rsidRPr="009B0278">
        <w:t xml:space="preserve"> Meslek Yüksekokulu ödenek ve kadro ihtiyaçlarını gerekçesi ile birlikte rektörlüğe bildirmek, Meslek Yüksekokulu bütçesi ile ilgili öneriyi meslek yüksekokulu yönetim kurulunun da görüşünü aldıktan sonra rektörlüğe sunmak.</w:t>
      </w:r>
    </w:p>
    <w:p w:rsidR="00C0034B" w:rsidRPr="009B0278" w:rsidRDefault="00C0034B" w:rsidP="00C0034B">
      <w:pPr>
        <w:autoSpaceDE w:val="0"/>
        <w:autoSpaceDN w:val="0"/>
        <w:adjustRightInd w:val="0"/>
        <w:spacing w:line="276" w:lineRule="auto"/>
        <w:ind w:left="-567"/>
        <w:jc w:val="both"/>
      </w:pPr>
      <w:r w:rsidRPr="009B0278">
        <w:rPr>
          <w:b/>
        </w:rPr>
        <w:t>4.</w:t>
      </w:r>
      <w:r w:rsidRPr="009B0278">
        <w:t xml:space="preserve"> Meslek Yüksekokulu birimleri ve her düzeydeki personeli üzerinde genel gözetim ve denetim görevini yapmak.</w:t>
      </w:r>
    </w:p>
    <w:p w:rsidR="00C0034B" w:rsidRPr="005378B8" w:rsidRDefault="00C0034B" w:rsidP="00C0034B">
      <w:pPr>
        <w:pStyle w:val="Default"/>
        <w:ind w:left="-567" w:right="-424"/>
        <w:rPr>
          <w:rFonts w:ascii="Times New Roman" w:hAnsi="Times New Roman" w:cs="Times New Roman"/>
        </w:rPr>
      </w:pPr>
      <w:r>
        <w:rPr>
          <w:b/>
        </w:rPr>
        <w:t xml:space="preserve"> </w:t>
      </w:r>
      <w:r w:rsidRPr="005378B8">
        <w:rPr>
          <w:rFonts w:ascii="Times New Roman" w:hAnsi="Times New Roman" w:cs="Times New Roman"/>
          <w:b/>
        </w:rPr>
        <w:t>5.</w:t>
      </w:r>
      <w:r w:rsidRPr="005378B8">
        <w:rPr>
          <w:rFonts w:ascii="Times New Roman" w:hAnsi="Times New Roman" w:cs="Times New Roman"/>
        </w:rPr>
        <w:t>Kanun ve yönetmeliklerle kendisine verilen diğer görevleri yapmak.</w:t>
      </w:r>
    </w:p>
    <w:p w:rsidR="00C0034B" w:rsidRPr="00A82557" w:rsidRDefault="00C0034B" w:rsidP="00C0034B">
      <w:pPr>
        <w:pStyle w:val="AralkYok"/>
        <w:ind w:left="-567"/>
        <w:rPr>
          <w:rFonts w:ascii="Times New Roman" w:hAnsi="Times New Roman"/>
          <w:b/>
          <w:sz w:val="24"/>
          <w:szCs w:val="24"/>
          <w:lang w:eastAsia="tr-TR"/>
        </w:rPr>
      </w:pPr>
      <w:r w:rsidRPr="00A82557">
        <w:rPr>
          <w:rFonts w:ascii="Times New Roman" w:hAnsi="Times New Roman"/>
          <w:b/>
          <w:sz w:val="24"/>
          <w:szCs w:val="24"/>
          <w:lang w:eastAsia="tr-TR"/>
        </w:rPr>
        <w:t xml:space="preserve">Yüksekokul </w:t>
      </w:r>
      <w:r>
        <w:rPr>
          <w:rFonts w:ascii="Times New Roman" w:hAnsi="Times New Roman"/>
          <w:b/>
          <w:sz w:val="24"/>
          <w:szCs w:val="24"/>
          <w:lang w:eastAsia="tr-TR"/>
        </w:rPr>
        <w:t>Kurulu</w:t>
      </w:r>
    </w:p>
    <w:p w:rsidR="00C0034B" w:rsidRPr="00B92A72" w:rsidRDefault="00C0034B" w:rsidP="00920172">
      <w:pPr>
        <w:pStyle w:val="AralkYok"/>
        <w:spacing w:line="276" w:lineRule="auto"/>
        <w:ind w:left="-567"/>
        <w:rPr>
          <w:rFonts w:ascii="Times New Roman" w:hAnsi="Times New Roman"/>
          <w:sz w:val="24"/>
          <w:szCs w:val="24"/>
          <w:lang w:eastAsia="tr-TR"/>
        </w:rPr>
      </w:pPr>
      <w:r w:rsidRPr="00A82557">
        <w:rPr>
          <w:rFonts w:ascii="Times New Roman" w:hAnsi="Times New Roman"/>
          <w:b/>
          <w:sz w:val="24"/>
          <w:szCs w:val="24"/>
          <w:lang w:eastAsia="tr-TR"/>
        </w:rPr>
        <w:t>a</w:t>
      </w:r>
      <w:r>
        <w:rPr>
          <w:rFonts w:ascii="Times New Roman" w:hAnsi="Times New Roman"/>
          <w:sz w:val="24"/>
          <w:szCs w:val="24"/>
          <w:lang w:eastAsia="tr-TR"/>
        </w:rPr>
        <w:t>-</w:t>
      </w:r>
      <w:r w:rsidRPr="00B92A72">
        <w:rPr>
          <w:rFonts w:ascii="Times New Roman" w:hAnsi="Times New Roman"/>
          <w:sz w:val="24"/>
          <w:szCs w:val="24"/>
          <w:lang w:eastAsia="tr-TR"/>
        </w:rPr>
        <w:t>Yüksekokulun, eğitim-öğretim, bilimsel araştırma-yayın faaliyetleri ve bu faaliyetlerle ilgili esasları, plan, program ve eğitim-öğretim takvimini kararlaştırır.</w:t>
      </w:r>
    </w:p>
    <w:p w:rsidR="00C0034B" w:rsidRPr="00B92A72" w:rsidRDefault="00C0034B" w:rsidP="00920172">
      <w:pPr>
        <w:pStyle w:val="AralkYok"/>
        <w:spacing w:line="276" w:lineRule="auto"/>
        <w:ind w:left="-567"/>
        <w:rPr>
          <w:rFonts w:ascii="Times New Roman" w:hAnsi="Times New Roman"/>
          <w:sz w:val="24"/>
          <w:szCs w:val="24"/>
          <w:lang w:eastAsia="tr-TR"/>
        </w:rPr>
      </w:pPr>
      <w:r w:rsidRPr="00A82557">
        <w:rPr>
          <w:rFonts w:ascii="Times New Roman" w:hAnsi="Times New Roman"/>
          <w:b/>
          <w:sz w:val="24"/>
          <w:szCs w:val="24"/>
          <w:lang w:eastAsia="tr-TR"/>
        </w:rPr>
        <w:t>b</w:t>
      </w:r>
      <w:r>
        <w:rPr>
          <w:rFonts w:ascii="Times New Roman" w:hAnsi="Times New Roman"/>
          <w:sz w:val="24"/>
          <w:szCs w:val="24"/>
          <w:lang w:eastAsia="tr-TR"/>
        </w:rPr>
        <w:t>-</w:t>
      </w:r>
      <w:r w:rsidRPr="00B92A72">
        <w:rPr>
          <w:rFonts w:ascii="Times New Roman" w:hAnsi="Times New Roman"/>
          <w:sz w:val="24"/>
          <w:szCs w:val="24"/>
          <w:lang w:eastAsia="tr-TR"/>
        </w:rPr>
        <w:t xml:space="preserve"> Yüksekokul yönetim kuruluna üye seçer.</w:t>
      </w:r>
    </w:p>
    <w:p w:rsidR="00C0034B" w:rsidRPr="00B92A72" w:rsidRDefault="00C0034B" w:rsidP="00920172">
      <w:pPr>
        <w:pStyle w:val="AralkYok"/>
        <w:spacing w:line="276" w:lineRule="auto"/>
        <w:ind w:left="-567"/>
        <w:rPr>
          <w:rFonts w:ascii="Times New Roman" w:hAnsi="Times New Roman"/>
          <w:sz w:val="24"/>
          <w:szCs w:val="24"/>
          <w:lang w:eastAsia="tr-TR"/>
        </w:rPr>
      </w:pPr>
      <w:r w:rsidRPr="00A82557">
        <w:rPr>
          <w:rFonts w:ascii="Times New Roman" w:hAnsi="Times New Roman"/>
          <w:b/>
          <w:sz w:val="24"/>
          <w:szCs w:val="24"/>
          <w:lang w:eastAsia="tr-TR"/>
        </w:rPr>
        <w:t>c</w:t>
      </w:r>
      <w:r w:rsidRPr="00B92A72">
        <w:rPr>
          <w:rFonts w:ascii="Times New Roman" w:hAnsi="Times New Roman"/>
          <w:sz w:val="24"/>
          <w:szCs w:val="24"/>
          <w:lang w:eastAsia="tr-TR"/>
        </w:rPr>
        <w:t>- Bu kanunla verilen diğer görevleri yapar.</w:t>
      </w:r>
    </w:p>
    <w:p w:rsidR="00F017AC" w:rsidRDefault="00F017AC" w:rsidP="00C0034B">
      <w:pPr>
        <w:pStyle w:val="AralkYok"/>
        <w:ind w:left="-567"/>
        <w:rPr>
          <w:rFonts w:ascii="Times New Roman" w:hAnsi="Times New Roman"/>
          <w:b/>
          <w:sz w:val="24"/>
          <w:szCs w:val="24"/>
          <w:lang w:eastAsia="tr-TR"/>
        </w:rPr>
      </w:pPr>
    </w:p>
    <w:p w:rsidR="00C0034B" w:rsidRDefault="00C0034B" w:rsidP="00C0034B">
      <w:pPr>
        <w:pStyle w:val="AralkYok"/>
        <w:ind w:left="-567"/>
        <w:rPr>
          <w:rFonts w:ascii="Times New Roman" w:hAnsi="Times New Roman"/>
          <w:b/>
          <w:sz w:val="24"/>
          <w:szCs w:val="24"/>
          <w:lang w:eastAsia="tr-TR"/>
        </w:rPr>
      </w:pPr>
      <w:r w:rsidRPr="00A82557">
        <w:rPr>
          <w:rFonts w:ascii="Times New Roman" w:hAnsi="Times New Roman"/>
          <w:b/>
          <w:sz w:val="24"/>
          <w:szCs w:val="24"/>
          <w:lang w:eastAsia="tr-TR"/>
        </w:rPr>
        <w:t>Yüksekokul Yönetim Kurulu</w:t>
      </w:r>
    </w:p>
    <w:p w:rsidR="00C0034B" w:rsidRPr="00A82557" w:rsidRDefault="00C0034B" w:rsidP="00920172">
      <w:pPr>
        <w:pStyle w:val="AralkYok"/>
        <w:spacing w:line="276" w:lineRule="auto"/>
        <w:ind w:left="-567"/>
        <w:rPr>
          <w:rFonts w:ascii="Times New Roman" w:hAnsi="Times New Roman"/>
          <w:b/>
          <w:sz w:val="24"/>
          <w:szCs w:val="24"/>
          <w:lang w:eastAsia="tr-TR"/>
        </w:rPr>
      </w:pPr>
      <w:r w:rsidRPr="00A82557">
        <w:rPr>
          <w:rFonts w:ascii="Times New Roman" w:hAnsi="Times New Roman"/>
          <w:b/>
          <w:sz w:val="24"/>
          <w:szCs w:val="24"/>
          <w:lang w:eastAsia="tr-TR"/>
        </w:rPr>
        <w:t>a</w:t>
      </w:r>
      <w:r w:rsidRPr="00B92A72">
        <w:rPr>
          <w:rFonts w:ascii="Times New Roman" w:hAnsi="Times New Roman"/>
          <w:sz w:val="24"/>
          <w:szCs w:val="24"/>
          <w:lang w:eastAsia="tr-TR"/>
        </w:rPr>
        <w:t>- Yüksekokul kurulunun kararları ile tespit ettiği esasların uygulanmasında müdüre yardım eder.</w:t>
      </w:r>
    </w:p>
    <w:p w:rsidR="00C0034B" w:rsidRPr="00B92A72" w:rsidRDefault="00C0034B" w:rsidP="00920172">
      <w:pPr>
        <w:pStyle w:val="AralkYok"/>
        <w:spacing w:line="276" w:lineRule="auto"/>
        <w:ind w:left="-567"/>
        <w:rPr>
          <w:rFonts w:ascii="Times New Roman" w:hAnsi="Times New Roman"/>
          <w:sz w:val="24"/>
          <w:szCs w:val="24"/>
          <w:lang w:eastAsia="tr-TR"/>
        </w:rPr>
      </w:pPr>
      <w:r w:rsidRPr="00A82557">
        <w:rPr>
          <w:rFonts w:ascii="Times New Roman" w:hAnsi="Times New Roman"/>
          <w:b/>
          <w:sz w:val="24"/>
          <w:szCs w:val="24"/>
          <w:lang w:eastAsia="tr-TR"/>
        </w:rPr>
        <w:t>b</w:t>
      </w:r>
      <w:r w:rsidRPr="00B92A72">
        <w:rPr>
          <w:rFonts w:ascii="Times New Roman" w:hAnsi="Times New Roman"/>
          <w:sz w:val="24"/>
          <w:szCs w:val="24"/>
          <w:lang w:eastAsia="tr-TR"/>
        </w:rPr>
        <w:t>- Yüksekokulun eğitim-öğretim, plan ve programları ile takvimin uygulanmasını sağlar.</w:t>
      </w:r>
    </w:p>
    <w:p w:rsidR="00C0034B" w:rsidRPr="00B92A72" w:rsidRDefault="00C0034B" w:rsidP="00920172">
      <w:pPr>
        <w:pStyle w:val="AralkYok"/>
        <w:spacing w:line="276" w:lineRule="auto"/>
        <w:ind w:left="-567"/>
        <w:rPr>
          <w:rFonts w:ascii="Times New Roman" w:hAnsi="Times New Roman"/>
          <w:sz w:val="24"/>
          <w:szCs w:val="24"/>
          <w:lang w:eastAsia="tr-TR"/>
        </w:rPr>
      </w:pPr>
      <w:r w:rsidRPr="00A82557">
        <w:rPr>
          <w:rFonts w:ascii="Times New Roman" w:hAnsi="Times New Roman"/>
          <w:b/>
          <w:sz w:val="24"/>
          <w:szCs w:val="24"/>
          <w:lang w:eastAsia="tr-TR"/>
        </w:rPr>
        <w:t>c</w:t>
      </w:r>
      <w:r w:rsidRPr="00B92A72">
        <w:rPr>
          <w:rFonts w:ascii="Times New Roman" w:hAnsi="Times New Roman"/>
          <w:sz w:val="24"/>
          <w:szCs w:val="24"/>
          <w:lang w:eastAsia="tr-TR"/>
        </w:rPr>
        <w:t>- Yüksekokulun yatırım, program ve bütçe tasarısını hazırlar.</w:t>
      </w:r>
    </w:p>
    <w:p w:rsidR="00C0034B" w:rsidRPr="00B92A72" w:rsidRDefault="00C0034B" w:rsidP="00920172">
      <w:pPr>
        <w:pStyle w:val="AralkYok"/>
        <w:spacing w:line="276" w:lineRule="auto"/>
        <w:ind w:left="-567"/>
        <w:rPr>
          <w:rFonts w:ascii="Times New Roman" w:hAnsi="Times New Roman"/>
          <w:sz w:val="24"/>
          <w:szCs w:val="24"/>
          <w:lang w:eastAsia="tr-TR"/>
        </w:rPr>
      </w:pPr>
      <w:r w:rsidRPr="00A82557">
        <w:rPr>
          <w:rFonts w:ascii="Times New Roman" w:hAnsi="Times New Roman"/>
          <w:b/>
          <w:sz w:val="24"/>
          <w:szCs w:val="24"/>
          <w:lang w:eastAsia="tr-TR"/>
        </w:rPr>
        <w:t>d</w:t>
      </w:r>
      <w:r w:rsidRPr="00B92A72">
        <w:rPr>
          <w:rFonts w:ascii="Times New Roman" w:hAnsi="Times New Roman"/>
          <w:sz w:val="24"/>
          <w:szCs w:val="24"/>
          <w:lang w:eastAsia="tr-TR"/>
        </w:rPr>
        <w:t>- Müdürün yüksekokul yönetimi ile ilgili getireceği bütün işlerde karar alır.</w:t>
      </w:r>
    </w:p>
    <w:p w:rsidR="00C0034B" w:rsidRPr="00B92A72" w:rsidRDefault="00C0034B" w:rsidP="00920172">
      <w:pPr>
        <w:pStyle w:val="AralkYok"/>
        <w:spacing w:line="276" w:lineRule="auto"/>
        <w:ind w:left="-567"/>
        <w:rPr>
          <w:rFonts w:ascii="Times New Roman" w:hAnsi="Times New Roman"/>
          <w:sz w:val="24"/>
          <w:szCs w:val="24"/>
          <w:lang w:eastAsia="tr-TR"/>
        </w:rPr>
      </w:pPr>
      <w:r w:rsidRPr="00A82557">
        <w:rPr>
          <w:rFonts w:ascii="Times New Roman" w:hAnsi="Times New Roman"/>
          <w:b/>
          <w:sz w:val="24"/>
          <w:szCs w:val="24"/>
          <w:lang w:eastAsia="tr-TR"/>
        </w:rPr>
        <w:t>e</w:t>
      </w:r>
      <w:r w:rsidRPr="00B92A72">
        <w:rPr>
          <w:rFonts w:ascii="Times New Roman" w:hAnsi="Times New Roman"/>
          <w:sz w:val="24"/>
          <w:szCs w:val="24"/>
          <w:lang w:eastAsia="tr-TR"/>
        </w:rPr>
        <w:t>- Öğrencilerin kabulü, ders intibakları ve çıkarılmaları ile eğitim-öğretim ve sınavlara ait işlemleri hakkında karar verir.</w:t>
      </w:r>
    </w:p>
    <w:p w:rsidR="00C0034B" w:rsidRDefault="00C0034B" w:rsidP="00920172">
      <w:pPr>
        <w:pStyle w:val="AralkYok"/>
        <w:spacing w:line="276" w:lineRule="auto"/>
        <w:ind w:left="-567"/>
        <w:rPr>
          <w:rFonts w:ascii="Times New Roman" w:hAnsi="Times New Roman"/>
          <w:sz w:val="24"/>
          <w:szCs w:val="24"/>
          <w:lang w:eastAsia="tr-TR"/>
        </w:rPr>
      </w:pPr>
      <w:r w:rsidRPr="00A82557">
        <w:rPr>
          <w:rFonts w:ascii="Times New Roman" w:hAnsi="Times New Roman"/>
          <w:b/>
          <w:sz w:val="24"/>
          <w:szCs w:val="24"/>
          <w:lang w:eastAsia="tr-TR"/>
        </w:rPr>
        <w:t>f</w:t>
      </w:r>
      <w:r w:rsidRPr="00B92A72">
        <w:rPr>
          <w:rFonts w:ascii="Times New Roman" w:hAnsi="Times New Roman"/>
          <w:sz w:val="24"/>
          <w:szCs w:val="24"/>
          <w:lang w:eastAsia="tr-TR"/>
        </w:rPr>
        <w:t>- Bu kanunla verilen diğer görevleri yapar.</w:t>
      </w:r>
    </w:p>
    <w:p w:rsidR="00E13170" w:rsidRDefault="00E13170" w:rsidP="00E13170">
      <w:pPr>
        <w:autoSpaceDE w:val="0"/>
        <w:autoSpaceDN w:val="0"/>
        <w:adjustRightInd w:val="0"/>
        <w:spacing w:line="360" w:lineRule="auto"/>
        <w:ind w:left="765"/>
        <w:jc w:val="both"/>
        <w:rPr>
          <w:rFonts w:eastAsia="Batang"/>
          <w:color w:val="000000"/>
          <w:szCs w:val="24"/>
          <w:lang w:val="tr-TR" w:eastAsia="tr-TR"/>
        </w:rPr>
      </w:pPr>
    </w:p>
    <w:p w:rsidR="00920172" w:rsidRDefault="00920172" w:rsidP="00E13170">
      <w:pPr>
        <w:autoSpaceDE w:val="0"/>
        <w:autoSpaceDN w:val="0"/>
        <w:adjustRightInd w:val="0"/>
        <w:spacing w:line="360" w:lineRule="auto"/>
        <w:ind w:left="765"/>
        <w:jc w:val="both"/>
        <w:rPr>
          <w:rFonts w:eastAsia="Batang"/>
          <w:color w:val="000000"/>
          <w:szCs w:val="24"/>
          <w:lang w:val="tr-TR" w:eastAsia="tr-TR"/>
        </w:rPr>
      </w:pPr>
    </w:p>
    <w:p w:rsidR="00920172" w:rsidRDefault="00920172" w:rsidP="00E13170">
      <w:pPr>
        <w:autoSpaceDE w:val="0"/>
        <w:autoSpaceDN w:val="0"/>
        <w:adjustRightInd w:val="0"/>
        <w:spacing w:line="360" w:lineRule="auto"/>
        <w:ind w:left="765"/>
        <w:jc w:val="both"/>
        <w:rPr>
          <w:rFonts w:eastAsia="Batang"/>
          <w:color w:val="000000"/>
          <w:szCs w:val="24"/>
          <w:lang w:val="tr-TR" w:eastAsia="tr-TR"/>
        </w:rPr>
      </w:pPr>
    </w:p>
    <w:p w:rsidR="00920172" w:rsidRDefault="00920172" w:rsidP="00E13170">
      <w:pPr>
        <w:autoSpaceDE w:val="0"/>
        <w:autoSpaceDN w:val="0"/>
        <w:adjustRightInd w:val="0"/>
        <w:spacing w:line="360" w:lineRule="auto"/>
        <w:ind w:left="765"/>
        <w:jc w:val="both"/>
        <w:rPr>
          <w:rFonts w:eastAsia="Batang"/>
          <w:color w:val="000000"/>
          <w:szCs w:val="24"/>
          <w:lang w:val="tr-TR" w:eastAsia="tr-TR"/>
        </w:rPr>
      </w:pPr>
    </w:p>
    <w:p w:rsidR="00920172" w:rsidRDefault="00920172" w:rsidP="00E13170">
      <w:pPr>
        <w:autoSpaceDE w:val="0"/>
        <w:autoSpaceDN w:val="0"/>
        <w:adjustRightInd w:val="0"/>
        <w:spacing w:line="360" w:lineRule="auto"/>
        <w:ind w:left="765"/>
        <w:jc w:val="both"/>
        <w:rPr>
          <w:rFonts w:eastAsia="Batang"/>
          <w:color w:val="000000"/>
          <w:szCs w:val="24"/>
          <w:lang w:val="tr-TR" w:eastAsia="tr-TR"/>
        </w:rPr>
      </w:pPr>
    </w:p>
    <w:p w:rsidR="00920172" w:rsidRDefault="00920172" w:rsidP="00E13170">
      <w:pPr>
        <w:autoSpaceDE w:val="0"/>
        <w:autoSpaceDN w:val="0"/>
        <w:adjustRightInd w:val="0"/>
        <w:spacing w:line="360" w:lineRule="auto"/>
        <w:ind w:left="765"/>
        <w:jc w:val="both"/>
        <w:rPr>
          <w:rFonts w:eastAsia="Batang"/>
          <w:color w:val="000000"/>
          <w:szCs w:val="24"/>
          <w:lang w:val="tr-TR" w:eastAsia="tr-TR"/>
        </w:rPr>
      </w:pPr>
    </w:p>
    <w:p w:rsidR="00920172" w:rsidRDefault="00920172" w:rsidP="00E13170">
      <w:pPr>
        <w:autoSpaceDE w:val="0"/>
        <w:autoSpaceDN w:val="0"/>
        <w:adjustRightInd w:val="0"/>
        <w:spacing w:line="360" w:lineRule="auto"/>
        <w:ind w:left="765"/>
        <w:jc w:val="both"/>
        <w:rPr>
          <w:rFonts w:eastAsia="Batang"/>
          <w:color w:val="000000"/>
          <w:szCs w:val="24"/>
          <w:lang w:val="tr-TR" w:eastAsia="tr-TR"/>
        </w:rPr>
      </w:pPr>
    </w:p>
    <w:p w:rsidR="00920172" w:rsidRDefault="00920172" w:rsidP="00E13170">
      <w:pPr>
        <w:autoSpaceDE w:val="0"/>
        <w:autoSpaceDN w:val="0"/>
        <w:adjustRightInd w:val="0"/>
        <w:spacing w:line="360" w:lineRule="auto"/>
        <w:ind w:left="765"/>
        <w:jc w:val="both"/>
        <w:rPr>
          <w:rFonts w:eastAsia="Batang"/>
          <w:color w:val="000000"/>
          <w:szCs w:val="24"/>
          <w:lang w:val="tr-TR" w:eastAsia="tr-TR"/>
        </w:rPr>
      </w:pPr>
    </w:p>
    <w:p w:rsidR="005378B8" w:rsidRPr="00A82557" w:rsidRDefault="005378B8" w:rsidP="005378B8">
      <w:pPr>
        <w:pStyle w:val="AralkYok"/>
        <w:rPr>
          <w:rFonts w:ascii="Times New Roman" w:hAnsi="Times New Roman"/>
          <w:sz w:val="24"/>
          <w:szCs w:val="24"/>
          <w:lang w:eastAsia="tr-TR"/>
        </w:rPr>
      </w:pPr>
      <w:r w:rsidRPr="00A82557">
        <w:rPr>
          <w:rFonts w:ascii="Times New Roman" w:hAnsi="Times New Roman"/>
          <w:b/>
          <w:bCs/>
          <w:sz w:val="24"/>
          <w:szCs w:val="24"/>
        </w:rPr>
        <w:t xml:space="preserve">Şekil </w:t>
      </w:r>
      <w:r w:rsidR="00F017AC">
        <w:rPr>
          <w:rFonts w:ascii="Times New Roman" w:hAnsi="Times New Roman"/>
          <w:b/>
          <w:bCs/>
          <w:sz w:val="24"/>
          <w:szCs w:val="24"/>
        </w:rPr>
        <w:t>2</w:t>
      </w:r>
      <w:r w:rsidRPr="00A82557">
        <w:rPr>
          <w:rFonts w:ascii="Times New Roman" w:hAnsi="Times New Roman"/>
          <w:b/>
          <w:bCs/>
          <w:sz w:val="24"/>
          <w:szCs w:val="24"/>
        </w:rPr>
        <w:t>-</w:t>
      </w:r>
      <w:r>
        <w:rPr>
          <w:rFonts w:ascii="Times New Roman" w:hAnsi="Times New Roman"/>
          <w:b/>
          <w:bCs/>
          <w:sz w:val="24"/>
          <w:szCs w:val="24"/>
        </w:rPr>
        <w:t>İrfan Can Köse Meslek Yüksekokulu</w:t>
      </w:r>
      <w:r w:rsidRPr="00A82557">
        <w:rPr>
          <w:rFonts w:ascii="Times New Roman" w:hAnsi="Times New Roman"/>
          <w:b/>
          <w:bCs/>
          <w:sz w:val="24"/>
          <w:szCs w:val="24"/>
        </w:rPr>
        <w:t xml:space="preserve"> Akademik Birimler Organizasyon Şeması</w:t>
      </w:r>
    </w:p>
    <w:p w:rsidR="005378B8" w:rsidRDefault="00017157" w:rsidP="005378B8">
      <w:pPr>
        <w:jc w:val="center"/>
      </w:pPr>
      <w:r>
        <w:rPr>
          <w:noProof/>
          <w:lang w:val="tr-TR" w:eastAsia="tr-TR"/>
        </w:rPr>
        <w:pict>
          <v:roundrect id="AutoShape 60" o:spid="_x0000_s1044" style="position:absolute;left:0;text-align:left;margin-left:97.9pt;margin-top:9.35pt;width:207.75pt;height:35.25pt;z-index:251672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">
            <v:textbox>
              <w:txbxContent>
                <w:p w:rsidR="008C0F44" w:rsidRDefault="008C0F44" w:rsidP="005378B8">
                  <w:r>
                    <w:t xml:space="preserve">      </w:t>
                  </w:r>
                  <w:r w:rsidRPr="00122805">
                    <w:t>Doç. Dr. Bahri BAYRAM</w:t>
                  </w:r>
                </w:p>
                <w:p w:rsidR="008C0F44" w:rsidRDefault="008C0F44" w:rsidP="005378B8">
                  <w:pPr>
                    <w:ind w:left="708" w:firstLine="708"/>
                  </w:pPr>
                  <w:r>
                    <w:t>Müdür</w:t>
                  </w:r>
                </w:p>
              </w:txbxContent>
            </v:textbox>
          </v:roundrect>
        </w:pict>
      </w:r>
      <w:r>
        <w:rPr>
          <w:noProof/>
          <w:lang w:val="tr-TR" w:eastAsia="tr-TR"/>
        </w:rPr>
        <w:pict>
          <v:roundrect id="AutoShape 64" o:spid="_x0000_s1045" style="position:absolute;left:0;text-align:left;margin-left:229.9pt;margin-top:122.6pt;width:207.75pt;height:35.25pt;z-index:2516761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">
            <v:textbox>
              <w:txbxContent>
                <w:p w:rsidR="008C0F44" w:rsidRDefault="008C0F44" w:rsidP="005378B8">
                  <w:r>
                    <w:t xml:space="preserve">      Öğr. Gör. Celal ALTINTAŞ</w:t>
                  </w:r>
                </w:p>
                <w:p w:rsidR="008C0F44" w:rsidRPr="0095594B" w:rsidRDefault="008C0F44" w:rsidP="005378B8">
                  <w:r>
                    <w:t xml:space="preserve">               Müdür Yardımcısı</w:t>
                  </w:r>
                </w:p>
              </w:txbxContent>
            </v:textbox>
          </v:roundrect>
        </w:pict>
      </w:r>
      <w:r>
        <w:rPr>
          <w:noProof/>
          <w:lang w:val="tr-TR" w:eastAsia="tr-TR"/>
        </w:rPr>
        <w:pict>
          <v:roundrect id="AutoShape 63" o:spid="_x0000_s1046" style="position:absolute;left:0;text-align:left;margin-left:-28.85pt;margin-top:122.6pt;width:207.75pt;height:35.25pt;z-index:2516751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">
            <v:textbox>
              <w:txbxContent>
                <w:p w:rsidR="008C0F44" w:rsidRDefault="008C0F44" w:rsidP="005378B8">
                  <w:r>
                    <w:t xml:space="preserve">  Öğr. Gör. Selçuk KORUCUK</w:t>
                  </w:r>
                </w:p>
                <w:p w:rsidR="008C0F44" w:rsidRDefault="008C0F44" w:rsidP="005378B8">
                  <w:r>
                    <w:t xml:space="preserve">           Müdür Yardımcısı</w:t>
                  </w:r>
                </w:p>
              </w:txbxContent>
            </v:textbox>
          </v:roundrect>
        </w:pict>
      </w:r>
    </w:p>
    <w:p w:rsidR="005378B8" w:rsidRDefault="005378B8" w:rsidP="005378B8">
      <w:pPr>
        <w:ind w:left="-426" w:firstLine="283"/>
      </w:pPr>
    </w:p>
    <w:p w:rsidR="005378B8" w:rsidRDefault="005378B8" w:rsidP="005378B8">
      <w:pPr>
        <w:ind w:left="-426" w:firstLine="283"/>
      </w:pPr>
    </w:p>
    <w:p w:rsidR="005378B8" w:rsidRDefault="00017157" w:rsidP="005378B8">
      <w:pPr>
        <w:ind w:left="-426" w:firstLine="283"/>
      </w:pPr>
      <w:r>
        <w:rPr>
          <w:noProof/>
          <w:lang w:val="tr-TR" w:eastAsia="tr-TR"/>
        </w:rPr>
        <w:pict>
          <v:shapetype id="_x0000_t32" coordsize="21600,21600" o:spt="32" o:oned="t" path="m,l21600,21600e" filled="f">
            <v:path arrowok="t" fillok="f" o:connecttype="none"/>
            <o:lock v:ext="edit" shapetype="t"/>
          </v:shapetype>
          <v:shape id="AutoShape 70" o:spid="_x0000_s1140" type="#_x0000_t32" style="position:absolute;left:0;text-align:left;margin-left:203.65pt;margin-top:3.2pt;width:1.5pt;height:169.8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"/>
        </w:pict>
      </w:r>
    </w:p>
    <w:p w:rsidR="005378B8" w:rsidRPr="0095594B" w:rsidRDefault="00017157" w:rsidP="005378B8">
      <w:pPr>
        <w:ind w:left="-426" w:firstLine="283"/>
        <w:rPr>
          <w:i/>
        </w:rPr>
      </w:pPr>
      <w:r w:rsidRPr="00017157">
        <w:rPr>
          <w:noProof/>
          <w:lang w:val="tr-TR" w:eastAsia="tr-TR"/>
        </w:rPr>
        <w:pict>
          <v:roundrect id="AutoShape 62" o:spid="_x0000_s1047" style="position:absolute;left:0;text-align:left;margin-left:229.9pt;margin-top:5.9pt;width:207.75pt;height:35.25pt;z-index:2516741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">
            <v:textbox>
              <w:txbxContent>
                <w:p w:rsidR="008C0F44" w:rsidRDefault="008C0F44" w:rsidP="005378B8">
                  <w:r>
                    <w:t>Meslek Yüksekokulu Yönetim Kurulu</w:t>
                  </w:r>
                </w:p>
              </w:txbxContent>
            </v:textbox>
          </v:roundrect>
        </w:pict>
      </w:r>
      <w:r w:rsidRPr="00017157">
        <w:rPr>
          <w:noProof/>
          <w:lang w:val="tr-TR" w:eastAsia="tr-TR"/>
        </w:rPr>
        <w:pict>
          <v:roundrect id="AutoShape 61" o:spid="_x0000_s1048" style="position:absolute;left:0;text-align:left;margin-left:-28.85pt;margin-top:5.9pt;width:207.75pt;height:35.25pt;z-index:251673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">
            <v:textbox>
              <w:txbxContent>
                <w:p w:rsidR="008C0F44" w:rsidRDefault="008C0F44" w:rsidP="005378B8">
                  <w:r>
                    <w:t xml:space="preserve">     Meslek Yüksekokulu Kurulu</w:t>
                  </w:r>
                </w:p>
              </w:txbxContent>
            </v:textbox>
          </v:roundrect>
        </w:pict>
      </w:r>
    </w:p>
    <w:p w:rsidR="005378B8" w:rsidRPr="0095594B" w:rsidRDefault="00017157" w:rsidP="005378B8">
      <w:pPr>
        <w:ind w:left="-426" w:firstLine="283"/>
        <w:rPr>
          <w:i/>
        </w:rPr>
      </w:pPr>
      <w:r>
        <w:rPr>
          <w:i/>
          <w:noProof/>
          <w:lang w:val="tr-TR" w:eastAsia="tr-TR"/>
        </w:rPr>
        <w:pict>
          <v:shape id="AutoShape 68" o:spid="_x0000_s1139" type="#_x0000_t32" style="position:absolute;left:0;text-align:left;margin-left:178.9pt;margin-top:69.35pt;width:51pt;height:.7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0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"/>
        </w:pict>
      </w:r>
      <w:r>
        <w:rPr>
          <w:i/>
          <w:noProof/>
          <w:lang w:val="tr-TR" w:eastAsia="tr-TR"/>
        </w:rPr>
        <w:pict>
          <v:shape id="AutoShape 67" o:spid="_x0000_s1138" type="#_x0000_t32" style="position:absolute;left:0;text-align:left;margin-left:178.9pt;margin-top:9.35pt;width:51pt;height:.7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"/>
        </w:pict>
      </w:r>
    </w:p>
    <w:p w:rsidR="005378B8" w:rsidRDefault="005378B8" w:rsidP="005378B8">
      <w:pPr>
        <w:ind w:left="-426" w:firstLine="283"/>
      </w:pPr>
    </w:p>
    <w:p w:rsidR="005378B8" w:rsidRDefault="005378B8" w:rsidP="005378B8">
      <w:pPr>
        <w:ind w:left="-426" w:firstLine="283"/>
      </w:pPr>
    </w:p>
    <w:p w:rsidR="005378B8" w:rsidRDefault="005378B8" w:rsidP="005378B8">
      <w:pPr>
        <w:ind w:left="-426" w:firstLine="283"/>
      </w:pPr>
    </w:p>
    <w:p w:rsidR="005378B8" w:rsidRDefault="005378B8" w:rsidP="005378B8">
      <w:pPr>
        <w:ind w:left="-426" w:firstLine="283"/>
      </w:pPr>
    </w:p>
    <w:p w:rsidR="005378B8" w:rsidRPr="00C108AC" w:rsidRDefault="00017157" w:rsidP="005378B8">
      <w:pPr>
        <w:ind w:left="-426" w:firstLine="283"/>
      </w:pPr>
      <w:r w:rsidRPr="00017157">
        <w:rPr>
          <w:i/>
          <w:noProof/>
          <w:lang w:val="tr-TR" w:eastAsia="tr-TR"/>
        </w:rPr>
        <w:pict>
          <v:shape id="AutoShape 69" o:spid="_x0000_s1137" type="#_x0000_t32" style="position:absolute;left:0;text-align:left;margin-left:180.4pt;margin-top:75.65pt;width:55.5pt;height:.7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"/>
        </w:pict>
      </w:r>
      <w:r>
        <w:rPr>
          <w:noProof/>
          <w:lang w:val="tr-TR" w:eastAsia="tr-TR"/>
        </w:rPr>
        <w:pict>
          <v:roundrect id="AutoShape 66" o:spid="_x0000_s1049" style="position:absolute;left:0;text-align:left;margin-left:235.9pt;margin-top:58.8pt;width:207.75pt;height:41.7pt;z-index:2516782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">
            <v:textbox>
              <w:txbxContent>
                <w:p w:rsidR="008C0F44" w:rsidRDefault="008C0F44" w:rsidP="005378B8">
                  <w:pPr>
                    <w:ind w:firstLine="708"/>
                  </w:pPr>
                  <w:r>
                    <w:t xml:space="preserve">   Öğr. Gör. Fatih MERT</w:t>
                  </w:r>
                </w:p>
                <w:p w:rsidR="008C0F44" w:rsidRDefault="008C0F44" w:rsidP="005378B8">
                  <w:pPr>
                    <w:ind w:firstLine="708"/>
                  </w:pPr>
                  <w:r>
                    <w:t>Lojistik Programı Böl. Bşk.</w:t>
                  </w:r>
                </w:p>
              </w:txbxContent>
            </v:textbox>
          </v:roundrect>
        </w:pict>
      </w:r>
      <w:r>
        <w:rPr>
          <w:noProof/>
          <w:lang w:val="tr-TR" w:eastAsia="tr-TR"/>
        </w:rPr>
        <w:pict>
          <v:roundrect id="AutoShape 65" o:spid="_x0000_s1050" style="position:absolute;left:0;text-align:left;margin-left:-28.85pt;margin-top:58.8pt;width:207.75pt;height:40.2pt;z-index:2516771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">
            <v:textbox>
              <w:txbxContent>
                <w:p w:rsidR="008C0F44" w:rsidRDefault="008C0F44" w:rsidP="005378B8">
                  <w:pPr>
                    <w:ind w:firstLine="708"/>
                  </w:pPr>
                  <w:r>
                    <w:t>Öğr. Gör. Halil DAĞ</w:t>
                  </w:r>
                </w:p>
                <w:p w:rsidR="008C0F44" w:rsidRPr="001B2D1B" w:rsidRDefault="008C0F44" w:rsidP="005378B8">
                  <w:pPr>
                    <w:rPr>
                      <w:sz w:val="22"/>
                      <w:szCs w:val="22"/>
                    </w:rPr>
                  </w:pPr>
                  <w:r w:rsidRPr="001B2D1B">
                    <w:rPr>
                      <w:sz w:val="22"/>
                      <w:szCs w:val="22"/>
                    </w:rPr>
                    <w:t>Muhasebe ve Vergi Uyg.</w:t>
                  </w:r>
                  <w:r>
                    <w:rPr>
                      <w:sz w:val="22"/>
                      <w:szCs w:val="22"/>
                    </w:rPr>
                    <w:t>P</w:t>
                  </w:r>
                  <w:r w:rsidRPr="001B2D1B">
                    <w:rPr>
                      <w:sz w:val="22"/>
                      <w:szCs w:val="22"/>
                    </w:rPr>
                    <w:t>rog.Böl.Bşk.</w:t>
                  </w:r>
                </w:p>
                <w:p w:rsidR="008C0F44" w:rsidRPr="001B2D1B" w:rsidRDefault="008C0F44" w:rsidP="005378B8">
                  <w:pPr>
                    <w:rPr>
                      <w:sz w:val="22"/>
                      <w:szCs w:val="22"/>
                    </w:rPr>
                  </w:pPr>
                </w:p>
              </w:txbxContent>
            </v:textbox>
          </v:roundrect>
        </w:pict>
      </w:r>
    </w:p>
    <w:p w:rsidR="005378B8" w:rsidRDefault="005378B8" w:rsidP="005378B8"/>
    <w:p w:rsidR="007C04EC" w:rsidRPr="000026BB" w:rsidRDefault="007C04EC" w:rsidP="007C04EC">
      <w:pPr>
        <w:spacing w:line="360" w:lineRule="auto"/>
        <w:jc w:val="both"/>
        <w:rPr>
          <w:szCs w:val="24"/>
          <w:lang w:val="tr-TR"/>
        </w:rPr>
      </w:pPr>
    </w:p>
    <w:p w:rsidR="00B46F6B" w:rsidRDefault="00B46F6B" w:rsidP="007C04EC">
      <w:pPr>
        <w:spacing w:line="360" w:lineRule="auto"/>
        <w:jc w:val="both"/>
        <w:rPr>
          <w:szCs w:val="24"/>
          <w:lang w:val="tr-TR"/>
        </w:rPr>
      </w:pPr>
    </w:p>
    <w:p w:rsidR="00E13170" w:rsidRDefault="00E13170" w:rsidP="007C04EC">
      <w:pPr>
        <w:spacing w:line="360" w:lineRule="auto"/>
        <w:jc w:val="both"/>
        <w:rPr>
          <w:szCs w:val="24"/>
          <w:lang w:val="tr-TR"/>
        </w:rPr>
      </w:pPr>
    </w:p>
    <w:p w:rsidR="00E13170" w:rsidRDefault="00E13170" w:rsidP="007C04EC">
      <w:pPr>
        <w:spacing w:line="360" w:lineRule="auto"/>
        <w:jc w:val="both"/>
        <w:rPr>
          <w:szCs w:val="24"/>
          <w:lang w:val="tr-TR"/>
        </w:rPr>
      </w:pPr>
    </w:p>
    <w:p w:rsidR="005378B8" w:rsidRDefault="005378B8" w:rsidP="005378B8"/>
    <w:p w:rsidR="005378B8" w:rsidRDefault="005378B8" w:rsidP="005378B8">
      <w:pPr>
        <w:pStyle w:val="Default"/>
        <w:rPr>
          <w:sz w:val="23"/>
          <w:szCs w:val="23"/>
        </w:rPr>
      </w:pPr>
      <w:r>
        <w:rPr>
          <w:b/>
          <w:bCs/>
          <w:sz w:val="23"/>
          <w:szCs w:val="23"/>
        </w:rPr>
        <w:t xml:space="preserve">İdari Yapı </w:t>
      </w:r>
    </w:p>
    <w:p w:rsidR="005378B8" w:rsidRPr="001B2D1B" w:rsidRDefault="005378B8" w:rsidP="005378B8">
      <w:pPr>
        <w:pStyle w:val="AralkYok"/>
        <w:spacing w:line="276" w:lineRule="auto"/>
        <w:ind w:left="-567" w:firstLine="567"/>
        <w:jc w:val="both"/>
        <w:rPr>
          <w:rFonts w:ascii="Times New Roman" w:hAnsi="Times New Roman"/>
          <w:sz w:val="24"/>
          <w:szCs w:val="24"/>
        </w:rPr>
      </w:pPr>
      <w:r w:rsidRPr="001B2D1B">
        <w:rPr>
          <w:rFonts w:ascii="Times New Roman" w:hAnsi="Times New Roman"/>
          <w:sz w:val="24"/>
          <w:szCs w:val="24"/>
        </w:rPr>
        <w:t xml:space="preserve">Meslek Yüksekokulu örgütünde idari yönetimin başında meslek yüksekokul sekreteri bulunmaktadır. </w:t>
      </w:r>
      <w:r>
        <w:rPr>
          <w:rFonts w:ascii="Times New Roman" w:hAnsi="Times New Roman"/>
          <w:sz w:val="24"/>
          <w:szCs w:val="24"/>
        </w:rPr>
        <w:t>M</w:t>
      </w:r>
      <w:r w:rsidRPr="001B2D1B">
        <w:rPr>
          <w:rFonts w:ascii="Times New Roman" w:hAnsi="Times New Roman"/>
          <w:sz w:val="24"/>
          <w:szCs w:val="24"/>
        </w:rPr>
        <w:t xml:space="preserve">eslek </w:t>
      </w:r>
      <w:r>
        <w:rPr>
          <w:rFonts w:ascii="Times New Roman" w:hAnsi="Times New Roman"/>
          <w:sz w:val="24"/>
          <w:szCs w:val="24"/>
        </w:rPr>
        <w:t>Y</w:t>
      </w:r>
      <w:r w:rsidRPr="001B2D1B">
        <w:rPr>
          <w:rFonts w:ascii="Times New Roman" w:hAnsi="Times New Roman"/>
          <w:sz w:val="24"/>
          <w:szCs w:val="24"/>
        </w:rPr>
        <w:t>üksekokul sekreteri</w:t>
      </w:r>
      <w:r>
        <w:rPr>
          <w:rFonts w:ascii="Times New Roman" w:hAnsi="Times New Roman"/>
          <w:sz w:val="24"/>
          <w:szCs w:val="24"/>
        </w:rPr>
        <w:t>ne</w:t>
      </w:r>
      <w:r w:rsidRPr="001B2D1B">
        <w:rPr>
          <w:rFonts w:ascii="Times New Roman" w:hAnsi="Times New Roman"/>
          <w:sz w:val="24"/>
          <w:szCs w:val="24"/>
        </w:rPr>
        <w:t xml:space="preserve"> bağlı </w:t>
      </w:r>
      <w:r>
        <w:rPr>
          <w:rFonts w:ascii="Times New Roman" w:hAnsi="Times New Roman"/>
          <w:sz w:val="24"/>
          <w:szCs w:val="24"/>
        </w:rPr>
        <w:t>i</w:t>
      </w:r>
      <w:r w:rsidRPr="001B2D1B">
        <w:rPr>
          <w:rFonts w:ascii="Times New Roman" w:hAnsi="Times New Roman"/>
          <w:sz w:val="24"/>
          <w:szCs w:val="24"/>
        </w:rPr>
        <w:t>dari birimlerde 657 Sayılı Devlet Memurları Kanunu’na tabi olarak çalışan devlet memurları bulunmaktadır.</w:t>
      </w:r>
    </w:p>
    <w:p w:rsidR="005378B8" w:rsidRDefault="005378B8" w:rsidP="005378B8"/>
    <w:p w:rsidR="005378B8" w:rsidRPr="00F37483" w:rsidRDefault="005378B8" w:rsidP="005378B8">
      <w:pPr>
        <w:autoSpaceDE w:val="0"/>
        <w:autoSpaceDN w:val="0"/>
        <w:adjustRightInd w:val="0"/>
        <w:spacing w:line="276" w:lineRule="auto"/>
        <w:ind w:left="-567"/>
        <w:jc w:val="both"/>
        <w:rPr>
          <w:b/>
          <w:bCs/>
        </w:rPr>
      </w:pPr>
      <w:r w:rsidRPr="00F37483">
        <w:rPr>
          <w:b/>
          <w:bCs/>
        </w:rPr>
        <w:t>Meslek Yüksekokul Sekreteri</w:t>
      </w:r>
    </w:p>
    <w:p w:rsidR="005378B8" w:rsidRDefault="005378B8" w:rsidP="005378B8">
      <w:pPr>
        <w:autoSpaceDE w:val="0"/>
        <w:autoSpaceDN w:val="0"/>
        <w:adjustRightInd w:val="0"/>
        <w:spacing w:line="276" w:lineRule="auto"/>
        <w:ind w:left="-567"/>
        <w:jc w:val="both"/>
        <w:rPr>
          <w:sz w:val="23"/>
          <w:szCs w:val="23"/>
        </w:rPr>
      </w:pPr>
      <w:r w:rsidRPr="000657CF">
        <w:rPr>
          <w:bCs/>
        </w:rPr>
        <w:t>Meslek Yüksekokul Sekreteri</w:t>
      </w:r>
      <w:r>
        <w:rPr>
          <w:sz w:val="23"/>
          <w:szCs w:val="23"/>
        </w:rPr>
        <w:t xml:space="preserve">, meslek yüksekokulun idari teşkilatının başıdır ve bu teşkilatın çalışmasından Müdüre karşı sorumludur. </w:t>
      </w:r>
    </w:p>
    <w:p w:rsidR="005378B8" w:rsidRDefault="005378B8" w:rsidP="005378B8">
      <w:pPr>
        <w:pStyle w:val="Default"/>
        <w:ind w:left="-567"/>
        <w:jc w:val="both"/>
        <w:rPr>
          <w:sz w:val="23"/>
          <w:szCs w:val="23"/>
        </w:rPr>
      </w:pPr>
      <w:r w:rsidRPr="005378B8">
        <w:rPr>
          <w:rFonts w:ascii="Times New Roman" w:hAnsi="Times New Roman" w:cs="Times New Roman"/>
          <w:bCs/>
        </w:rPr>
        <w:t>Meslek Yüksekokul Sekreteri</w:t>
      </w:r>
      <w:r w:rsidRPr="005378B8">
        <w:rPr>
          <w:rFonts w:ascii="Times New Roman" w:hAnsi="Times New Roman" w:cs="Times New Roman"/>
          <w:sz w:val="23"/>
          <w:szCs w:val="23"/>
        </w:rPr>
        <w:t>,</w:t>
      </w:r>
      <w:r>
        <w:rPr>
          <w:sz w:val="23"/>
          <w:szCs w:val="23"/>
        </w:rPr>
        <w:t xml:space="preserve"> meslek yüksekokulun idari teşkilatının başı olarak yapacağı görevler dışında, kendisine bağlı birimler aracılığı ile aşağıdaki görevleri yerine getirir: </w:t>
      </w:r>
    </w:p>
    <w:p w:rsidR="005378B8" w:rsidRDefault="005378B8" w:rsidP="005378B8">
      <w:pPr>
        <w:pStyle w:val="Default"/>
        <w:spacing w:after="67"/>
        <w:ind w:left="-567"/>
        <w:jc w:val="both"/>
        <w:rPr>
          <w:sz w:val="23"/>
          <w:szCs w:val="23"/>
        </w:rPr>
      </w:pPr>
      <w:r>
        <w:rPr>
          <w:sz w:val="23"/>
          <w:szCs w:val="23"/>
        </w:rPr>
        <w:t xml:space="preserve">a) Meslek Yüksekokulun idari teşkilatında bulunan birimlerin, verimli, düzenli ve uyum içinde çalışmalarını sağlamak, </w:t>
      </w:r>
    </w:p>
    <w:p w:rsidR="005378B8" w:rsidRDefault="005378B8" w:rsidP="005378B8">
      <w:pPr>
        <w:pStyle w:val="Default"/>
        <w:spacing w:after="67"/>
        <w:ind w:left="-567"/>
        <w:jc w:val="both"/>
        <w:rPr>
          <w:sz w:val="23"/>
          <w:szCs w:val="23"/>
        </w:rPr>
      </w:pPr>
      <w:r>
        <w:rPr>
          <w:sz w:val="23"/>
          <w:szCs w:val="23"/>
        </w:rPr>
        <w:t xml:space="preserve">b) Meslek Yüksekokulu Kurulu ile Meslek Yüksekokulu Yönetim Kurulunda oya katılmaksızın raportörlük yapmak; bu kurallarda alınan kararların yazılması, korunması ve saklanmasını sağlamak, </w:t>
      </w:r>
    </w:p>
    <w:p w:rsidR="005378B8" w:rsidRDefault="005378B8" w:rsidP="005378B8">
      <w:pPr>
        <w:pStyle w:val="Default"/>
        <w:spacing w:after="67"/>
        <w:ind w:left="-567"/>
        <w:jc w:val="both"/>
        <w:rPr>
          <w:sz w:val="23"/>
          <w:szCs w:val="23"/>
        </w:rPr>
      </w:pPr>
      <w:r>
        <w:rPr>
          <w:sz w:val="23"/>
          <w:szCs w:val="23"/>
        </w:rPr>
        <w:t xml:space="preserve">c) Meslek Yüksekokulu Kurulu ile Meslek Yüksekokulu Yönetim Kurulunun kararlarını Meslek Yüksekokuluna bağlı birimlere iletmek, </w:t>
      </w:r>
    </w:p>
    <w:p w:rsidR="005378B8" w:rsidRDefault="005378B8" w:rsidP="005378B8">
      <w:pPr>
        <w:pStyle w:val="Default"/>
        <w:spacing w:after="67"/>
        <w:ind w:left="-567"/>
        <w:jc w:val="both"/>
        <w:rPr>
          <w:sz w:val="23"/>
          <w:szCs w:val="23"/>
        </w:rPr>
      </w:pPr>
      <w:r>
        <w:rPr>
          <w:sz w:val="23"/>
          <w:szCs w:val="23"/>
        </w:rPr>
        <w:t xml:space="preserve">d) Meslek Yüksekokulu idari teşkilatında görevlendirilecek personel hakkında müdüre öneride bulunmak, </w:t>
      </w:r>
    </w:p>
    <w:p w:rsidR="005378B8" w:rsidRDefault="005378B8" w:rsidP="005378B8">
      <w:pPr>
        <w:pStyle w:val="Default"/>
        <w:spacing w:after="67"/>
        <w:ind w:left="-567"/>
        <w:jc w:val="both"/>
        <w:rPr>
          <w:sz w:val="23"/>
          <w:szCs w:val="23"/>
        </w:rPr>
      </w:pPr>
      <w:r>
        <w:rPr>
          <w:sz w:val="23"/>
          <w:szCs w:val="23"/>
        </w:rPr>
        <w:t xml:space="preserve">e) Basın ve halkla ilişkiler hizmetinin yürütülmesini sağlamak, </w:t>
      </w:r>
    </w:p>
    <w:p w:rsidR="005378B8" w:rsidRDefault="005378B8" w:rsidP="005378B8">
      <w:pPr>
        <w:pStyle w:val="Default"/>
        <w:spacing w:after="67"/>
        <w:ind w:left="-567"/>
        <w:jc w:val="both"/>
        <w:rPr>
          <w:sz w:val="23"/>
          <w:szCs w:val="23"/>
        </w:rPr>
      </w:pPr>
      <w:r>
        <w:rPr>
          <w:sz w:val="23"/>
          <w:szCs w:val="23"/>
        </w:rPr>
        <w:t xml:space="preserve">f) Müdürlüğün yazışmalarını yürütmek, </w:t>
      </w:r>
    </w:p>
    <w:p w:rsidR="005378B8" w:rsidRDefault="005378B8" w:rsidP="005378B8">
      <w:pPr>
        <w:pStyle w:val="Default"/>
        <w:spacing w:after="67"/>
        <w:ind w:left="-567"/>
        <w:jc w:val="both"/>
        <w:rPr>
          <w:sz w:val="23"/>
          <w:szCs w:val="23"/>
        </w:rPr>
      </w:pPr>
      <w:r>
        <w:rPr>
          <w:sz w:val="23"/>
          <w:szCs w:val="23"/>
        </w:rPr>
        <w:lastRenderedPageBreak/>
        <w:t xml:space="preserve">g) Müdürlüğün protokol, ziyaret ve tören işlerini düzenlemek, </w:t>
      </w:r>
    </w:p>
    <w:p w:rsidR="005378B8" w:rsidRPr="005378B8" w:rsidRDefault="005378B8" w:rsidP="005378B8">
      <w:pPr>
        <w:pStyle w:val="Default"/>
        <w:ind w:left="-567"/>
        <w:jc w:val="both"/>
        <w:rPr>
          <w:rFonts w:ascii="Times New Roman" w:hAnsi="Times New Roman" w:cs="Times New Roman"/>
          <w:sz w:val="23"/>
          <w:szCs w:val="23"/>
        </w:rPr>
      </w:pPr>
      <w:r w:rsidRPr="005378B8">
        <w:rPr>
          <w:rFonts w:ascii="Times New Roman" w:hAnsi="Times New Roman" w:cs="Times New Roman"/>
          <w:sz w:val="23"/>
          <w:szCs w:val="23"/>
        </w:rPr>
        <w:t xml:space="preserve">h) </w:t>
      </w:r>
      <w:r w:rsidRPr="005378B8">
        <w:rPr>
          <w:rFonts w:ascii="Times New Roman" w:hAnsi="Times New Roman" w:cs="Times New Roman"/>
        </w:rPr>
        <w:t>Harcama yetkilisi tarafından görevlendirilen gerçekleştirme görevlisidir.</w:t>
      </w:r>
    </w:p>
    <w:p w:rsidR="005378B8" w:rsidRDefault="005378B8" w:rsidP="005378B8">
      <w:pPr>
        <w:pStyle w:val="Default"/>
        <w:ind w:left="-567"/>
        <w:rPr>
          <w:sz w:val="23"/>
          <w:szCs w:val="23"/>
        </w:rPr>
      </w:pPr>
      <w:r w:rsidRPr="005378B8">
        <w:rPr>
          <w:rFonts w:ascii="Times New Roman" w:hAnsi="Times New Roman" w:cs="Times New Roman"/>
        </w:rPr>
        <w:t>ı-Yüksekokula ait bina, lojman ve eklentilerinin ısınma, aydınlanma, temizlik ve bakım-onarım faaliyetlerini yürütmek</w:t>
      </w:r>
      <w:r>
        <w:t>.</w:t>
      </w:r>
    </w:p>
    <w:p w:rsidR="005378B8" w:rsidRDefault="005378B8" w:rsidP="005378B8">
      <w:pPr>
        <w:pStyle w:val="ListeParagraf"/>
        <w:ind w:left="-567"/>
        <w:jc w:val="both"/>
        <w:rPr>
          <w:b/>
          <w:bCs/>
          <w:sz w:val="23"/>
          <w:szCs w:val="23"/>
        </w:rPr>
      </w:pPr>
      <w:r>
        <w:rPr>
          <w:rFonts w:ascii="Times New Roman" w:hAnsi="Times New Roman"/>
          <w:sz w:val="24"/>
          <w:szCs w:val="24"/>
        </w:rPr>
        <w:t>i-</w:t>
      </w:r>
      <w:r w:rsidRPr="009B0278">
        <w:rPr>
          <w:rFonts w:ascii="Times New Roman" w:hAnsi="Times New Roman"/>
          <w:sz w:val="24"/>
          <w:szCs w:val="24"/>
        </w:rPr>
        <w:t>Yüksekokula ait açık ve kapalı alanlarda güvenlik faaliyetlerini takip etmek ve koordinasyonunu sağlamakla görevlidir</w:t>
      </w:r>
      <w:r w:rsidRPr="00F10C4F">
        <w:rPr>
          <w:rFonts w:ascii="Times New Roman" w:hAnsi="Times New Roman"/>
        </w:rPr>
        <w:t>.</w:t>
      </w:r>
    </w:p>
    <w:p w:rsidR="005378B8" w:rsidRDefault="005378B8" w:rsidP="005378B8">
      <w:pPr>
        <w:pStyle w:val="ListeParagraf"/>
        <w:ind w:left="-567"/>
        <w:jc w:val="both"/>
        <w:rPr>
          <w:rFonts w:ascii="Times New Roman" w:hAnsi="Times New Roman"/>
          <w:sz w:val="24"/>
          <w:szCs w:val="24"/>
        </w:rPr>
      </w:pPr>
      <w:r>
        <w:rPr>
          <w:rFonts w:ascii="Times New Roman" w:hAnsi="Times New Roman"/>
          <w:sz w:val="24"/>
          <w:szCs w:val="24"/>
        </w:rPr>
        <w:t>j-</w:t>
      </w:r>
      <w:r w:rsidRPr="009B0278">
        <w:rPr>
          <w:rFonts w:ascii="Times New Roman" w:hAnsi="Times New Roman"/>
          <w:sz w:val="24"/>
          <w:szCs w:val="24"/>
        </w:rPr>
        <w:t>Kurum içi/dışı yazışmaları ve resmi ilişkileri yürütmek, koordine etmek ve denetlemek</w:t>
      </w:r>
      <w:r>
        <w:rPr>
          <w:rFonts w:ascii="Times New Roman" w:hAnsi="Times New Roman"/>
          <w:sz w:val="24"/>
          <w:szCs w:val="24"/>
        </w:rPr>
        <w:t>.</w:t>
      </w:r>
    </w:p>
    <w:p w:rsidR="005378B8" w:rsidRDefault="005378B8" w:rsidP="005378B8">
      <w:pPr>
        <w:pStyle w:val="ListeParagraf"/>
        <w:ind w:left="-567"/>
        <w:jc w:val="both"/>
        <w:rPr>
          <w:rFonts w:ascii="Times New Roman" w:hAnsi="Times New Roman"/>
          <w:sz w:val="23"/>
          <w:szCs w:val="23"/>
        </w:rPr>
      </w:pPr>
      <w:r w:rsidRPr="00001257">
        <w:rPr>
          <w:rFonts w:ascii="Times New Roman" w:hAnsi="Times New Roman"/>
          <w:sz w:val="24"/>
          <w:szCs w:val="24"/>
        </w:rPr>
        <w:t>k-</w:t>
      </w:r>
      <w:r w:rsidRPr="00001257">
        <w:rPr>
          <w:rFonts w:ascii="Times New Roman" w:hAnsi="Times New Roman"/>
          <w:sz w:val="23"/>
          <w:szCs w:val="23"/>
        </w:rPr>
        <w:t xml:space="preserve"> Müdür tarafından verilecek benzeri görevleri yapmakla yükümlüdür.</w:t>
      </w:r>
    </w:p>
    <w:p w:rsidR="005378B8" w:rsidRDefault="005378B8" w:rsidP="005378B8">
      <w:pPr>
        <w:pStyle w:val="ListeParagraf"/>
        <w:ind w:left="-567"/>
        <w:jc w:val="both"/>
        <w:rPr>
          <w:rFonts w:ascii="Times New Roman" w:hAnsi="Times New Roman"/>
          <w:b/>
          <w:sz w:val="24"/>
          <w:szCs w:val="24"/>
        </w:rPr>
      </w:pPr>
      <w:r w:rsidRPr="00001257">
        <w:rPr>
          <w:rFonts w:ascii="Times New Roman" w:hAnsi="Times New Roman"/>
          <w:b/>
          <w:sz w:val="24"/>
          <w:szCs w:val="24"/>
        </w:rPr>
        <w:t xml:space="preserve">Sekreterlik bünyesinde yer alan idari birimler aşağıda sıralanmıştır; </w:t>
      </w:r>
    </w:p>
    <w:p w:rsidR="005378B8" w:rsidRDefault="005378B8" w:rsidP="005378B8">
      <w:pPr>
        <w:pStyle w:val="ListeParagraf"/>
        <w:ind w:left="-567"/>
        <w:jc w:val="both"/>
        <w:rPr>
          <w:rFonts w:ascii="Times New Roman" w:hAnsi="Times New Roman"/>
          <w:sz w:val="24"/>
          <w:szCs w:val="24"/>
        </w:rPr>
      </w:pPr>
      <w:r w:rsidRPr="00001257">
        <w:rPr>
          <w:rFonts w:ascii="Times New Roman" w:hAnsi="Times New Roman"/>
          <w:sz w:val="24"/>
          <w:szCs w:val="24"/>
        </w:rPr>
        <w:t>1-</w:t>
      </w:r>
      <w:r>
        <w:rPr>
          <w:rFonts w:ascii="Times New Roman" w:hAnsi="Times New Roman"/>
          <w:sz w:val="24"/>
          <w:szCs w:val="24"/>
        </w:rPr>
        <w:t>İdari Personel,</w:t>
      </w:r>
    </w:p>
    <w:p w:rsidR="005378B8" w:rsidRDefault="005378B8" w:rsidP="005378B8">
      <w:pPr>
        <w:pStyle w:val="ListeParagraf"/>
        <w:ind w:left="-567"/>
        <w:jc w:val="both"/>
        <w:rPr>
          <w:rFonts w:ascii="Times New Roman" w:hAnsi="Times New Roman"/>
          <w:sz w:val="24"/>
          <w:szCs w:val="24"/>
        </w:rPr>
      </w:pPr>
      <w:r>
        <w:rPr>
          <w:rFonts w:ascii="Times New Roman" w:hAnsi="Times New Roman"/>
          <w:sz w:val="24"/>
          <w:szCs w:val="24"/>
        </w:rPr>
        <w:t>* Şef,</w:t>
      </w:r>
    </w:p>
    <w:p w:rsidR="005378B8" w:rsidRDefault="005378B8" w:rsidP="005378B8">
      <w:pPr>
        <w:pStyle w:val="ListeParagraf"/>
        <w:ind w:left="-567"/>
        <w:jc w:val="both"/>
        <w:rPr>
          <w:rFonts w:ascii="Times New Roman" w:hAnsi="Times New Roman"/>
          <w:sz w:val="24"/>
          <w:szCs w:val="24"/>
        </w:rPr>
      </w:pPr>
      <w:r>
        <w:rPr>
          <w:rFonts w:ascii="Times New Roman" w:hAnsi="Times New Roman"/>
          <w:sz w:val="24"/>
          <w:szCs w:val="24"/>
        </w:rPr>
        <w:t>* Müdür Sekreteri,</w:t>
      </w:r>
    </w:p>
    <w:p w:rsidR="005378B8" w:rsidRPr="00001257" w:rsidRDefault="005378B8" w:rsidP="005378B8">
      <w:pPr>
        <w:pStyle w:val="ListeParagraf"/>
        <w:ind w:left="-567"/>
        <w:jc w:val="both"/>
        <w:rPr>
          <w:rFonts w:ascii="Times New Roman" w:hAnsi="Times New Roman"/>
          <w:sz w:val="24"/>
          <w:szCs w:val="24"/>
        </w:rPr>
      </w:pPr>
      <w:r>
        <w:rPr>
          <w:rFonts w:ascii="Times New Roman" w:hAnsi="Times New Roman"/>
          <w:sz w:val="24"/>
          <w:szCs w:val="24"/>
        </w:rPr>
        <w:t>* Taşınır Kayıt Kontrol yetkilisi</w:t>
      </w:r>
      <w:r w:rsidRPr="00001257">
        <w:rPr>
          <w:rFonts w:ascii="Times New Roman" w:hAnsi="Times New Roman"/>
          <w:sz w:val="24"/>
          <w:szCs w:val="24"/>
        </w:rPr>
        <w:t xml:space="preserve"> </w:t>
      </w:r>
    </w:p>
    <w:p w:rsidR="005378B8" w:rsidRPr="00001257" w:rsidRDefault="005378B8" w:rsidP="005378B8">
      <w:pPr>
        <w:pStyle w:val="ListeParagraf"/>
        <w:ind w:left="-567"/>
        <w:jc w:val="both"/>
        <w:rPr>
          <w:rFonts w:ascii="Times New Roman" w:hAnsi="Times New Roman"/>
          <w:sz w:val="24"/>
          <w:szCs w:val="24"/>
        </w:rPr>
      </w:pPr>
      <w:r>
        <w:rPr>
          <w:rFonts w:ascii="Times New Roman" w:hAnsi="Times New Roman"/>
          <w:sz w:val="24"/>
          <w:szCs w:val="24"/>
        </w:rPr>
        <w:t xml:space="preserve">* </w:t>
      </w:r>
      <w:r w:rsidRPr="00001257">
        <w:rPr>
          <w:rFonts w:ascii="Times New Roman" w:hAnsi="Times New Roman"/>
          <w:sz w:val="24"/>
          <w:szCs w:val="24"/>
        </w:rPr>
        <w:t>Muhasebe Servisi,</w:t>
      </w:r>
    </w:p>
    <w:p w:rsidR="005378B8" w:rsidRPr="00001257" w:rsidRDefault="005378B8" w:rsidP="005378B8">
      <w:pPr>
        <w:pStyle w:val="ListeParagraf"/>
        <w:ind w:left="-567"/>
        <w:jc w:val="both"/>
        <w:rPr>
          <w:rFonts w:ascii="Times New Roman" w:hAnsi="Times New Roman"/>
          <w:sz w:val="24"/>
          <w:szCs w:val="24"/>
        </w:rPr>
      </w:pPr>
      <w:r>
        <w:rPr>
          <w:rFonts w:ascii="Times New Roman" w:hAnsi="Times New Roman"/>
          <w:sz w:val="24"/>
          <w:szCs w:val="24"/>
        </w:rPr>
        <w:t xml:space="preserve">* </w:t>
      </w:r>
      <w:r w:rsidRPr="00001257">
        <w:rPr>
          <w:rFonts w:ascii="Times New Roman" w:hAnsi="Times New Roman"/>
          <w:sz w:val="24"/>
          <w:szCs w:val="24"/>
        </w:rPr>
        <w:t>Yazı İşleri Servisi,</w:t>
      </w:r>
    </w:p>
    <w:p w:rsidR="005378B8" w:rsidRPr="00001257" w:rsidRDefault="005378B8" w:rsidP="005378B8">
      <w:pPr>
        <w:pStyle w:val="ListeParagraf"/>
        <w:ind w:left="-567"/>
        <w:jc w:val="both"/>
        <w:rPr>
          <w:rFonts w:ascii="Times New Roman" w:hAnsi="Times New Roman"/>
          <w:sz w:val="24"/>
          <w:szCs w:val="24"/>
        </w:rPr>
      </w:pPr>
      <w:r>
        <w:rPr>
          <w:rFonts w:ascii="Times New Roman" w:hAnsi="Times New Roman"/>
          <w:sz w:val="24"/>
          <w:szCs w:val="24"/>
        </w:rPr>
        <w:t xml:space="preserve">* </w:t>
      </w:r>
      <w:r w:rsidRPr="00001257">
        <w:rPr>
          <w:rFonts w:ascii="Times New Roman" w:hAnsi="Times New Roman"/>
          <w:sz w:val="24"/>
          <w:szCs w:val="24"/>
        </w:rPr>
        <w:t>Bölüm Sekreterlikleri,</w:t>
      </w:r>
    </w:p>
    <w:p w:rsidR="005378B8" w:rsidRDefault="005378B8" w:rsidP="005378B8">
      <w:pPr>
        <w:pStyle w:val="ListeParagraf"/>
        <w:ind w:left="-567"/>
        <w:jc w:val="both"/>
        <w:rPr>
          <w:rFonts w:ascii="Times New Roman" w:hAnsi="Times New Roman"/>
          <w:sz w:val="24"/>
          <w:szCs w:val="24"/>
        </w:rPr>
      </w:pPr>
      <w:r>
        <w:rPr>
          <w:rFonts w:ascii="Times New Roman" w:hAnsi="Times New Roman"/>
          <w:sz w:val="24"/>
          <w:szCs w:val="24"/>
        </w:rPr>
        <w:t>2</w:t>
      </w:r>
      <w:r w:rsidRPr="00001257">
        <w:rPr>
          <w:rFonts w:ascii="Times New Roman" w:hAnsi="Times New Roman"/>
          <w:sz w:val="24"/>
          <w:szCs w:val="24"/>
        </w:rPr>
        <w:t>-</w:t>
      </w:r>
      <w:r>
        <w:rPr>
          <w:rFonts w:ascii="Times New Roman" w:hAnsi="Times New Roman"/>
          <w:sz w:val="24"/>
          <w:szCs w:val="24"/>
        </w:rPr>
        <w:t>Teknik</w:t>
      </w:r>
      <w:r w:rsidRPr="00001257">
        <w:rPr>
          <w:rFonts w:ascii="Times New Roman" w:hAnsi="Times New Roman"/>
          <w:sz w:val="24"/>
          <w:szCs w:val="24"/>
        </w:rPr>
        <w:t xml:space="preserve"> Personeli,</w:t>
      </w:r>
    </w:p>
    <w:p w:rsidR="005378B8" w:rsidRDefault="005378B8" w:rsidP="005378B8">
      <w:pPr>
        <w:pStyle w:val="ListeParagraf"/>
        <w:ind w:left="-567"/>
        <w:jc w:val="both"/>
        <w:rPr>
          <w:rFonts w:ascii="Times New Roman" w:hAnsi="Times New Roman"/>
          <w:sz w:val="24"/>
          <w:szCs w:val="24"/>
        </w:rPr>
      </w:pPr>
      <w:r>
        <w:rPr>
          <w:rFonts w:ascii="Times New Roman" w:hAnsi="Times New Roman"/>
          <w:sz w:val="24"/>
          <w:szCs w:val="24"/>
        </w:rPr>
        <w:t>* Tekniker,</w:t>
      </w:r>
    </w:p>
    <w:p w:rsidR="005378B8" w:rsidRPr="00001257" w:rsidRDefault="005378B8" w:rsidP="005378B8">
      <w:pPr>
        <w:pStyle w:val="ListeParagraf"/>
        <w:ind w:left="-567"/>
        <w:jc w:val="both"/>
        <w:rPr>
          <w:rFonts w:ascii="Times New Roman" w:hAnsi="Times New Roman"/>
          <w:sz w:val="24"/>
          <w:szCs w:val="24"/>
        </w:rPr>
      </w:pPr>
      <w:r>
        <w:rPr>
          <w:rFonts w:ascii="Times New Roman" w:hAnsi="Times New Roman"/>
          <w:sz w:val="24"/>
          <w:szCs w:val="24"/>
        </w:rPr>
        <w:t>* Teknisyen</w:t>
      </w:r>
    </w:p>
    <w:p w:rsidR="005378B8" w:rsidRDefault="005378B8" w:rsidP="005378B8">
      <w:pPr>
        <w:pStyle w:val="ListeParagraf"/>
        <w:ind w:left="-567"/>
        <w:jc w:val="both"/>
        <w:rPr>
          <w:rFonts w:ascii="Times New Roman" w:hAnsi="Times New Roman"/>
          <w:sz w:val="24"/>
          <w:szCs w:val="24"/>
        </w:rPr>
      </w:pPr>
      <w:r>
        <w:rPr>
          <w:rFonts w:ascii="Times New Roman" w:hAnsi="Times New Roman"/>
          <w:sz w:val="24"/>
          <w:szCs w:val="24"/>
        </w:rPr>
        <w:t>3</w:t>
      </w:r>
      <w:r w:rsidRPr="00001257">
        <w:rPr>
          <w:rFonts w:ascii="Times New Roman" w:hAnsi="Times New Roman"/>
          <w:sz w:val="24"/>
          <w:szCs w:val="24"/>
        </w:rPr>
        <w:t>-</w:t>
      </w:r>
      <w:r>
        <w:rPr>
          <w:rFonts w:ascii="Times New Roman" w:hAnsi="Times New Roman"/>
          <w:sz w:val="24"/>
          <w:szCs w:val="24"/>
        </w:rPr>
        <w:t>Destek</w:t>
      </w:r>
      <w:r w:rsidRPr="00001257">
        <w:rPr>
          <w:rFonts w:ascii="Times New Roman" w:hAnsi="Times New Roman"/>
          <w:sz w:val="24"/>
          <w:szCs w:val="24"/>
        </w:rPr>
        <w:t xml:space="preserve"> Personeli</w:t>
      </w:r>
      <w:r>
        <w:rPr>
          <w:rFonts w:ascii="Times New Roman" w:hAnsi="Times New Roman"/>
          <w:sz w:val="24"/>
          <w:szCs w:val="24"/>
        </w:rPr>
        <w:t>,</w:t>
      </w:r>
    </w:p>
    <w:p w:rsidR="005378B8" w:rsidRDefault="005378B8" w:rsidP="005378B8">
      <w:pPr>
        <w:pStyle w:val="ListeParagraf"/>
        <w:ind w:left="-567"/>
        <w:jc w:val="both"/>
        <w:rPr>
          <w:rFonts w:ascii="Times New Roman" w:hAnsi="Times New Roman"/>
          <w:sz w:val="24"/>
          <w:szCs w:val="24"/>
        </w:rPr>
      </w:pPr>
      <w:r>
        <w:rPr>
          <w:rFonts w:ascii="Times New Roman" w:hAnsi="Times New Roman"/>
          <w:sz w:val="24"/>
          <w:szCs w:val="24"/>
        </w:rPr>
        <w:t>* Temizlik,</w:t>
      </w:r>
    </w:p>
    <w:p w:rsidR="005378B8" w:rsidRDefault="005378B8" w:rsidP="005378B8">
      <w:pPr>
        <w:pStyle w:val="ListeParagraf"/>
        <w:ind w:left="-567"/>
        <w:jc w:val="both"/>
        <w:rPr>
          <w:rFonts w:ascii="Times New Roman" w:hAnsi="Times New Roman"/>
          <w:sz w:val="24"/>
          <w:szCs w:val="24"/>
        </w:rPr>
      </w:pPr>
      <w:r>
        <w:rPr>
          <w:rFonts w:ascii="Times New Roman" w:hAnsi="Times New Roman"/>
          <w:sz w:val="24"/>
          <w:szCs w:val="24"/>
        </w:rPr>
        <w:t>* Güvenlik.</w:t>
      </w:r>
    </w:p>
    <w:p w:rsidR="00E13170" w:rsidRDefault="00E13170"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920172" w:rsidRDefault="00920172" w:rsidP="007C04EC">
      <w:pPr>
        <w:spacing w:line="360" w:lineRule="auto"/>
        <w:jc w:val="both"/>
        <w:rPr>
          <w:szCs w:val="24"/>
          <w:lang w:val="tr-TR"/>
        </w:rPr>
      </w:pPr>
    </w:p>
    <w:p w:rsidR="00920172" w:rsidRDefault="00920172" w:rsidP="007C04EC">
      <w:pPr>
        <w:spacing w:line="360" w:lineRule="auto"/>
        <w:jc w:val="both"/>
        <w:rPr>
          <w:szCs w:val="24"/>
          <w:lang w:val="tr-TR"/>
        </w:rPr>
      </w:pPr>
    </w:p>
    <w:p w:rsidR="00920172" w:rsidRDefault="00920172" w:rsidP="007C04EC">
      <w:pPr>
        <w:spacing w:line="360" w:lineRule="auto"/>
        <w:jc w:val="both"/>
        <w:rPr>
          <w:szCs w:val="24"/>
          <w:lang w:val="tr-TR"/>
        </w:rPr>
      </w:pPr>
    </w:p>
    <w:p w:rsidR="00920172" w:rsidRDefault="00920172" w:rsidP="007C04EC">
      <w:pPr>
        <w:spacing w:line="360" w:lineRule="auto"/>
        <w:jc w:val="both"/>
        <w:rPr>
          <w:szCs w:val="24"/>
          <w:lang w:val="tr-TR"/>
        </w:rPr>
      </w:pPr>
    </w:p>
    <w:p w:rsidR="00920172" w:rsidRDefault="00920172" w:rsidP="007C04EC">
      <w:pPr>
        <w:spacing w:line="360" w:lineRule="auto"/>
        <w:jc w:val="both"/>
        <w:rPr>
          <w:szCs w:val="24"/>
          <w:lang w:val="tr-TR"/>
        </w:rPr>
      </w:pPr>
    </w:p>
    <w:p w:rsidR="00920172" w:rsidRDefault="00920172" w:rsidP="007C04EC">
      <w:pPr>
        <w:spacing w:line="360" w:lineRule="auto"/>
        <w:jc w:val="both"/>
        <w:rPr>
          <w:szCs w:val="24"/>
          <w:lang w:val="tr-TR"/>
        </w:rPr>
      </w:pPr>
    </w:p>
    <w:p w:rsidR="00920172" w:rsidRDefault="00920172" w:rsidP="007C04EC">
      <w:pPr>
        <w:spacing w:line="360" w:lineRule="auto"/>
        <w:jc w:val="both"/>
        <w:rPr>
          <w:szCs w:val="24"/>
          <w:lang w:val="tr-TR"/>
        </w:rPr>
      </w:pPr>
    </w:p>
    <w:p w:rsidR="00920172" w:rsidRDefault="00920172" w:rsidP="007C04EC">
      <w:pPr>
        <w:spacing w:line="360" w:lineRule="auto"/>
        <w:jc w:val="both"/>
        <w:rPr>
          <w:szCs w:val="24"/>
          <w:lang w:val="tr-TR"/>
        </w:rPr>
      </w:pPr>
    </w:p>
    <w:p w:rsidR="00920172" w:rsidRDefault="00920172" w:rsidP="007C04EC">
      <w:pPr>
        <w:spacing w:line="360" w:lineRule="auto"/>
        <w:jc w:val="both"/>
        <w:rPr>
          <w:szCs w:val="24"/>
          <w:lang w:val="tr-TR"/>
        </w:rPr>
      </w:pPr>
    </w:p>
    <w:p w:rsidR="00920172" w:rsidRDefault="00920172"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003E4E" w:rsidP="005378B8">
      <w:pPr>
        <w:ind w:firstLine="708"/>
      </w:pPr>
      <w:r>
        <w:rPr>
          <w:b/>
          <w:bCs/>
        </w:rPr>
        <w:t>Şekil 3</w:t>
      </w:r>
      <w:r w:rsidR="005378B8" w:rsidRPr="00001257">
        <w:rPr>
          <w:b/>
          <w:bCs/>
        </w:rPr>
        <w:t>-</w:t>
      </w:r>
      <w:r w:rsidR="005378B8">
        <w:rPr>
          <w:rFonts w:eastAsia="Calibri"/>
          <w:b/>
        </w:rPr>
        <w:t xml:space="preserve">İrfan Can Köse Meslek Yüksekokulu İdari Birimler </w:t>
      </w:r>
      <w:r w:rsidR="005378B8" w:rsidRPr="00EC2568">
        <w:rPr>
          <w:rFonts w:eastAsia="Calibri"/>
          <w:b/>
        </w:rPr>
        <w:t>Organizasyon Şeması</w:t>
      </w:r>
    </w:p>
    <w:p w:rsidR="005378B8" w:rsidRDefault="005378B8" w:rsidP="005378B8"/>
    <w:p w:rsidR="005378B8" w:rsidRDefault="005378B8" w:rsidP="005378B8"/>
    <w:p w:rsidR="005378B8" w:rsidRDefault="00017157" w:rsidP="005378B8">
      <w:r>
        <w:rPr>
          <w:noProof/>
          <w:lang w:val="tr-TR" w:eastAsia="tr-TR"/>
        </w:rPr>
        <w:pict>
          <v:group id="Tuval 71" o:spid="_x0000_s1051" editas="canvas" style="position:absolute;margin-left:-47.3pt;margin-top:.05pt;width:560.25pt;height:616.45pt;z-index:251684352" coordsize="71151,7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width:71151;height:78289;visibility:visible">
              <v:fill o:detectmouseclick="t"/>
              <v:path o:connecttype="none"/>
            </v:shape>
            <v:rect id="Rectangle 73" o:spid="_x0000_s1053" style="position:absolute;left:23907;top:203;width:18257;height:3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s3cEA&#10;AADaAAAADwAAAGRycy9kb3ducmV2LnhtbERP32vCMBB+F/wfwgl7kZlORKQaZQyEMZjMVubr0dzS&#10;bsmlNJnt/nsjDHw6Pr6ft9kNzooLdaHxrOBploEgrrxu2Cg4lfvHFYgQkTVaz6TgjwLstuPRBnPt&#10;ez7SpYhGpBAOOSqoY2xzKUNVk8Mw8y1x4r585zAm2BmpO+xTuLNynmVL6bDh1FBjSy81VT/Fr1Pw&#10;bs3e6kVBn4fyMJ1/nPtvfjNKPUyG5zWISEO8i//drzrNh9srtyu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J7N3BAAAA2gAAAA8AAAAAAAAAAAAAAAAAmAIAAGRycy9kb3du&#10;cmV2LnhtbFBLBQYAAAAABAAEAPUAAACGAwAAAAA=&#10;" fillcolor="#e8eef7" stroked="f"/>
            <v:rect id="Rectangle 74" o:spid="_x0000_s1054" style="position:absolute;left:23907;top:203;width:18257;height:3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FYMMA&#10;AADaAAAADwAAAGRycy9kb3ducmV2LnhtbESPQUsDMRSE70L/Q3iCN5t1RZG1aZGKULGXtkLx9tw8&#10;dxc3LyF53W7/vSkIPQ4z8w0zW4yuVwPF1Hk2cDctQBHX3nbcGPjcvd0+gUqCbLH3TAZOlGAxn1zN&#10;sLL+yBsattKoDOFUoYFWJFRap7olh2nqA3H2fnx0KFnGRtuIxwx3vS6L4lE77DgvtBho2VL9uz04&#10;A+HhY19+3Z/We/rWowwS4uvm3Zib6/HlGZTQKJfwf3tlDZRwvpJv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aFYMMAAADaAAAADwAAAAAAAAAAAAAAAACYAgAAZHJzL2Rv&#10;d25yZXYueG1sUEsFBgAAAAAEAAQA9QAAAIgDAAAAAA==&#10;" filled="f" strokeweight="1e-4mm"/>
            <v:rect id="Rectangle 75" o:spid="_x0000_s1055" style="position:absolute;left:23907;top:1524;width:21171;height:1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rsQA&#10;AADaAAAADwAAAGRycy9kb3ducmV2LnhtbESPQWvCQBSE7wX/w/IEL6VuqlD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5Eq7EAAAA2gAAAA8AAAAAAAAAAAAAAAAAmAIAAGRycy9k&#10;b3ducmV2LnhtbFBLBQYAAAAABAAEAPUAAACJAwAAAAA=&#10;" filled="f" stroked="f">
              <v:textbox style="mso-fit-shape-to-text:t" inset="0,0,0,0">
                <w:txbxContent>
                  <w:p w:rsidR="008C0F44" w:rsidRPr="00260B77" w:rsidRDefault="008C0F44" w:rsidP="005378B8">
                    <w:r>
                      <w:rPr>
                        <w:b/>
                        <w:bCs/>
                        <w:color w:val="000000"/>
                        <w:sz w:val="18"/>
                        <w:szCs w:val="18"/>
                      </w:rPr>
                      <w:t>İrfan Can Köse Meslek Yüksekokulu</w:t>
                    </w:r>
                  </w:p>
                </w:txbxContent>
              </v:textbox>
            </v:rect>
            <v:rect id="Rectangle 76" o:spid="_x0000_s1056" style="position:absolute;left:27844;top:10039;width:10383;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PRcMA&#10;AADaAAAADwAAAGRycy9kb3ducmV2LnhtbESPUWvCMBSF3wX/Q7jCXmSmExGpRhkDYQwm2sp8vTR3&#10;abfkpjSZ7f69GQx8PJxzvsPZ7AZnxZW60HhW8DTLQBBXXjdsFJzL/eMKRIjIGq1nUvBLAXbb8WiD&#10;ufY9n+haRCMShEOOCuoY21zKUNXkMMx8S5y8T985jEl2RuoO+wR3Vs6zbCkdNpwWamzppabqu/hx&#10;Ct6t2Vu9KOjjUB6m8+Ol/+I3o9TDZHheg4g0xHv4v/2qFSzg70q6A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5PRcMAAADaAAAADwAAAAAAAAAAAAAAAACYAgAAZHJzL2Rv&#10;d25yZXYueG1sUEsFBgAAAAAEAAQA9QAAAIgDAAAAAA==&#10;" fillcolor="#e8eef7" stroked="f"/>
            <v:rect id="Rectangle 77" o:spid="_x0000_s1057" style="position:absolute;left:27844;top:10039;width:10383;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DY8MA&#10;AADaAAAADwAAAGRycy9kb3ducmV2LnhtbESPQUsDMRSE74L/ITzBm822xSJr01JaChW9tArF23Pz&#10;3F3cvITkdbv990YQehxm5htmvhxcp3qKqfVsYDwqQBFX3rZcG/h43z48gUqCbLHzTAYulGC5uL2Z&#10;Y2n9mffUH6RWGcKpRAONSCi1TlVDDtPIB+LsffvoULKMtbYRzxnuOj0pipl22HJeaDDQuqHq53By&#10;BsLj63HyOb28HelLD9JLiJv9izH3d8PqGZTQINfwf3tnDczg70q+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2DY8MAAADaAAAADwAAAAAAAAAAAAAAAACYAgAAZHJzL2Rv&#10;d25yZXYueG1sUEsFBgAAAAAEAAQA9QAAAIgDAAAAAA==&#10;" filled="f" strokeweight="1e-4mm"/>
            <v:rect id="Rectangle 78" o:spid="_x0000_s1058" style="position:absolute;left:28505;top:10979;width:9182;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8C0F44" w:rsidRDefault="008C0F44" w:rsidP="005378B8">
                    <w:r>
                      <w:rPr>
                        <w:b/>
                        <w:bCs/>
                        <w:color w:val="000000"/>
                        <w:sz w:val="18"/>
                        <w:szCs w:val="18"/>
                      </w:rPr>
                      <w:t>Müdür Yardımcısı</w:t>
                    </w:r>
                  </w:p>
                </w:txbxContent>
              </v:textbox>
            </v:rect>
            <v:rect id="Rectangle 79" o:spid="_x0000_s1059" style="position:absolute;left:1301;top:13468;width:69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8C0F44" w:rsidRPr="00F758B3" w:rsidRDefault="008C0F44" w:rsidP="005378B8"/>
                </w:txbxContent>
              </v:textbox>
            </v:rect>
            <v:rect id="Rectangle 80" o:spid="_x0000_s1060" style="position:absolute;left:27844;top:15430;width:1038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28MA&#10;AADaAAAADwAAAGRycy9kb3ducmV2LnhtbESPQWsCMRSE7wX/Q3hCL0WzlVLqapRSEIqg1LXo9bF5&#10;ZleTl2WTutt/b4RCj8PMfMPMl72z4kptqD0reB5nIIhLr2s2Cr73q9EbiBCRNVrPpOCXAiwXg4c5&#10;5tp3vKNrEY1IEA45KqhibHIpQ1mRwzD2DXHyTr51GJNsjdQtdgnurJxk2at0WHNaqLChj4rKS/Hj&#10;FGysWVn9UtBhu98+Tb6O3ZnXRqnHYf8+AxGpj//hv/anVjCF+5V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g28MAAADaAAAADwAAAAAAAAAAAAAAAACYAgAAZHJzL2Rv&#10;d25yZXYueG1sUEsFBgAAAAAEAAQA9QAAAIgDAAAAAA==&#10;" fillcolor="#e8eef7" stroked="f"/>
            <v:rect id="Rectangle 81" o:spid="_x0000_s1061" style="position:absolute;left:27844;top:15430;width:1038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8PcQA&#10;AADbAAAADwAAAGRycy9kb3ducmV2LnhtbESPQUsDQQyF74L/YYjgzc5aUWTttIgiKHppKxRv6U66&#10;u7iTGWbidvvvzUHwlvBe3vuyWE1hMCPl0kd2cD2rwBA30ffcOvjcvlzdgymC7HGITA5OVGC1PD9b&#10;YO3jkdc0bqQ1GsKlRgedSKqtLU1HAcssJmLVDjEHFF1za33Go4aHwc6r6s4G7FkbOkz01FHzvfkJ&#10;DtLt+27+dXP62NHeTjJKys/rN+cuL6bHBzBCk/yb/65fveIrvf6iA9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i/D3EAAAA2wAAAA8AAAAAAAAAAAAAAAAAmAIAAGRycy9k&#10;b3ducmV2LnhtbFBLBQYAAAAABAAEAPUAAACJAwAAAAA=&#10;" filled="f" strokeweight="1e-4mm"/>
            <v:rect id="Rectangle 82" o:spid="_x0000_s1062" style="position:absolute;left:28505;top:16383;width:9182;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8C0F44" w:rsidRDefault="008C0F44" w:rsidP="005378B8">
                    <w:r>
                      <w:rPr>
                        <w:b/>
                        <w:bCs/>
                        <w:color w:val="000000"/>
                        <w:sz w:val="18"/>
                        <w:szCs w:val="18"/>
                      </w:rPr>
                      <w:t>Müdür Yardımcısı</w:t>
                    </w:r>
                  </w:p>
                </w:txbxContent>
              </v:textbox>
            </v:rect>
            <v:rect id="Rectangle 83" o:spid="_x0000_s1063" style="position:absolute;left:11258;top:8375;width:1036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zfTMIA&#10;AADbAAAADwAAAGRycy9kb3ducmV2LnhtbERP32vCMBB+H+x/CCf4MjS1DBmdUWQgyEDROubr0dzS&#10;anIpTWa7/94MBnu7j+/nLVaDs+JGXWg8K5hNMxDEldcNGwUfp83kBUSIyBqtZ1LwQwFWy8eHBRba&#10;93ykWxmNSCEcClRQx9gWUoaqJodh6lvixH35zmFMsDNSd9incGdlnmVz6bDh1FBjS281Vdfy2ynY&#10;WbOx+rmkz/1p/5Qfzv2F341S49GwfgURaYj/4j/3Vqf5Ofz+kg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N9MwgAAANsAAAAPAAAAAAAAAAAAAAAAAJgCAABkcnMvZG93&#10;bnJldi54bWxQSwUGAAAAAAQABAD1AAAAhwMAAAAA&#10;" fillcolor="#e8eef7" stroked="f"/>
            <v:rect id="Rectangle 84" o:spid="_x0000_s1064" style="position:absolute;left:11258;top:8375;width:1036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fpcIA&#10;AADbAAAADwAAAGRycy9kb3ducmV2LnhtbERPTUsDMRC9C/6HMII3m21LRdampShCpb20CsXbuBl3&#10;FzeTkIzb7b9vCkJv83ifM18OrlM9xdR6NjAeFaCIK29brg18frw9PIFKgmyx80wGTpRgubi9mWNp&#10;/ZF31O+lVjmEU4kGGpFQap2qhhymkQ/Emfvx0aFkGGttIx5zuOv0pCgetcOWc0ODgV4aqn73f85A&#10;mG0Ok6/paXugbz1ILyG+7t6Nub8bVs+ghAa5iv/da5vnz+DySz5AL8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V+lwgAAANsAAAAPAAAAAAAAAAAAAAAAAJgCAABkcnMvZG93&#10;bnJldi54bWxQSwUGAAAAAAQABAD1AAAAhwMAAAAA&#10;" filled="f" strokeweight="1e-4mm"/>
            <v:rect id="Rectangle 85" o:spid="_x0000_s1065" style="position:absolute;left:12515;top:9328;width:6706;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8C0F44" w:rsidRDefault="008C0F44" w:rsidP="005378B8">
                    <w:r>
                      <w:rPr>
                        <w:b/>
                        <w:bCs/>
                        <w:color w:val="000000"/>
                        <w:sz w:val="18"/>
                        <w:szCs w:val="18"/>
                      </w:rPr>
                      <w:t>MYO Kurulu</w:t>
                    </w:r>
                  </w:p>
                </w:txbxContent>
              </v:textbox>
            </v:rect>
            <v:rect id="Rectangle 86" o:spid="_x0000_s1066" style="position:absolute;left:44450;top:8375;width:1036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t81MIA&#10;AADbAAAADwAAAGRycy9kb3ducmV2LnhtbERP32vCMBB+H/g/hBP2MjSdjE2qUcZAGIIy69DXoznT&#10;anIpTWa7/94Ig73dx/fz5sveWXGlNtSeFTyPMxDEpdc1GwXf+9VoCiJEZI3WMyn4pQDLxeBhjrn2&#10;He/oWkQjUgiHHBVUMTa5lKGsyGEY+4Y4cSffOowJtkbqFrsU7qycZNmrdFhzaqiwoY+Kykvx4xRs&#10;rFlZ/VLQYbvfPk2+jt2Z10apx2H/PgMRqY//4j/3p07z3+D+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i3zUwgAAANsAAAAPAAAAAAAAAAAAAAAAAJgCAABkcnMvZG93&#10;bnJldi54bWxQSwUGAAAAAAQABAD1AAAAhwMAAAAA&#10;" fillcolor="#e8eef7" stroked="f"/>
            <v:rect id="Rectangle 87" o:spid="_x0000_s1067" style="position:absolute;left:44450;top:8375;width:1036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TwO8QA&#10;AADbAAAADwAAAGRycy9kb3ducmV2LnhtbESPQUsDQQyF74L/YYjgzc5aUWTttIgiKHppKxRv6U66&#10;u7iTGWbidvvvzUHwlvBe3vuyWE1hMCPl0kd2cD2rwBA30ffcOvjcvlzdgymC7HGITA5OVGC1PD9b&#10;YO3jkdc0bqQ1GsKlRgedSKqtLU1HAcssJmLVDjEHFF1za33Go4aHwc6r6s4G7FkbOkz01FHzvfkJ&#10;DtLt+27+dXP62NHeTjJKys/rN+cuL6bHBzBCk/yb/65fveIrrP6iA9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8DvEAAAA2wAAAA8AAAAAAAAAAAAAAAAAmAIAAGRycy9k&#10;b3ducmV2LnhtbFBLBQYAAAAABAAEAPUAAACJAwAAAAA=&#10;" filled="f" strokeweight="1e-4mm"/>
            <v:rect id="Rectangle 88" o:spid="_x0000_s1068" style="position:absolute;left:45427;top:8623;width:7271;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8C0F44" w:rsidRDefault="008C0F44" w:rsidP="005378B8">
                    <w:r>
                      <w:rPr>
                        <w:b/>
                        <w:bCs/>
                        <w:color w:val="000000"/>
                        <w:sz w:val="18"/>
                        <w:szCs w:val="18"/>
                      </w:rPr>
                      <w:t xml:space="preserve">MYO Yönetim </w:t>
                    </w:r>
                  </w:p>
                </w:txbxContent>
              </v:textbox>
            </v:rect>
            <v:rect id="Rectangle 89" o:spid="_x0000_s1069" style="position:absolute;left:47783;top:10026;width:3626;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8C0F44" w:rsidRDefault="008C0F44" w:rsidP="005378B8">
                    <w:r>
                      <w:rPr>
                        <w:b/>
                        <w:bCs/>
                        <w:color w:val="000000"/>
                        <w:sz w:val="18"/>
                        <w:szCs w:val="18"/>
                      </w:rPr>
                      <w:t>Kurulu</w:t>
                    </w:r>
                  </w:p>
                </w:txbxContent>
              </v:textbox>
            </v:rect>
            <v:shape id="Freeform 90" o:spid="_x0000_s1070" style="position:absolute;left:16440;top:6718;width:16605;height:1657;visibility:visible;mso-wrap-style:square;v-text-anchor:top" coordsize="261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nsUA&#10;AADbAAAADwAAAGRycy9kb3ducmV2LnhtbESPQWsCMRSE7wX/Q3gFL0UTPRS7NUpZVDwJXa3o7bF5&#10;3V3cvCxJ1PXfN4VCj8PMfMPMl71txY18aBxrmIwVCOLSmYYrDYf9ejQDESKywdYxaXhQgOVi8DTH&#10;zLg7f9KtiJVIEA4Zaqhj7DIpQ1mTxTB2HXHyvp23GJP0lTQe7wluWzlV6lVabDgt1NhRXlN5Ka5W&#10;Q+m+8kOnHm9nv1nN8lOhji+7i9bD5/7jHUSkPv6H/9pbo2E6gd8v6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MXWexQAAANsAAAAPAAAAAAAAAAAAAAAAAJgCAABkcnMv&#10;ZG93bnJldi54bWxQSwUGAAAAAAQABAD1AAAAigMAAAAA&#10;" path="m,261l,,2615,e" filled="f" strokeweight="1e-4mm">
              <v:path arrowok="t" o:connecttype="custom" o:connectlocs="0,165735;0,0;1660525,0" o:connectangles="0,0,0"/>
            </v:shape>
            <v:shape id="Freeform 91" o:spid="_x0000_s1071" style="position:absolute;left:33045;top:6718;width:16586;height:1657;visibility:visible;mso-wrap-style:square;v-text-anchor:top" coordsize="261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654sQA&#10;AADbAAAADwAAAGRycy9kb3ducmV2LnhtbESP3YrCMBSE7xd8h3AEb0TTLYtobSruwoKssOLPAxya&#10;Y1tsTkoTa317IwheDjPzDZOuelOLjlpXWVbwOY1AEOdWV1woOB1/J3MQziNrrC2Tgjs5WGWDjxQT&#10;bW+8p+7gCxEg7BJUUHrfJFK6vCSDbmob4uCdbWvQB9kWUrd4C3BTyziKZtJgxWGhxIZ+Ssovh6tR&#10;8O+v3+d82/yNZ7v7YvHVbcaRtUqNhv16CcJT79/hV3ujFcQxPL+EHy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eueLEAAAA2wAAAA8AAAAAAAAAAAAAAAAAmAIAAGRycy9k&#10;b3ducmV2LnhtbFBLBQYAAAAABAAEAPUAAACJAwAAAAA=&#10;" path="m2612,261l2612,,,e" filled="f" strokeweight="1e-4mm">
              <v:path arrowok="t" o:connecttype="custom" o:connectlocs="1658620,165735;1658620,0;0,0" o:connectangles="0,0,0"/>
            </v:shape>
            <v:rect id="Rectangle 92" o:spid="_x0000_s1072" style="position:absolute;left:27844;top:24142;width:1038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wasQA&#10;AADbAAAADwAAAGRycy9kb3ducmV2LnhtbESPUWvCMBSF3wf+h3CFvYyZro4xqlFEEMZgMuvQ10tz&#10;TbslN6XJbP33Rhjs8XDO+Q5nvhycFWfqQuNZwdMkA0Fced2wUfC13zy+gggRWaP1TAouFGC5GN3N&#10;sdC+5x2dy2hEgnAoUEEdY1tIGaqaHIaJb4mTd/Kdw5hkZ6TusE9wZ2WeZS/SYcNpocaW1jVVP+Wv&#10;U/Bhzcbq55IO2/32If889t/8bpS6Hw+rGYhIQ/wP/7XftIJ8Crc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csGrEAAAA2wAAAA8AAAAAAAAAAAAAAAAAmAIAAGRycy9k&#10;b3ducmV2LnhtbFBLBQYAAAAABAAEAPUAAACJAwAAAAA=&#10;" fillcolor="#e8eef7" stroked="f"/>
            <v:rect id="Rectangle 93" o:spid="_x0000_s1073" style="position:absolute;left:27844;top:24142;width:1038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wg8UA&#10;AADbAAAADwAAAGRycy9kb3ducmV2LnhtbESPX0sDMRDE34V+h7AF32yu5x/kbFpEERR9aRVK37aX&#10;9e7oZROS9Xr99kYQ+jjMzG+YxWp0vRoops6zgfmsAEVce9txY+Dr8+XqHlQSZIu9ZzJwogSr5eRi&#10;gZX1R17TsJFGZQinCg20IqHSOtUtOUwzH4iz9+2jQ8kyNtpGPGa463VZFHfaYcd5ocVATy3Vh82P&#10;MxBu37fl7vr0saW9HmWQEJ/Xb8ZcTsfHB1BCo5zD/+1Xa6C8gb8v+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TCDxQAAANsAAAAPAAAAAAAAAAAAAAAAAJgCAABkcnMv&#10;ZG93bnJldi54bWxQSwUGAAAAAAQABAD1AAAAigMAAAAA&#10;" filled="f" strokeweight="1e-4mm"/>
            <v:rect id="Rectangle 94" o:spid="_x0000_s1074" style="position:absolute;left:28517;top:25076;width:7874;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8C0F44" w:rsidRDefault="008C0F44" w:rsidP="005378B8">
                    <w:r>
                      <w:rPr>
                        <w:b/>
                        <w:bCs/>
                        <w:color w:val="000000"/>
                        <w:sz w:val="18"/>
                        <w:szCs w:val="18"/>
                      </w:rPr>
                      <w:t>MYO  Sekreteri</w:t>
                    </w:r>
                  </w:p>
                </w:txbxContent>
              </v:textbox>
            </v:rect>
            <v:rect id="Rectangle 95" o:spid="_x0000_s1075" style="position:absolute;left:12649;top:35337;width:1036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sT8sQA&#10;AADbAAAADwAAAGRycy9kb3ducmV2LnhtbESPUWvCMBSF3wX/Q7jCXkRTy5BRjTIEYQwmrg59vTR3&#10;abfkpjSZ7f79Igx8PJxzvsNZbwdnxZW60HhWsJhnIIgrrxs2Cj5O+9kTiBCRNVrPpOCXAmw349Ea&#10;C+17fqdrGY1IEA4FKqhjbAspQ1WTwzD3LXHyPn3nMCbZGak77BPcWZln2VI6bDgt1NjSrqbqu/xx&#10;Ct6s2Vv9WNL5cDpM8+Ol/+JXo9TDZHhegYg0xHv4v/2iFeRLuH1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rE/LEAAAA2wAAAA8AAAAAAAAAAAAAAAAAmAIAAGRycy9k&#10;b3ducmV2LnhtbFBLBQYAAAAABAAEAPUAAACJAwAAAAA=&#10;" fillcolor="#e8eef7" stroked="f"/>
            <v:rect id="Rectangle 96" o:spid="_x0000_s1076" style="position:absolute;left:12649;top:35337;width:1036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u9MUA&#10;AADbAAAADwAAAGRycy9kb3ducmV2LnhtbESPX0sDMRDE34V+h7AF32yuJ/7hbFpEERR9aRVK37aX&#10;9e7oZROS9Xr99kYQ+jjMzG+YxWp0vRoops6zgfmsAEVce9txY+Dr8+XqHlQSZIu9ZzJwogSr5eRi&#10;gZX1R17TsJFGZQinCg20IqHSOtUtOUwzH4iz9+2jQ8kyNtpGPGa463VZFLfaYcd5ocVATy3Vh82P&#10;MxBu3rfl7vr0saW9HmWQEJ/Xb8ZcTsfHB1BCo5zD/+1Xa6C8g78v+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670xQAAANsAAAAPAAAAAAAAAAAAAAAAAJgCAABkcnMv&#10;ZG93bnJldi54bWxQSwUGAAAAAAQABAD1AAAAigMAAAAA&#10;" filled="f" strokeweight="1e-4mm"/>
            <v:rect id="Rectangle 97" o:spid="_x0000_s1077" style="position:absolute;left:14274;top:36290;width:7239;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8C0F44" w:rsidRDefault="008C0F44" w:rsidP="005378B8">
                    <w:r>
                      <w:rPr>
                        <w:b/>
                        <w:bCs/>
                        <w:color w:val="000000"/>
                        <w:sz w:val="18"/>
                        <w:szCs w:val="18"/>
                      </w:rPr>
                      <w:t>İdari  Personel</w:t>
                    </w:r>
                  </w:p>
                </w:txbxContent>
              </v:textbox>
            </v:rect>
            <v:rect id="Rectangle 98" o:spid="_x0000_s1078" style="position:absolute;left:35471;top:35337;width:10369;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SHgMQA&#10;AADbAAAADwAAAGRycy9kb3ducmV2LnhtbESPUWvCMBSF3wf+h3CFvYyZrsjYqlFEEMZgMuvQ10tz&#10;TbslN6XJbP33Rhjs8XDO+Q5nvhycFWfqQuNZwdMkA0Fced2wUfC13zy+gAgRWaP1TAouFGC5GN3N&#10;sdC+5x2dy2hEgnAoUEEdY1tIGaqaHIaJb4mTd/Kdw5hkZ6TusE9wZ2WeZc/SYcNpocaW1jVVP+Wv&#10;U/BhzcbqaUmH7X77kH8e+29+N0rdj4fVDESkIf6H/9pvWkH+Crc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0h4DEAAAA2wAAAA8AAAAAAAAAAAAAAAAAmAIAAGRycy9k&#10;b3ducmV2LnhtbFBLBQYAAAAABAAEAPUAAACJAwAAAAA=&#10;" fillcolor="#e8eef7" stroked="f"/>
            <v:rect id="Rectangle 99" o:spid="_x0000_s1079" style="position:absolute;left:35471;top:35337;width:10369;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gXcEA&#10;AADbAAAADwAAAGRycy9kb3ducmV2LnhtbERPTWsCMRC9F/ofwhS81axKi6xGkRbB0l7UgvQ2bqa7&#10;SzeTkIzr+u+bQ6HHx/tergfXqZ5iaj0bmIwLUMSVty3XBj6P28c5qCTIFjvPZOBGCdar+7slltZf&#10;eU/9QWqVQziVaKARCaXWqWrIYRr7QJy5bx8dSoax1jbiNYe7Tk+L4lk7bDk3NBjopaHq53BxBsLT&#10;+2n6Nbt9nOisB+klxNf9mzGjh2GzACU0yL/4z72zBmZ5ff6Sf4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XoF3BAAAA2wAAAA8AAAAAAAAAAAAAAAAAmAIAAGRycy9kb3du&#10;cmV2LnhtbFBLBQYAAAAABAAEAPUAAACGAwAAAAA=&#10;" filled="f" strokeweight="1e-4mm"/>
            <v:rect id="Rectangle 100" o:spid="_x0000_s1080" style="position:absolute;left:36569;top:36290;width:7976;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8C0F44" w:rsidRDefault="008C0F44" w:rsidP="005378B8">
                    <w:r>
                      <w:rPr>
                        <w:b/>
                        <w:bCs/>
                        <w:color w:val="000000"/>
                        <w:sz w:val="18"/>
                        <w:szCs w:val="18"/>
                      </w:rPr>
                      <w:t>Teknik Personel</w:t>
                    </w:r>
                  </w:p>
                </w:txbxContent>
              </v:textbox>
            </v:rect>
            <v:shape id="Freeform 101" o:spid="_x0000_s1081" style="position:absolute;left:33045;top:16249;width:6775;height:7893;visibility:visible;mso-wrap-style:square;v-text-anchor:top" coordsize="1150,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D9KsQA&#10;AADcAAAADwAAAGRycy9kb3ducmV2LnhtbESPQU/DMAyF70j8h8iTuLF0G6qmsmxaJyGNI4MfYBLT&#10;VmuckoS28OvxAYmbrff83ufdYfa9GimmLrCB1bIARWyD67gx8Pb6dL8FlTKywz4wGfimBIf97c0O&#10;KxcmfqHxkhslIZwqNNDmPFRaJ9uSx7QMA7FoHyF6zLLGRruIk4T7Xq+LotQeO5aGFgc6tWSvly9v&#10;YPzcRjutn7vavhf1w+anPqWyNuZuMR8fQWWa87/57/rsBL8UfHlGJt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A/SrEAAAA3AAAAA8AAAAAAAAAAAAAAAAAmAIAAGRycy9k&#10;b3ducmV2LnhtbFBLBQYAAAAABAAEAPUAAACJAwAAAAA=&#10;" path="m1150,r,867l,867r,245e" filled="f" strokeweight="1e-4mm">
              <v:path arrowok="t" o:connecttype="custom" o:connectlocs="677545,0;677545,615402;0,615402;0,789305" o:connectangles="0,0,0,0"/>
            </v:shape>
            <v:shape id="Freeform 102" o:spid="_x0000_s1082" style="position:absolute;left:17830;top:27463;width:15215;height:7874;visibility:visible;mso-wrap-style:square;v-text-anchor:top" coordsize="2396,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QX8AA&#10;AADcAAAADwAAAGRycy9kb3ducmV2LnhtbERPPWvDMBDdA/0P4grZEtkZTHCthGBIyVaapJkP62yZ&#10;WidhqY7bXx8VCt3u8T6v2s92EBONoXesIF9nIIgbp3vuFFwvx9UWRIjIGgfHpOCbAux3T4sKS+3u&#10;/E7TOXYihXAoUYGJ0ZdShsaQxbB2njhxrRstxgTHTuoR7yncDnKTZYW02HNqMOipNtR8nr+sgol/&#10;PmpTv9UYiPw1L26G2lells/z4QVEpDn+i//cJ53mFzn8PpMukL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kQX8AAAADcAAAADwAAAAAAAAAAAAAAAACYAgAAZHJzL2Rvd25y&#10;ZXYueG1sUEsFBgAAAAAEAAQA9QAAAIUDAAAAAA==&#10;" path="m2396,r,768l,768r,472e" filled="f" strokeweight="1e-4mm">
              <v:path arrowok="t" o:connecttype="custom" o:connectlocs="1521460,0;1521460,487680;0,487680;0,787400" o:connectangles="0,0,0,0"/>
            </v:shape>
            <v:shape id="Freeform 103" o:spid="_x0000_s1083" style="position:absolute;left:32353;top:32340;width:8306;height:2997;visibility:visible;mso-wrap-style:square;v-text-anchor:top" coordsize="130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TtsAA&#10;AADcAAAADwAAAGRycy9kb3ducmV2LnhtbERPS2rDMBDdF3oHMYXsGjkNuMGNHEKh0E0WcXqAwZpa&#10;xtJIsVTbvX0UKHQ3j/ed/WFxVkw0xt6zgs26AEHcet1zp+Dr8vG8AxETskbrmRT8UoRD/fiwx0r7&#10;mc80NakTOYRjhQpMSqGSMraGHMa1D8SZ+/ajw5Th2Ek94pzDnZUvRVFKhz3nBoOB3g21Q/PjFExB&#10;z0e0bbLBnM7b4fXalBdUavW0HN9AJFrSv/jP/anz/HIL92fyBb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TtsAAAADcAAAADwAAAAAAAAAAAAAAAACYAgAAZHJzL2Rvd25y&#10;ZXYueG1sUEsFBgAAAAAEAAQA9QAAAIUDAAAAAA==&#10;" path="m,l1308,r,472e" filled="f" strokeweight="1e-4mm">
              <v:path arrowok="t" o:connecttype="custom" o:connectlocs="0,0;830580,0;830580,299720" o:connectangles="0,0,0"/>
            </v:shape>
            <v:line id="Line 104" o:spid="_x0000_s1084" style="position:absolute;flip:y;visibility:visible" from="33045,3803" to="33051,10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phh8IAAADcAAAADwAAAGRycy9kb3ducmV2LnhtbERPTWsCMRC9C/0PYQq9iGatYpfVKKWl&#10;IHpprQePw2bcXZpMliR1139vBMHbPN7nLNe9NeJMPjSOFUzGGQji0umGKwWH369RDiJEZI3GMSm4&#10;UID16mmwxEK7jn/ovI+VSCEcClRQx9gWUoayJoth7FrixJ2ctxgT9JXUHrsUbo18zbK5tNhwaqix&#10;pY+ayr/9v1VgttlnPi2Pudu9+bb7thM+DY1SL8/9+wJEpD4+xHf3Rqf58xncnkkXyN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Nphh8IAAADcAAAADwAAAAAAAAAAAAAA&#10;AAChAgAAZHJzL2Rvd25yZXYueG1sUEsFBgAAAAAEAAQA+QAAAJADAAAAAA==&#10;" strokeweight="1e-4mm"/>
            <v:rect id="Rectangle 105" o:spid="_x0000_s1085" style="position:absolute;left:12649;top:41986;width:10363;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IVcMA&#10;AADcAAAADwAAAGRycy9kb3ducmV2LnhtbERP32vCMBB+H+x/CCfsZWg62USqUcZAGIOJVtHXoznT&#10;anIpTWa7/34RBr7dx/fz5sveWXGlNtSeFbyMMhDEpdc1GwX73Wo4BREiskbrmRT8UoDl4vFhjrn2&#10;HW/pWkQjUgiHHBVUMTa5lKGsyGEY+YY4cSffOowJtkbqFrsU7qwcZ9lEOqw5NVTY0EdF5aX4cQq+&#10;rVlZ/VrQYb1bP483x+7MX0app0H/PgMRqY938b/7U6f5kze4PZMu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QIVcMAAADcAAAADwAAAAAAAAAAAAAAAACYAgAAZHJzL2Rv&#10;d25yZXYueG1sUEsFBgAAAAAEAAQA9QAAAIgDAAAAAA==&#10;" fillcolor="#e8eef7" stroked="f"/>
            <v:rect id="Rectangle 106" o:spid="_x0000_s1086" style="position:absolute;left:12649;top:41986;width:10363;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4AnMIA&#10;AADcAAAADwAAAGRycy9kb3ducmV2LnhtbERPTUsDMRC9C/0PYQrebNaKS9k2LaIIil7aCsXbdDPu&#10;Lm4mIRm3239vBKG3ebzPWW1G16uBYuo8G7idFaCIa287bgx87J9vFqCSIFvsPZOBMyXYrCdXK6ys&#10;P/GWhp00KodwqtBAKxIqrVPdksM084E4c18+OpQMY6NtxFMOd72eF0WpHXacG1oM9NhS/b37cQbC&#10;/dth/nl3fj/QUY8ySIhP21djrqfjwxKU0CgX8b/7xeb5ZQl/z+QL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gCcwgAAANwAAAAPAAAAAAAAAAAAAAAAAJgCAABkcnMvZG93&#10;bnJldi54bWxQSwUGAAAAAAQABAD1AAAAhwMAAAAA&#10;" filled="f" strokeweight="1e-4mm"/>
            <v:rect id="Rectangle 107" o:spid="_x0000_s1087" style="position:absolute;left:17056;top:42926;width:1524;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8C0F44" w:rsidRDefault="008C0F44" w:rsidP="005378B8">
                    <w:r>
                      <w:rPr>
                        <w:b/>
                        <w:bCs/>
                        <w:color w:val="000000"/>
                        <w:sz w:val="18"/>
                        <w:szCs w:val="18"/>
                      </w:rPr>
                      <w:t>Şef</w:t>
                    </w:r>
                  </w:p>
                </w:txbxContent>
              </v:textbox>
            </v:rect>
            <v:rect id="Rectangle 108" o:spid="_x0000_s1088" style="position:absolute;left:12649;top:48615;width:1036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Wny8YA&#10;AADcAAAADwAAAGRycy9kb3ducmV2LnhtbESPQUsDMRCF74L/IYzQi9isRYqsTYsIhVJoqVvR67AZ&#10;s6vJZNmk3e2/dw4FbzO8N+99s1iNwasz9amNbOBxWoAirqNt2Rn4OK4fnkGljGzRRyYDF0qwWt7e&#10;LLC0ceB3OlfZKQnhVKKBJueu1DrVDQVM09gRi/Yd+4BZ1t5p2+Mg4cHrWVHMdcCWpaHBjt4aqn+r&#10;UzCw827t7VNFn/vj/n52+Bp+eOuMmdyNry+gMo3533y93ljBnwutPCMT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Wny8YAAADcAAAADwAAAAAAAAAAAAAAAACYAgAAZHJz&#10;L2Rvd25yZXYueG1sUEsFBgAAAAAEAAQA9QAAAIsDAAAAAA==&#10;" fillcolor="#e8eef7" stroked="f"/>
            <v:rect id="Rectangle 109" o:spid="_x0000_s1089" style="position:absolute;left:12649;top:48615;width:1036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GU7sMA&#10;AADcAAAADwAAAGRycy9kb3ducmV2LnhtbERPTUsDMRC9F/wPYYTe2qwtFl2bFlEKLXppFYq3cTPu&#10;Lm4mIZlut//eCIK3ebzPWa4H16meYmo9G7iZFqCIK29brg28v20md6CSIFvsPJOBCyVYr65GSyyt&#10;P/Oe+oPUKodwKtFAIxJKrVPVkMM09YE4c18+OpQMY61txHMOd52eFcVCO2w5NzQY6Kmh6vtwcgbC&#10;7ctx9jG/vB7pUw/SS4jP+50x4+vh8QGU0CD/4j/31ub5i3v4fSZ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GU7sMAAADcAAAADwAAAAAAAAAAAAAAAACYAgAAZHJzL2Rv&#10;d25yZXYueG1sUEsFBgAAAAAEAAQA9QAAAIgDAAAAAA==&#10;" filled="f" strokeweight="1e-4mm"/>
            <v:rect id="Rectangle 110" o:spid="_x0000_s1090" style="position:absolute;left:16338;top:49555;width:2927;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8C0F44" w:rsidRDefault="008C0F44" w:rsidP="005378B8">
                    <w:r>
                      <w:rPr>
                        <w:b/>
                        <w:bCs/>
                        <w:color w:val="000000"/>
                        <w:sz w:val="18"/>
                        <w:szCs w:val="18"/>
                      </w:rPr>
                      <w:t>VHBİ</w:t>
                    </w:r>
                  </w:p>
                </w:txbxContent>
              </v:textbox>
            </v:rect>
            <v:rect id="Rectangle 111" o:spid="_x0000_s1091" style="position:absolute;left:12649;top:55264;width:10363;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Yi8MA&#10;AADcAAAADwAAAGRycy9kb3ducmV2LnhtbERP32vCMBB+H+x/CDfYy9BUkU2qUYYgyGCyVdHXoznT&#10;uuRSmszW/94Ig73dx/fz5sveWXGhNtSeFYyGGQji0uuajYL9bj2YgggRWaP1TAquFGC5eHyYY659&#10;x990KaIRKYRDjgqqGJtcylBW5DAMfUOcuJNvHcYEWyN1i10Kd1aOs+xVOqw5NVTY0Kqi8qf4dQo+&#10;rVlbPSnosN1tX8Zfx+7MH0ap56f+fQYiUh//xX/ujU7z30ZwfyZ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aYi8MAAADcAAAADwAAAAAAAAAAAAAAAACYAgAAZHJzL2Rv&#10;d25yZXYueG1sUEsFBgAAAAAEAAQA9QAAAIgDAAAAAA==&#10;" fillcolor="#e8eef7" stroked="f"/>
            <v:rect id="Rectangle 112" o:spid="_x0000_s1092" style="position:absolute;left:12649;top:55264;width:10363;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A12cMA&#10;AADcAAAADwAAAGRycy9kb3ducmV2LnhtbERPTUsDMRC9C/6HMEJvNmuLVdamRZRCxV5aheJt3Iy7&#10;i5tJSKbb7b83hYK3ebzPmS8H16meYmo9G7gbF6CIK29brg18fqxuH0ElQbbYeSYDJ0qwXFxfzbG0&#10;/shb6ndSqxzCqUQDjUgotU5VQw7T2AfizP346FAyjLW2EY853HV6UhQz7bDl3NBgoJeGqt/dwRkI&#10;9+/7ydf0tNnTtx6klxBft2/GjG6G5ydQQoP8iy/utc3zH6ZwfiZfo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A12cMAAADcAAAADwAAAAAAAAAAAAAAAACYAgAAZHJzL2Rv&#10;d25yZXYueG1sUEsFBgAAAAAEAAQA9QAAAIgDAAAAAA==&#10;" filled="f" strokeweight="1e-4mm"/>
            <v:rect id="Rectangle 113" o:spid="_x0000_s1093" style="position:absolute;left:16529;top:56203;width:2546;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8C0F44" w:rsidRDefault="008C0F44" w:rsidP="005378B8">
                    <w:r>
                      <w:rPr>
                        <w:b/>
                        <w:bCs/>
                        <w:color w:val="000000"/>
                        <w:sz w:val="18"/>
                        <w:szCs w:val="18"/>
                      </w:rPr>
                      <w:t>TKG</w:t>
                    </w:r>
                  </w:p>
                </w:txbxContent>
              </v:textbox>
            </v:rect>
            <v:rect id="Rectangle 114" o:spid="_x0000_s1094" style="position:absolute;left:12503;top:61893;width:1036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eiMMA&#10;AADcAAAADwAAAGRycy9kb3ducmV2LnhtbERP32vCMBB+H+x/CDfwZcxU2VSqUYYgiKBsdejr0dzS&#10;bsmlNNF2/70ZDPZ2H9/PW6x6Z8WV2lB7VjAaZiCIS69rNgo+jpunGYgQkTVaz6TghwKslvd3C8y1&#10;7/idrkU0IoVwyFFBFWOTSxnKihyGoW+IE/fpW4cxwdZI3WKXwp2V4yybSIc1p4YKG1pXVH4XF6dg&#10;b83G6ueCTofj4XH8du6+eGeUGjz0r3MQkfr4L/5zb3WaP32B32fS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2eiMMAAADcAAAADwAAAAAAAAAAAAAAAACYAgAAZHJzL2Rv&#10;d25yZXYueG1sUEsFBgAAAAAEAAQA9QAAAIgDAAAAAA==&#10;" fillcolor="#e8eef7" stroked="f"/>
            <v:rect id="Rectangle 115" o:spid="_x0000_s1095" style="position:absolute;left:12649;top:61893;width:10363;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lvFMIA&#10;AADcAAAADwAAAGRycy9kb3ducmV2LnhtbERPTYvCMBC9C/sfwix4EU1d0ZWuUdYFQfAg1QWvQzO2&#10;pc2kNLGt/94Igrd5vM9ZbXpTiZYaV1hWMJ1EIIhTqwvOFPyfd+MlCOeRNVaWScGdHGzWH4MVxtp2&#10;nFB78pkIIexiVJB7X8dSujQng25ia+LAXW1j0AfYZFI32IVwU8mvKFpIgwWHhhxr+sspLU83o+Cy&#10;m13n21GZlGVXmOWtbrvD8ajU8LP//QHhqfdv8cu912H+9wKez4QL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8UwgAAANwAAAAPAAAAAAAAAAAAAAAAAJgCAABkcnMvZG93&#10;bnJldi54bWxQSwUGAAAAAAQABAD1AAAAhwMAAAAA&#10;" filled="f" strokeweight="19e-5mm"/>
            <v:rect id="Rectangle 116" o:spid="_x0000_s1096" style="position:absolute;left:12649;top:67703;width:9366;height:258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bx8IA&#10;AADcAAAADwAAAGRycy9kb3ducmV2LnhtbERPzWoCMRC+C75DGMGbZreI1tUoWihKwYO2DzBsxs22&#10;m8mapLq+fSMIvc3H9zvLdWcbcSUfascK8nEGgrh0uuZKwdfn++gVRIjIGhvHpOBOAdarfm+JhXY3&#10;PtL1FCuRQjgUqMDE2BZShtKQxTB2LXHizs5bjAn6SmqPtxRuG/mSZVNpsebUYLClN0Plz+nXKqDt&#10;7jj/3gRzkD4P+eFjOp/sLkoNB91mASJSF//FT/dep/mzGTyeSR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vHwgAAANwAAAAPAAAAAAAAAAAAAAAAAJgCAABkcnMvZG93&#10;bnJldi54bWxQSwUGAAAAAAQABAD1AAAAhwMAAAAA&#10;" filled="f" stroked="f">
              <v:textbox inset="0,0,0,0">
                <w:txbxContent>
                  <w:p w:rsidR="008C0F44" w:rsidRDefault="008C0F44" w:rsidP="005378B8">
                    <w:r>
                      <w:rPr>
                        <w:b/>
                        <w:bCs/>
                        <w:color w:val="000000"/>
                        <w:sz w:val="18"/>
                        <w:szCs w:val="18"/>
                      </w:rPr>
                      <w:t>Bölüm Sekreterleri</w:t>
                    </w:r>
                  </w:p>
                  <w:p w:rsidR="008C0F44" w:rsidRPr="00DF3579" w:rsidRDefault="008C0F44" w:rsidP="005378B8"/>
                </w:txbxContent>
              </v:textbox>
            </v:rect>
            <v:rect id="Rectangle 117" o:spid="_x0000_s1097" style="position:absolute;left:12649;top:67703;width:10363;height:3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xFsYA&#10;AADcAAAADwAAAGRycy9kb3ducmV2LnhtbESPQUsDMRCF7wX/QxjBi9ispaisTYsIBRFa6lb0OmzG&#10;7GoyWTaxu/33nUOhtxnem/e+WazG4NWB+tRGNnA/LUAR19G27Ax87td3T6BSRrboI5OBIyVYLa8m&#10;CyxtHPiDDlV2SkI4lWigybkrtU51QwHTNHbEov3EPmCWtXfa9jhIePB6VhQPOmDL0tBgR68N1X/V&#10;fzCw8W7t7byir+1+ezvbfQ+//O6MubkeX55BZRrzxXy+frOC/yi08oxMoJc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wxFsYAAADcAAAADwAAAAAAAAAAAAAAAACYAgAAZHJz&#10;L2Rvd25yZXYueG1sUEsFBgAAAAAEAAQA9QAAAIsDAAAAAA==&#10;" fillcolor="#e8eef7" stroked="f"/>
            <v:rect id="Rectangle 118" o:spid="_x0000_s1098" style="position:absolute;left:12649;top:67703;width:10363;height:3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7ZsMA&#10;AADcAAAADwAAAGRycy9kb3ducmV2LnhtbERPS4vCMBC+L/gfwgheFk1dWR/VKK4gLOxBfIDXoRnb&#10;0mZSmtjWf78RBG/z8T1ntelMKRqqXW5ZwXgUgSBOrM45VXA574dzEM4jaywtk4IHOdisex8rjLVt&#10;+UjNyacihLCLUUHmfRVL6ZKMDLqRrYgDd7O1QR9gnUpdYxvCTSm/omgqDeYcGjKsaJdRUpzuRsF1&#10;P7l9/3wWx6JoczO/V037dzgoNeh32yUIT51/i1/uXx3mzxbwfCZc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b7ZsMAAADcAAAADwAAAAAAAAAAAAAAAACYAgAAZHJzL2Rv&#10;d25yZXYueG1sUEsFBgAAAAAEAAQA9QAAAIgDAAAAAA==&#10;" filled="f" strokeweight="19e-5mm"/>
            <v:rect id="Rectangle 119" o:spid="_x0000_s1099" style="position:absolute;left:15697;top:62433;width:3683;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8C0F44" w:rsidRDefault="008C0F44" w:rsidP="005378B8">
                    <w:r>
                      <w:rPr>
                        <w:b/>
                        <w:bCs/>
                        <w:color w:val="000000"/>
                        <w:sz w:val="18"/>
                        <w:szCs w:val="18"/>
                      </w:rPr>
                      <w:t>Memur</w:t>
                    </w:r>
                  </w:p>
                </w:txbxContent>
              </v:textbox>
            </v:rect>
            <v:rect id="Rectangle 120" o:spid="_x0000_s1100" style="position:absolute;left:59321;top:35337;width:10382;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OrL8A&#10;AADcAAAADwAAAGRycy9kb3ducmV2LnhtbERPzYrCMBC+L/gOYQRva1rRRatRVKh48LLuPsDQjE2x&#10;mdQman17Iwje5uP7ncWqs7W4UesrxwrSYQKCuHC64lLB/1/+PQXhA7LG2jEpeJCH1bL3tcBMuzv/&#10;0u0YShFD2GeowITQZFL6wpBFP3QNceROrrUYImxLqVu8x3Bby1GS/EiLFccGgw1tDRXn49Uq2Fm7&#10;d1TOdvnlcsDGTFyebsZKDfrdeg4iUBc+4rd7r+P8aQqvZ+IF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o6svwAAANwAAAAPAAAAAAAAAAAAAAAAAJgCAABkcnMvZG93bnJl&#10;di54bWxQSwUGAAAAAAQABAD1AAAAhAMAAAAA&#10;" filled="f" strokecolor="#d8d8d8" strokeweight="19e-5mm"/>
            <v:rect id="Rectangle 121" o:spid="_x0000_s1101" style="position:absolute;left:59321;top:35337;width:10382;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228IA&#10;AADcAAAADwAAAGRycy9kb3ducmV2LnhtbERP32vCMBB+H/g/hBP2Mma6MoZ0RhFBGMJkq+Jej+aW&#10;VpNLaaLt/vtFEHy7j+/nzRaDs+JCXWg8K3iZZCCIK68bNgr2u/XzFESIyBqtZ1LwRwEW89HDDAvt&#10;e/6mSxmNSCEcClRQx9gWUoaqJodh4lvixP36zmFMsDNSd9incGdlnmVv0mHDqaHGllY1Vafy7BR8&#10;WrO2+rWkw3a3fcq/fvojb4xSj+Nh+Q4i0hDv4pv7Q6f50xyuz6QL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XbbwgAAANwAAAAPAAAAAAAAAAAAAAAAAJgCAABkcnMvZG93&#10;bnJldi54bWxQSwUGAAAAAAQABAD1AAAAhwMAAAAA&#10;" fillcolor="#e8eef7" stroked="f"/>
            <v:rect id="Rectangle 122" o:spid="_x0000_s1102" style="position:absolute;left:59321;top:35337;width:10382;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8q8MA&#10;AADcAAAADwAAAGRycy9kb3ducmV2LnhtbERPS2vCQBC+F/wPywheitlUaQnRVbQgFHoIsYLXITt5&#10;kOxsyK5J+u+7hUJv8/E9Z3+cTSdGGlxjWcFLFIMgLqxuuFJw+7qsExDOI2vsLJOCb3JwPCye9phq&#10;O3FO49VXIoSwS1FB7X2fSumKmgy6yPbEgSvtYNAHOFRSDziFcNPJTRy/SYMNh4Yae3qvqWivD6Pg&#10;ftmWr+fnNm/bqTHJox+nzyxTarWcTzsQnmb/L/5zf+gwP9nC7zPhAn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u8q8MAAADcAAAADwAAAAAAAAAAAAAAAACYAgAAZHJzL2Rv&#10;d25yZXYueG1sUEsFBgAAAAAEAAQA9QAAAIgDAAAAAA==&#10;" filled="f" strokeweight="19e-5mm"/>
            <v:rect id="Rectangle 123" o:spid="_x0000_s1103" style="position:absolute;left:12649;top:68948;width:9937;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8C0F44" w:rsidRDefault="008C0F44" w:rsidP="005378B8">
                    <w:r>
                      <w:rPr>
                        <w:b/>
                        <w:bCs/>
                        <w:color w:val="000000"/>
                        <w:sz w:val="18"/>
                        <w:szCs w:val="18"/>
                      </w:rPr>
                      <w:t xml:space="preserve">  Bölüm Sekreterleri</w:t>
                    </w:r>
                  </w:p>
                </w:txbxContent>
              </v:textbox>
            </v:rect>
            <v:shape id="Freeform 124" o:spid="_x0000_s1104" style="position:absolute;left:39820;top:32340;width:24683;height:2997;visibility:visible;mso-wrap-style:square;v-text-anchor:top" coordsize="3887,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zTMIA&#10;AADcAAAADwAAAGRycy9kb3ducmV2LnhtbESPT4vCMBDF74LfIYzgRTR18R/VKKWwrMe1Cl6HZmyK&#10;zaQ0Ueu33yws7G2G995v3uwOvW3EkzpfO1YwnyUgiEuna64UXM6f0w0IH5A1No5JwZs8HPbDwQ5T&#10;7V58omcRKhEh7FNUYEJoUyl9aciin7mWOGo311kMce0qqTt8Rbht5EeSrKTFmuMFgy3lhsp78bCR&#10;Qpx/yzwh6XMzmWfrL5strkqNR322BRGoD//mv/RRx/qbJfw+Eye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LfNMwgAAANwAAAAPAAAAAAAAAAAAAAAAAJgCAABkcnMvZG93&#10;bnJldi54bWxQSwUGAAAAAAQABAD1AAAAhwMAAAAA&#10;" path="m3887,472l3887,,,e" filled="f" strokeweight="19e-5mm">
              <v:path arrowok="t" o:connecttype="custom" o:connectlocs="2468245,299720;2468245,0;0,0" o:connectangles="0,0,0"/>
            </v:shape>
            <v:line id="Line 125" o:spid="_x0000_s1105" style="position:absolute;visibility:visible" from="17830,38658" to="17837,4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PxvsMAAADcAAAADwAAAGRycy9kb3ducmV2LnhtbERP22rCQBB9F/oPyxR8000FU4mu4gWh&#10;lCo0ap+n2TEbmp0N2a2m/XpXKPRtDuc6s0Vna3Gh1leOFTwNExDEhdMVlwqOh+1gAsIHZI21Y1Lw&#10;Qx4W84feDDPtrvxOlzyUIoawz1CBCaHJpPSFIYt+6BriyJ1dazFE2JZSt3iN4baWoyRJpcWKY4PB&#10;htaGiq/82yrY24/N+JdOtUk/5duqeN69+s1Oqf5jt5yCCNSFf/Gf+0XH+ZMU7s/EC+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j8b7DAAAA3AAAAA8AAAAAAAAAAAAA&#10;AAAAoQIAAGRycy9kb3ducmV2LnhtbFBLBQYAAAAABAAEAPkAAACRAwAAAAA=&#10;" strokeweight="1e-4mm"/>
            <v:line id="Line 126" o:spid="_x0000_s1106" style="position:absolute;visibility:visible" from="17830,45294" to="17837,48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UJcIAAADcAAAADwAAAGRycy9kb3ducmV2LnhtbERP22oCMRB9F/oPYQq+abYFL6xGqRWh&#10;FC14fR4342ZxM1k2UVe/vhEKfZvDuc542thSXKn2hWMFb90EBHHmdMG5gt120RmC8AFZY+mYFNzJ&#10;w3Ty0hpjqt2N13TdhFzEEPYpKjAhVKmUPjNk0XddRRy5k6sthgjrXOoabzHclvI9SfrSYsGxwWBF&#10;n4ay8+ZiFfzYw7z3oH1p+ke5nGWD1befr5RqvzYfIxCBmvAv/nN/6Th/OIDnM/ECO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9UJcIAAADcAAAADwAAAAAAAAAAAAAA&#10;AAChAgAAZHJzL2Rvd25yZXYueG1sUEsFBgAAAAAEAAQA+QAAAJADAAAAAA==&#10;" strokeweight="1e-4mm"/>
            <v:line id="Line 127" o:spid="_x0000_s1107" style="position:absolute;visibility:visible" from="17830,51936" to="17837,5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DAV8YAAADcAAAADwAAAGRycy9kb3ducmV2LnhtbESPT2sCQQzF7wW/wxChtzpboVZWR2mV&#10;gkgt+Pccd+LO0p3MsjPVbT99cyj0lvBe3vtlOu98ra7UxiqwgcdBBoq4CLbi0sBh//YwBhUTssU6&#10;MBn4pgjzWe9uirkNN97SdZdKJSEcczTgUmpyrWPhyGMchIZYtEtoPSZZ21LbFm8S7ms9zLKR9lix&#10;NDhsaOGo+Nx9eQMf/rR8+qFj7UZn/f5aPG/Wcbkx5r7fvUxAJerSv/nvemUFfyy08oxMo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wwFfGAAAA3AAAAA8AAAAAAAAA&#10;AAAAAAAAoQIAAGRycy9kb3ducmV2LnhtbFBLBQYAAAAABAAEAPkAAACUAwAAAAA=&#10;" strokeweight="1e-4mm"/>
            <v:line id="Line 128" o:spid="_x0000_s1108" style="position:absolute;visibility:visible" from="17830,58572" to="17837,6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WM+8UAAADcAAAADwAAAGRycy9kb3ducmV2LnhtbERPTWvCQBC9C/6HZYReRDcttmh0FQkV&#10;9CBYFdHbkB2TYHY2zW419te7hYK3ebzPmcwaU4or1a6wrOC1H4EgTq0uOFOw3y16QxDOI2ssLZOC&#10;OzmYTdutCcba3viLrlufiRDCLkYFufdVLKVLczLo+rYiDtzZ1gZ9gHUmdY23EG5K+RZFH9JgwaEh&#10;x4qSnNLL9sco6K7l4nuUnD5Xm2X5mxzWx+z9PFDqpdPMxyA8Nf4p/ncvdZg/HMHfM+ECOX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WM+8UAAADcAAAADwAAAAAAAAAA&#10;AAAAAAChAgAAZHJzL2Rvd25yZXYueG1sUEsFBgAAAAAEAAQA+QAAAJMDAAAAAA==&#10;" strokeweight="19e-5mm"/>
            <v:line id="Line 129" o:spid="_x0000_s1109" style="position:absolute;visibility:visible" from="17830,65214" to="17837,67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azu8gAAADcAAAADwAAAGRycy9kb3ducmV2LnhtbESPQWvCQBCF70L/wzKFXqRulLbU6CoS&#10;FOxBsLaUehuyYxLMzsbsVtP++s5B8DbDe/PeN9N552p1pjZUng0MBwko4tzbigsDnx+rx1dQISJb&#10;rD2TgV8KMJ/d9aaYWn/hdzrvYqEkhEOKBsoYm1TrkJfkMAx8QyzawbcOo6xtoW2LFwl3tR4lyYt2&#10;WLE0lNhQVlJ+3P04A/2NXp3G2X75tl3Xf9nX5rt4PjwZ83DfLSagInXxZr5er63gjwVfnpEJ9O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aazu8gAAADcAAAADwAAAAAA&#10;AAAAAAAAAAChAgAAZHJzL2Rvd25yZXYueG1sUEsFBgAAAAAEAAQA+QAAAJYDAAAAAA==&#10;" strokeweight="19e-5mm"/>
            <v:rect id="Rectangle 130" o:spid="_x0000_s1110" style="position:absolute;left:61944;top:41986;width:692;height:24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0sEA&#10;AADcAAAADwAAAGRycy9kb3ducmV2LnhtbERPzWoCMRC+F3yHMIK3mt0i4q5G0YJYCh60fYBhM25W&#10;N5M1ibp9+6ZQ8DYf3+8sVr1txZ18aBwryMcZCOLK6YZrBd9f29cZiBCRNbaOScEPBVgtBy8LLLV7&#10;8IHux1iLFMKhRAUmxq6UMlSGLIax64gTd3LeYkzQ11J7fKRw28q3LJtKiw2nBoMdvRuqLsebVUCb&#10;3aE4r4PZS5+HfP85LSa7q1KjYb+eg4jUx6f43/2h0/wih7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5ANLBAAAA3AAAAA8AAAAAAAAAAAAAAAAAmAIAAGRycy9kb3du&#10;cmV2LnhtbFBLBQYAAAAABAAEAPUAAACGAwAAAAA=&#10;" filled="f" stroked="f">
              <v:textbox inset="0,0,0,0">
                <w:txbxContent>
                  <w:p w:rsidR="008C0F44" w:rsidRPr="00183EAB" w:rsidRDefault="008C0F44" w:rsidP="005378B8"/>
                </w:txbxContent>
              </v:textbox>
            </v:rect>
            <v:rect id="Rectangle 131" o:spid="_x0000_s1111" style="position:absolute;left:35471;top:41986;width:10369;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gBsMA&#10;AADcAAAADwAAAGRycy9kb3ducmV2LnhtbERP32vCMBB+H/g/hBP2Mma6ImOrRhFBGIPJrENfj+ZM&#10;uyWX0mS2/vdGGOztPr6fN18OzoozdaHxrOBpkoEgrrxu2Cj42m8eX0CEiKzReiYFFwqwXIzu5lho&#10;3/OOzmU0IoVwKFBBHWNbSBmqmhyGiW+JE3fyncOYYGek7rBP4c7KPMuepcOGU0ONLa1rqn7KX6fg&#10;w5qN1dOSDtv99iH/PPbf/G6Uuh8PqxmISEP8F/+533Sa/5rD7Zl0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jgBsMAAADcAAAADwAAAAAAAAAAAAAAAACYAgAAZHJzL2Rv&#10;d25yZXYueG1sUEsFBgAAAAAEAAQA9QAAAIgDAAAAAA==&#10;" fillcolor="#e8eef7" stroked="f"/>
            <v:rect id="Rectangle 132" o:spid="_x0000_s1112" style="position:absolute;left:35471;top:41986;width:10369;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TI8MA&#10;AADcAAAADwAAAGRycy9kb3ducmV2LnhtbERPTUsDMRC9C/6HMEJvNmuLRdemRZRCxV5aheJt3Iy7&#10;i5tJSKbb7b83hYK3ebzPmS8H16meYmo9G7gbF6CIK29brg18fqxuH0AlQbbYeSYDJ0qwXFxfzbG0&#10;/shb6ndSqxzCqUQDjUgotU5VQw7T2AfizP346FAyjLW2EY853HV6UhQz7bDl3NBgoJeGqt/dwRkI&#10;9+/7ydf0tNnTtx6klxBft2/GjG6G5ydQQoP8iy/utc3zH6dwfiZfo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zTI8MAAADcAAAADwAAAAAAAAAAAAAAAACYAgAAZHJzL2Rv&#10;d25yZXYueG1sUEsFBgAAAAAEAAQA9QAAAIgDAAAAAA==&#10;" filled="f" strokeweight="1e-4mm"/>
            <v:rect id="Rectangle 133" o:spid="_x0000_s1113" style="position:absolute;left:38341;top:42926;width:4515;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8C0F44" w:rsidRDefault="008C0F44" w:rsidP="005378B8">
                    <w:r>
                      <w:rPr>
                        <w:b/>
                        <w:bCs/>
                        <w:color w:val="000000"/>
                        <w:sz w:val="18"/>
                        <w:szCs w:val="18"/>
                      </w:rPr>
                      <w:t>Tekniker</w:t>
                    </w:r>
                  </w:p>
                </w:txbxContent>
              </v:textbox>
            </v:rect>
            <v:rect id="Rectangle 134" o:spid="_x0000_s1114" style="position:absolute;left:59321;top:41986;width:10382;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fO3MIA&#10;AADcAAAADwAAAGRycy9kb3ducmV2LnhtbERPTWvCQBC9C/0PyxS8SN0oVtrUVURR9KgWex2y02xo&#10;djZm1yT+e1coeJvH+5zZorOlaKj2hWMFo2ECgjhzuuBcwfdp8/YBwgdkjaVjUnAjD4v5S2+GqXYt&#10;H6g5hlzEEPYpKjAhVKmUPjNk0Q9dRRy5X1dbDBHWudQ1tjHclnKcJFNpseDYYLCilaHs73i1Clp/&#10;vlUD3k6WzeRnZfbt+nI+nJTqv3bLLxCBuvAU/7t3Os7/fIfHM/EC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187cwgAAANwAAAAPAAAAAAAAAAAAAAAAAJgCAABkcnMvZG93&#10;bnJldi54bWxQSwUGAAAAAAQABAD1AAAAhwMAAAAA&#10;" filled="f" fillcolor="#e8eef7" stroked="f"/>
            <v:rect id="Rectangle 135" o:spid="_x0000_s1115" style="position:absolute;left:35471;top:47910;width:10382;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PmBcMA&#10;AADcAAAADwAAAGRycy9kb3ducmV2LnhtbERP32vCMBB+H+x/CCfsZWg6GaLVKGMgjMFEq+jr0Zxp&#10;NbmUJrPdf78Ig73dx/fzFqveWXGjNtSeFbyMMhDEpdc1GwWH/Xo4BREiskbrmRT8UIDV8vFhgbn2&#10;He/oVkQjUgiHHBVUMTa5lKGsyGEY+YY4cWffOowJtkbqFrsU7qwcZ9lEOqw5NVTY0HtF5bX4dgq+&#10;rFlb/VrQcbPfPI+3p+7Cn0app0H/NgcRqY//4j/3h07zZxO4P5Mu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PmBcMAAADcAAAADwAAAAAAAAAAAAAAAACYAgAAZHJzL2Rv&#10;d25yZXYueG1sUEsFBgAAAAAEAAQA9QAAAIgDAAAAAA==&#10;" fillcolor="#e8eef7" stroked="f"/>
            <v:rect id="Rectangle 136" o:spid="_x0000_s1116" style="position:absolute;left:35471;top:47910;width:10382;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sdcMA&#10;AADcAAAADwAAAGRycy9kb3ducmV2LnhtbERPS4vCMBC+L/gfwgheFk1dWR/VKK4gLOxBfIDXoRnb&#10;0mZSmtjWf78RBG/z8T1ntelMKRqqXW5ZwXgUgSBOrM45VXA574dzEM4jaywtk4IHOdisex8rjLVt&#10;+UjNyacihLCLUUHmfRVL6ZKMDLqRrYgDd7O1QR9gnUpdYxvCTSm/omgqDeYcGjKsaJdRUpzuRsF1&#10;P7l9/3wWx6JoczO/V037dzgoNeh32yUIT51/i1/uXx3mL2bwfCZc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ksdcMAAADcAAAADwAAAAAAAAAAAAAAAACYAgAAZHJzL2Rv&#10;d25yZXYueG1sUEsFBgAAAAAEAAQA9QAAAIgDAAAAAA==&#10;" filled="f" strokeweight="19e-5mm"/>
            <v:rect id="Rectangle 137" o:spid="_x0000_s1117" style="position:absolute;left:38461;top:48450;width:5023;height:186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pT8UA&#10;AADcAAAADwAAAGRycy9kb3ducmV2LnhtbESPzWrDMBCE74W+g9hCbo3sUkLtRAlpoSQUcsjPAyzW&#10;xnJqrVxJTdy37x4Kve0yszPfLlaj79WVYuoCGyinBSjiJtiOWwOn4/vjC6iUkS32gcnADyVYLe/v&#10;FljbcOM9XQ+5VRLCqUYDLueh1jo1jjymaRiIRTuH6DHLGlttI94k3Pf6qShm2mPH0uBwoDdHzefh&#10;2xug182+uqyT2+lYpnL3MaueN1/GTB7G9RxUpjH/m/+ut1bwK6GV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6lPxQAAANwAAAAPAAAAAAAAAAAAAAAAAJgCAABkcnMv&#10;ZG93bnJldi54bWxQSwUGAAAAAAQABAD1AAAAigMAAAAA&#10;" filled="f" stroked="f">
              <v:textbox inset="0,0,0,0">
                <w:txbxContent>
                  <w:p w:rsidR="008C0F44" w:rsidRDefault="008C0F44" w:rsidP="005378B8">
                    <w:r>
                      <w:rPr>
                        <w:b/>
                        <w:bCs/>
                        <w:color w:val="000000"/>
                        <w:sz w:val="18"/>
                        <w:szCs w:val="18"/>
                      </w:rPr>
                      <w:t>Teknisyen</w:t>
                    </w:r>
                  </w:p>
                </w:txbxContent>
              </v:textbox>
            </v:rect>
            <v:line id="Line 138" o:spid="_x0000_s1118" style="position:absolute;visibility:visible" from="40659,38658" to="40665,4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XzEcMAAADcAAAADwAAAGRycy9kb3ducmV2LnhtbERP22oCMRB9L/gPYQTfataCVlejtJVC&#10;KVXw+jxuxs3iZrJsUl39elMo+DaHc53JrLGlOFPtC8cKet0EBHHmdMG5gu3m83kIwgdkjaVjUnAl&#10;D7Np62mCqXYXXtF5HXIRQ9inqMCEUKVS+syQRd91FXHkjq62GCKsc6lrvMRwW8qXJBlIiwXHBoMV&#10;fRjKTutfq2Bp9/P+jXalGRzkz3v2uvj284VSnXbzNgYRqAkP8b/7S8f5oxH8PRMvkN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l8xHDAAAA3AAAAA8AAAAAAAAAAAAA&#10;AAAAoQIAAGRycy9kb3ducmV2LnhtbFBLBQYAAAAABAAEAPkAAACRAwAAAAA=&#10;" strokeweight="1e-4mm"/>
            <v:line id="Line 139" o:spid="_x0000_s1119" style="position:absolute;flip:x y;visibility:visible" from="64496,38671" to="64509,41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ZAd8MAAADcAAAADwAAAGRycy9kb3ducmV2LnhtbESP0YrCMBRE3xf8h3AFXxZNdVHcrqmo&#10;IKzoi7ofcLe5tqXNTWlirX9vBMHHYWbOMItlZyrRUuMKywrGowgEcWp1wZmCv/N2OAfhPLLGyjIp&#10;uJODZdL7WGCs7Y2P1J58JgKEXYwKcu/rWEqX5mTQjWxNHLyLbQz6IJtM6gZvAW4qOYmimTRYcFjI&#10;saZNTml5uhoFdlJgudPt/3T/+XVc00xeD9+tUoN+t/oB4anz7/Cr/asVBCI8z4QjIJ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WQHfDAAAA3AAAAA8AAAAAAAAAAAAA&#10;AAAAoQIAAGRycy9kb3ducmV2LnhtbFBLBQYAAAAABAAEAPkAAACRAwAAAAA=&#10;" strokeweight="19e-5mm"/>
            <v:line id="Line 140" o:spid="_x0000_s1120" style="position:absolute;visibility:visible" from="40671,45294" to="40678,47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Xi28cAAADcAAAADwAAAGRycy9kb3ducmV2LnhtbESPQWvCQBSE70L/w/IKXkQ3ihVNXUVC&#10;BT0IakXs7ZF9JsHs2zS7auyvdwuFHoeZ+YaZzhtTihvVrrCsoN+LQBCnVhecKTh8LrtjEM4jaywt&#10;k4IHOZjPXlpTjLW9845ue5+JAGEXo4Lc+yqW0qU5GXQ9WxEH72xrgz7IOpO6xnuAm1IOomgkDRYc&#10;FnKsKMkpveyvRkFnI5ffk+TrY71dlT/JcXPK3s5DpdqvzeIdhKfG/4f/2iutYBD14fdMOAJy9gQ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xeLbxwAAANwAAAAPAAAAAAAA&#10;AAAAAAAAAKECAABkcnMvZG93bnJldi54bWxQSwUGAAAAAAQABAD5AAAAlQMAAAAA&#10;" strokeweight="19e-5mm"/>
            <v:rect id="Rectangle 141" o:spid="_x0000_s1121" style="position:absolute;left:59321;top:41973;width:10382;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cU/cUA&#10;AADcAAAADwAAAGRycy9kb3ducmV2LnhtbESPUWvCMBSF3wf7D+EKvgxNLUNGZxQZCDJQtI75emnu&#10;0mpyU5rMdv/eDAZ7PJxzvsNZrAZnxY260HhWMJtmIIgrrxs2Cj5Om8kLiBCRNVrPpOCHAqyWjw8L&#10;LLTv+Ui3MhqRIBwKVFDH2BZShqomh2HqW+LkffnOYUyyM1J32Ce4szLPsrl02HBaqLGlt5qqa/nt&#10;FOys2Vj9XNLn/rR/yg/n/sLvRqnxaFi/gog0xP/wX3urFeRZDr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xT9xQAAANwAAAAPAAAAAAAAAAAAAAAAAJgCAABkcnMv&#10;ZG93bnJldi54bWxQSwUGAAAAAAQABAD1AAAAigMAAAAA&#10;" fillcolor="#e8eef7" stroked="f"/>
            <v:rect id="Rectangle 142" o:spid="_x0000_s1122" style="position:absolute;left:59321;top:41973;width:10382;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3ejcYA&#10;AADcAAAADwAAAGRycy9kb3ducmV2LnhtbESPzWrDMBCE74W8g9hALyWRa9MQnCghLRgCPZj8QK6L&#10;tbGNrZWxFNt5+6pQ6HGYmW+Y7X4yrRiod7VlBe/LCARxYXXNpYLrJVusQTiPrLG1TAqe5GC/m71s&#10;MdV25BMNZ1+KAGGXooLK+y6V0hUVGXRL2xEH7257gz7IvpS6xzHATSvjKFpJgzWHhQo7+qqoaM4P&#10;o+CWJfePz7fm1DRjbdaPbhi/81yp1/l02IDwNPn/8F/7qBXEUQK/Z8IR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3ejcYAAADcAAAADwAAAAAAAAAAAAAAAACYAgAAZHJz&#10;L2Rvd25yZXYueG1sUEsFBgAAAAAEAAQA9QAAAIsDAAAAAA==&#10;" filled="f" strokeweight="19e-5mm"/>
            <v:rect id="Rectangle 143" o:spid="_x0000_s1123" style="position:absolute;left:61944;top:42513;width:4515;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8C0F44" w:rsidRPr="00183EAB" w:rsidRDefault="008C0F44" w:rsidP="005378B8">
                    <w:r>
                      <w:rPr>
                        <w:b/>
                        <w:bCs/>
                        <w:color w:val="000000"/>
                        <w:sz w:val="18"/>
                        <w:szCs w:val="18"/>
                      </w:rPr>
                      <w:t>Güvenlik</w:t>
                    </w:r>
                  </w:p>
                </w:txbxContent>
              </v:textbox>
            </v:rect>
            <v:rect id="Rectangle 144" o:spid="_x0000_s1124" style="position:absolute;left:59321;top:35877;width:10382;height:1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wfcYA&#10;AADcAAAADwAAAGRycy9kb3ducmV2LnhtbESPQWvCQBSE70L/w/IKvYhuDFQ0zUZKQehBENMe2tsj&#10;+5pNm30bsquJ/vquIHgcZuYbJt+MthUn6n3jWMFinoAgrpxuuFbw+bGdrUD4gKyxdUwKzuRhUzxM&#10;csy0G/hApzLUIkLYZ6jAhNBlUvrKkEU/dx1x9H5cbzFE2ddS9zhEuG1lmiRLabHhuGCwozdD1V95&#10;tAq2+6+G+CIP0/VqcL9V+l2aXafU0+P4+gIi0Bju4Vv7XStIk2e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kwfcYAAADcAAAADwAAAAAAAAAAAAAAAACYAgAAZHJz&#10;L2Rvd25yZXYueG1sUEsFBgAAAAAEAAQA9QAAAIsDAAAAAA==&#10;" filled="f" stroked="f">
              <v:textbox style="mso-fit-shape-to-text:t" inset="0,0,0,0">
                <w:txbxContent>
                  <w:p w:rsidR="008C0F44" w:rsidRPr="00183EAB" w:rsidRDefault="008C0F44" w:rsidP="005378B8">
                    <w:r>
                      <w:rPr>
                        <w:b/>
                        <w:bCs/>
                        <w:color w:val="000000"/>
                        <w:sz w:val="18"/>
                        <w:szCs w:val="18"/>
                      </w:rPr>
                      <w:t xml:space="preserve">   Destek Personeli</w:t>
                    </w:r>
                  </w:p>
                </w:txbxContent>
              </v:textbox>
            </v:rect>
            <v:shape id="AutoShape 145" o:spid="_x0000_s1125" type="#_x0000_t32" style="position:absolute;left:1447;top:15220;width:204;height:1543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aUocEAAADcAAAADwAAAGRycy9kb3ducmV2LnhtbESPQYvCMBSE7wv+h/CEva2JEUSraRHZ&#10;Ba+rXrw9mmdbbF5KE23992ZhweMwM98w22J0rXhQHxrPBuYzBYK49LbhysD59PO1AhEissXWMxl4&#10;UoAin3xsMbN+4F96HGMlEoRDhgbqGLtMylDW5DDMfEecvKvvHcYk+0raHocEd63USi2lw4bTQo0d&#10;7Wsqb8e7M9CE6+JbV8OwLi+n9Xk/18pqZ8zndNxtQEQa4zv83z5YA1ot4e9MOgIy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ppShwQAAANwAAAAPAAAAAAAAAAAAAAAA&#10;AKECAABkcnMvZG93bnJldi54bWxQSwUGAAAAAAQABAD5AAAAjwMAAAAA&#10;" stroked="f">
              <v:stroke endarrow="block"/>
            </v:shape>
            <v:shape id="AutoShape 146" o:spid="_x0000_s1126" type="#_x0000_t32" style="position:absolute;left:33039;top:12293;width:57;height:313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oxOsEAAADcAAAADwAAAGRycy9kb3ducmV2LnhtbESPQYvCMBSE78L+h/CEvWliFnTtGmUR&#10;F7yqvXh7NM+22LyUJtruvzeC4HGYmW+Y1WZwjbhTF2rPBmZTBYK48Lbm0kB++pt8gwgR2WLjmQz8&#10;U4DN+mO0wsz6ng90P8ZSJAiHDA1UMbaZlKGoyGGY+pY4eRffOYxJdqW0HfYJ7hqplZpLhzWnhQpb&#10;2lZUXI83Z6AOl6+dLvt+WZxPy3w708pqZ8znePj9ARFpiO/wq723BrRawPNMOgJ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6jE6wQAAANwAAAAPAAAAAAAAAAAAAAAA&#10;AKECAABkcnMvZG93bnJldi54bWxQSwUGAAAAAAQABAD5AAAAjwMAAAAA&#10;" stroked="f">
              <v:stroke endarrow="block"/>
            </v:shape>
            <v:line id="Line 147" o:spid="_x0000_s1127" style="position:absolute;visibility:visible" from="33032,13347" to="33039,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aiccMAAADcAAAADwAAAGRycy9kb3ducmV2LnhtbERPXWvCMBR9F/Yfwh3sTdMJU6mmZVME&#10;kTlY3Xy+a+6asuamNFHrfr15EHw8nO9F3ttGnKjztWMFz6MEBHHpdM2Vgq/9ejgD4QOyxsYxKbiQ&#10;hzx7GCww1e7Mn3QqQiViCPsUFZgQ2lRKXxqy6EeuJY7cr+sshgi7SuoOzzHcNnKcJBNpsebYYLCl&#10;paHyrzhaBR/2sHr5p+/GTH7k+1s53W39aqfU02P/OgcRqA938c290QrGSVwbz8QjIL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GonHDAAAA3AAAAA8AAAAAAAAAAAAA&#10;AAAAoQIAAGRycy9kb3ducmV2LnhtbFBLBQYAAAAABAAEAPkAAACRAwAAAAA=&#10;" strokeweight="1e-4mm"/>
            <v:shape id="Freeform 148" o:spid="_x0000_s1128" style="position:absolute;left:33096;top:5207;width:6724;height:16859;visibility:visible;mso-wrap-style:square;v-text-anchor:top" coordsize="261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WtcQA&#10;AADcAAAADwAAAGRycy9kb3ducmV2LnhtbESP0YrCMBRE34X9h3CFfZE1UUS21SirIIiCsq4fcGmu&#10;bbG5KU2s9e83guDjMDNnmPmys5VoqfGlYw2joQJBnDlTcq7h/Lf5+gbhA7LByjFpeJCH5eKjN8fU&#10;uDv/UnsKuYgQ9ilqKEKoUyl9VpBFP3Q1cfQurrEYomxyaRq8R7it5FipqbRYclwosKZ1Qdn1dLMa&#10;DuG2umT7ejeYHh9JMmm3A+Wc1p/97mcGIlAX3uFXe2s0jFUCzzPx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slrXEAAAA3AAAAA8AAAAAAAAAAAAAAAAAmAIAAGRycy9k&#10;b3ducmV2LnhtbFBLBQYAAAAABAAEAPUAAACJAwAAAAA=&#10;" path="m2612,261l2612,,,e" filled="f" strokeweight="1e-4mm">
              <v:path arrowok="t" o:connecttype="custom" o:connectlocs="672465,1685925;672465,0;0,0" o:connectangles="0,0,0"/>
            </v:shape>
            <v:rect id="Rectangle 149" o:spid="_x0000_s1129" style="position:absolute;left:59321;top:47599;width:10973;height:41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WJ8EA&#10;AADcAAAADwAAAGRycy9kb3ducmV2LnhtbERPy4rCMBTdC/5DuMJsZExVHKTTKDogCC5ER3B7aW4f&#10;tLkpTWzr35uF4PJw3sl2MLXoqHWlZQXzWQSCOLW65FzB7f/wvQbhPLLG2jIpeJKD7WY8SjDWtucL&#10;dVefixDCLkYFhfdNLKVLCzLoZrYhDlxmW4M+wDaXusU+hJtaLqLoRxosOTQU2NBfQWl1fRgF98My&#10;W+2n1aWq+tKsH03Xn85npb4mw+4XhKfBf8Rv91ErWMzD/HAmHA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1ifBAAAA3AAAAA8AAAAAAAAAAAAAAAAAmAIAAGRycy9kb3du&#10;cmV2LnhtbFBLBQYAAAAABAAEAPUAAACGAwAAAAA=&#10;" filled="f" strokeweight="19e-5mm"/>
            <v:line id="Line 150" o:spid="_x0000_s1130" style="position:absolute;flip:x y;visibility:visible" from="64509,45294" to="64516,4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NzMcUAAADcAAAADwAAAGRycy9kb3ducmV2LnhtbESP3WrCQBSE7wu+w3KE3hTdJKWhpq5B&#10;C4VKe6P1AY7Z0ySYPRuym5++vSsIvRxm5htmnU+mEQN1rrasIF5GIIgLq2suFZx+PhavIJxH1thY&#10;JgV/5CDfzB7WmGk78oGGoy9FgLDLUEHlfZtJ6YqKDLqlbYmD92s7gz7IrpS6wzHATSOTKEqlwZrD&#10;QoUtvVdUXI69UWCTGi97PZxfvp6eDztKZf+9GpR6nE/bNxCeJv8fvrc/tYIkjuF2JhwBub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8NzMcUAAADcAAAADwAAAAAAAAAA&#10;AAAAAAChAgAAZHJzL2Rvd25yZXYueG1sUEsFBgAAAAAEAAQA+QAAAJMDAAAAAA==&#10;" strokeweight="19e-5mm"/>
            <v:rect id="Rectangle 151" o:spid="_x0000_s1131" style="position:absolute;left:59969;top:47910;width:9734;height:33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6CIMUA&#10;AADcAAAADwAAAGRycy9kb3ducmV2LnhtbESPUWvCMBSF3wX/Q7iCLzJTy5DRGWUIggwUrWN7vTR3&#10;abfkpjSZ7f69GQx8PJxzvsNZbQZnxZW60HhWsJhnIIgrrxs2Ct4uu4cnECEia7SeScEvBdisx6MV&#10;Ftr3fKZrGY1IEA4FKqhjbAspQ1WTwzD3LXHyPn3nMCbZGak77BPcWZln2VI6bDgt1NjStqbqu/xx&#10;Cg7W7Kx+LOn9eDnO8tNH/8WvRqnpZHh5BhFpiPfwf3uvFeSLHP7Op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DoIgxQAAANwAAAAPAAAAAAAAAAAAAAAAAJgCAABkcnMv&#10;ZG93bnJldi54bWxQSwUGAAAAAAQABAD1AAAAigMAAAAA&#10;" fillcolor="#e8eef7" stroked="f"/>
            <v:rect id="Rectangle 152" o:spid="_x0000_s1132" style="position:absolute;left:61944;top:48450;width:431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8C0F44" w:rsidRPr="00183EAB" w:rsidRDefault="008C0F44" w:rsidP="005378B8">
                    <w:r>
                      <w:rPr>
                        <w:b/>
                        <w:bCs/>
                        <w:color w:val="000000"/>
                        <w:sz w:val="18"/>
                        <w:szCs w:val="18"/>
                      </w:rPr>
                      <w:t>Temizlik</w:t>
                    </w:r>
                  </w:p>
                </w:txbxContent>
              </v:textbox>
            </v:rect>
            <v:rect id="Rectangle 153" o:spid="_x0000_s1133" style="position:absolute;left:12217;top:73609;width:10369;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u/z8UA&#10;AADcAAAADwAAAGRycy9kb3ducmV2LnhtbESPUWvCMBSF3wf+h3CFvQxNLTKkGkUEYQwmro75emmu&#10;abfkpjSZ7f69GQx8PJxzvsNZbQZnxZW60HhWMJtmIIgrrxs2Cj5O+8kCRIjIGq1nUvBLATbr0cMK&#10;C+17fqdrGY1IEA4FKqhjbAspQ1WTwzD1LXHyLr5zGJPsjNQd9gnurMyz7Fk6bDgt1NjSrqbqu/xx&#10;Ct6s2Vs9L+nzcDo85cdz/8WvRqnH8bBdgog0xHv4v/2iFeSzOfydS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q7/PxQAAANwAAAAPAAAAAAAAAAAAAAAAAJgCAABkcnMv&#10;ZG93bnJldi54bWxQSwUGAAAAAAQABAD1AAAAigMAAAAA&#10;" fillcolor="#e8eef7" stroked="f"/>
            <v:rect id="Rectangle 154" o:spid="_x0000_s1134" style="position:absolute;left:12217;top:73609;width:10795;height:3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6sUA&#10;AADcAAAADwAAAGRycy9kb3ducmV2LnhtbESPQUsDMRSE70L/Q3gFbzbblUpZmxZRBEUvrYXi7XXz&#10;uru4eQnJc7v990YQPA4z8w2z2oyuVwPF1Hk2MJ8VoIhrbztuDOw/nm+WoJIgW+w9k4ELJdisJ1cr&#10;rKw/85aGnTQqQzhVaKAVCZXWqW7JYZr5QJy9k48OJcvYaBvxnOGu12VR3GmHHeeFFgM9tlR/7b6d&#10;gbB4O5Sft5f3Ax31KIOE+LR9NeZ6Oj7cgxIa5T/8136xBsr5An7P5CO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74zqxQAAANwAAAAPAAAAAAAAAAAAAAAAAJgCAABkcnMv&#10;ZG93bnJldi54bWxQSwUGAAAAAAQABAD1AAAAigMAAAAA&#10;" filled="f" strokeweight="1e-4mm"/>
            <v:line id="Line 155" o:spid="_x0000_s1135" style="position:absolute;visibility:visible" from="17824,71120" to="17830,7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scsgAAADcAAAADwAAAGRycy9kb3ducmV2LnhtbESPT2vCQBTE7wW/w/IKXopulFY0dRUJ&#10;CvYg+A/R2yP7TILZtzG71bSfvlsQPA4z8xtmPG1MKW5Uu8Kygl43AkGcWl1wpmC/W3SGIJxH1lha&#10;JgU/5GA6ab2MMdb2zhu6bX0mAoRdjApy76tYSpfmZNB1bUUcvLOtDfog60zqGu8BbkrZj6KBNFhw&#10;WMixoiSn9LL9NgreVnJxHSWn+dd6Wf4mh9Ux+zi/K9V+bWafIDw1/hl+tJdaQb83gP8z4QjI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XscsgAAADcAAAADwAAAAAA&#10;AAAAAAAAAAChAgAAZHJzL2Rvd25yZXYueG1sUEsFBgAAAAAEAAQA+QAAAJYDAAAAAA==&#10;" strokeweight="19e-5mm"/>
            <v:rect id="Rectangle 156" o:spid="_x0000_s1136" style="position:absolute;left:12503;top:74136;width:885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8C0F44" w:rsidRDefault="008C0F44" w:rsidP="005378B8">
                    <w:r>
                      <w:rPr>
                        <w:b/>
                        <w:bCs/>
                        <w:color w:val="000000"/>
                        <w:sz w:val="18"/>
                        <w:szCs w:val="18"/>
                      </w:rPr>
                      <w:t xml:space="preserve">  Müdür Sekreteri</w:t>
                    </w:r>
                  </w:p>
                </w:txbxContent>
              </v:textbox>
            </v:rect>
          </v:group>
        </w:pict>
      </w:r>
    </w:p>
    <w:p w:rsidR="005378B8" w:rsidRDefault="005378B8" w:rsidP="005378B8"/>
    <w:p w:rsidR="005378B8" w:rsidRDefault="005378B8" w:rsidP="005378B8"/>
    <w:p w:rsidR="005378B8" w:rsidRDefault="005378B8" w:rsidP="005378B8"/>
    <w:p w:rsidR="005378B8" w:rsidRDefault="005378B8" w:rsidP="005378B8"/>
    <w:p w:rsidR="005378B8" w:rsidRDefault="005378B8" w:rsidP="005378B8"/>
    <w:p w:rsidR="005378B8" w:rsidRDefault="005378B8" w:rsidP="005378B8"/>
    <w:p w:rsidR="005378B8" w:rsidRDefault="005378B8" w:rsidP="005378B8"/>
    <w:p w:rsidR="005378B8" w:rsidRDefault="005378B8" w:rsidP="005378B8"/>
    <w:p w:rsidR="005378B8" w:rsidRDefault="005378B8" w:rsidP="005378B8"/>
    <w:p w:rsidR="005378B8" w:rsidRDefault="005378B8" w:rsidP="005378B8"/>
    <w:p w:rsidR="005378B8" w:rsidRDefault="005378B8" w:rsidP="005378B8"/>
    <w:p w:rsidR="005378B8" w:rsidRDefault="005378B8" w:rsidP="005378B8"/>
    <w:p w:rsidR="005378B8" w:rsidRDefault="005378B8" w:rsidP="005378B8"/>
    <w:p w:rsidR="005378B8" w:rsidRDefault="005378B8" w:rsidP="005378B8"/>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Default="005378B8" w:rsidP="007C04EC">
      <w:pPr>
        <w:spacing w:line="360" w:lineRule="auto"/>
        <w:jc w:val="both"/>
        <w:rPr>
          <w:szCs w:val="24"/>
          <w:lang w:val="tr-TR"/>
        </w:rPr>
      </w:pPr>
    </w:p>
    <w:p w:rsidR="005378B8" w:rsidRPr="000026BB" w:rsidRDefault="005378B8" w:rsidP="007C04EC">
      <w:pPr>
        <w:spacing w:line="360" w:lineRule="auto"/>
        <w:jc w:val="both"/>
        <w:rPr>
          <w:szCs w:val="24"/>
          <w:lang w:val="tr-TR"/>
        </w:rPr>
      </w:pPr>
    </w:p>
    <w:p w:rsidR="005378B8" w:rsidRDefault="005378B8" w:rsidP="002F6DEA">
      <w:pPr>
        <w:tabs>
          <w:tab w:val="left" w:pos="709"/>
          <w:tab w:val="left" w:pos="851"/>
        </w:tabs>
        <w:autoSpaceDE w:val="0"/>
        <w:autoSpaceDN w:val="0"/>
        <w:adjustRightInd w:val="0"/>
        <w:spacing w:line="360" w:lineRule="auto"/>
        <w:ind w:right="-1"/>
        <w:jc w:val="both"/>
        <w:outlineLvl w:val="1"/>
        <w:rPr>
          <w:rStyle w:val="Normal1"/>
          <w:rFonts w:eastAsia="Calibri"/>
          <w:b/>
          <w:szCs w:val="24"/>
          <w:lang w:val="tr-TR"/>
        </w:rPr>
      </w:pPr>
      <w:bookmarkStart w:id="11" w:name="_Toc306008185"/>
      <w:bookmarkStart w:id="12" w:name="_Toc341705581"/>
      <w:bookmarkStart w:id="13" w:name="_Toc342045744"/>
      <w:bookmarkStart w:id="14" w:name="_Toc342047177"/>
      <w:bookmarkStart w:id="15" w:name="_Toc350431349"/>
    </w:p>
    <w:p w:rsidR="005378B8" w:rsidRDefault="005378B8" w:rsidP="002F6DEA">
      <w:pPr>
        <w:tabs>
          <w:tab w:val="left" w:pos="709"/>
          <w:tab w:val="left" w:pos="851"/>
        </w:tabs>
        <w:autoSpaceDE w:val="0"/>
        <w:autoSpaceDN w:val="0"/>
        <w:adjustRightInd w:val="0"/>
        <w:spacing w:line="360" w:lineRule="auto"/>
        <w:ind w:right="-1"/>
        <w:jc w:val="both"/>
        <w:outlineLvl w:val="1"/>
        <w:rPr>
          <w:rStyle w:val="Normal1"/>
          <w:rFonts w:eastAsia="Calibri"/>
          <w:b/>
          <w:szCs w:val="24"/>
          <w:lang w:val="tr-TR"/>
        </w:rPr>
      </w:pPr>
    </w:p>
    <w:p w:rsidR="005378B8" w:rsidRDefault="005378B8" w:rsidP="002F6DEA">
      <w:pPr>
        <w:tabs>
          <w:tab w:val="left" w:pos="709"/>
          <w:tab w:val="left" w:pos="851"/>
        </w:tabs>
        <w:autoSpaceDE w:val="0"/>
        <w:autoSpaceDN w:val="0"/>
        <w:adjustRightInd w:val="0"/>
        <w:spacing w:line="360" w:lineRule="auto"/>
        <w:ind w:right="-1"/>
        <w:jc w:val="both"/>
        <w:outlineLvl w:val="1"/>
        <w:rPr>
          <w:rStyle w:val="Normal1"/>
          <w:rFonts w:eastAsia="Calibri"/>
          <w:b/>
          <w:szCs w:val="24"/>
          <w:lang w:val="tr-TR"/>
        </w:rPr>
      </w:pPr>
    </w:p>
    <w:p w:rsidR="005378B8" w:rsidRDefault="005378B8" w:rsidP="002F6DEA">
      <w:pPr>
        <w:tabs>
          <w:tab w:val="left" w:pos="709"/>
          <w:tab w:val="left" w:pos="851"/>
        </w:tabs>
        <w:autoSpaceDE w:val="0"/>
        <w:autoSpaceDN w:val="0"/>
        <w:adjustRightInd w:val="0"/>
        <w:spacing w:line="360" w:lineRule="auto"/>
        <w:ind w:right="-1"/>
        <w:jc w:val="both"/>
        <w:outlineLvl w:val="1"/>
        <w:rPr>
          <w:rStyle w:val="Normal1"/>
          <w:rFonts w:eastAsia="Calibri"/>
          <w:b/>
          <w:szCs w:val="24"/>
          <w:lang w:val="tr-TR"/>
        </w:rPr>
      </w:pPr>
    </w:p>
    <w:bookmarkEnd w:id="11"/>
    <w:bookmarkEnd w:id="12"/>
    <w:bookmarkEnd w:id="13"/>
    <w:bookmarkEnd w:id="14"/>
    <w:bookmarkEnd w:id="15"/>
    <w:p w:rsidR="005378B8" w:rsidRPr="005378B8" w:rsidRDefault="005378B8" w:rsidP="005378B8">
      <w:pPr>
        <w:pStyle w:val="Default"/>
        <w:rPr>
          <w:rFonts w:ascii="Times New Roman" w:hAnsi="Times New Roman" w:cs="Times New Roman"/>
        </w:rPr>
      </w:pPr>
      <w:r w:rsidRPr="005378B8">
        <w:rPr>
          <w:rFonts w:ascii="Times New Roman" w:hAnsi="Times New Roman" w:cs="Times New Roman"/>
          <w:b/>
          <w:bCs/>
        </w:rPr>
        <w:t xml:space="preserve">2.3 Bilgi Teknolojileri ve Teknolojik Kaynaklar </w:t>
      </w:r>
    </w:p>
    <w:p w:rsidR="005378B8" w:rsidRPr="005378B8" w:rsidRDefault="005378B8" w:rsidP="005378B8">
      <w:pPr>
        <w:pStyle w:val="Default"/>
        <w:rPr>
          <w:rFonts w:ascii="Times New Roman" w:hAnsi="Times New Roman" w:cs="Times New Roman"/>
        </w:rPr>
      </w:pPr>
      <w:r w:rsidRPr="005378B8">
        <w:rPr>
          <w:rFonts w:ascii="Times New Roman" w:hAnsi="Times New Roman" w:cs="Times New Roman"/>
          <w:b/>
          <w:bCs/>
        </w:rPr>
        <w:t xml:space="preserve">2.3.1 Bilgi Teknolojileri </w:t>
      </w:r>
    </w:p>
    <w:p w:rsidR="005378B8" w:rsidRPr="003776E0" w:rsidRDefault="005378B8" w:rsidP="005378B8">
      <w:pPr>
        <w:ind w:right="-377"/>
      </w:pPr>
      <w:r w:rsidRPr="005378B8">
        <w:rPr>
          <w:szCs w:val="24"/>
        </w:rPr>
        <w:t>Meslek Yüksekokulumuzda kullanılmakta olan bilgi teknolojileri ve yazılımlar aşağıda sıralanmıştır</w:t>
      </w:r>
      <w:r w:rsidRPr="003776E0">
        <w:t xml:space="preserve">. </w:t>
      </w:r>
    </w:p>
    <w:p w:rsidR="005378B8" w:rsidRPr="003776E0" w:rsidRDefault="005378B8" w:rsidP="00CE0D38">
      <w:pPr>
        <w:numPr>
          <w:ilvl w:val="0"/>
          <w:numId w:val="6"/>
        </w:numPr>
        <w:ind w:left="426" w:hanging="426"/>
      </w:pPr>
      <w:r w:rsidRPr="003776E0">
        <w:t xml:space="preserve">Kamu Hesapları Bilgi Sistemi (KBS) </w:t>
      </w:r>
    </w:p>
    <w:p w:rsidR="005378B8" w:rsidRPr="003776E0" w:rsidRDefault="005378B8" w:rsidP="00CE0D38">
      <w:pPr>
        <w:numPr>
          <w:ilvl w:val="0"/>
          <w:numId w:val="6"/>
        </w:numPr>
        <w:ind w:left="426" w:hanging="426"/>
      </w:pPr>
      <w:r w:rsidRPr="003776E0">
        <w:t xml:space="preserve">Bütçe Yönetim Enformasyon Sistemi (e-bütçe) </w:t>
      </w:r>
    </w:p>
    <w:p w:rsidR="005378B8" w:rsidRDefault="005378B8" w:rsidP="00CE0D38">
      <w:pPr>
        <w:numPr>
          <w:ilvl w:val="0"/>
          <w:numId w:val="6"/>
        </w:numPr>
        <w:ind w:left="426" w:hanging="426"/>
        <w:rPr>
          <w:color w:val="000000"/>
        </w:rPr>
      </w:pPr>
      <w:r w:rsidRPr="003776E0">
        <w:rPr>
          <w:color w:val="000000"/>
        </w:rPr>
        <w:t>SGB.Net Otomasyon Programı</w:t>
      </w:r>
    </w:p>
    <w:p w:rsidR="005378B8" w:rsidRDefault="005378B8" w:rsidP="00CE0D38">
      <w:pPr>
        <w:pStyle w:val="Default"/>
        <w:numPr>
          <w:ilvl w:val="0"/>
          <w:numId w:val="6"/>
        </w:numPr>
        <w:ind w:left="426" w:hanging="426"/>
        <w:rPr>
          <w:sz w:val="23"/>
          <w:szCs w:val="23"/>
        </w:rPr>
      </w:pPr>
      <w:r>
        <w:rPr>
          <w:sz w:val="23"/>
          <w:szCs w:val="23"/>
        </w:rPr>
        <w:t>Elektronik Kamu Alımları Platformu (EKAP)</w:t>
      </w:r>
    </w:p>
    <w:p w:rsidR="002F6DEA" w:rsidRPr="005378B8" w:rsidRDefault="005378B8" w:rsidP="00CE0D38">
      <w:pPr>
        <w:pStyle w:val="ListeParagraf"/>
        <w:numPr>
          <w:ilvl w:val="0"/>
          <w:numId w:val="6"/>
        </w:numPr>
        <w:tabs>
          <w:tab w:val="left" w:pos="426"/>
          <w:tab w:val="left" w:pos="851"/>
        </w:tabs>
        <w:spacing w:line="360" w:lineRule="auto"/>
        <w:ind w:hanging="720"/>
        <w:jc w:val="both"/>
        <w:rPr>
          <w:rFonts w:ascii="Times New Roman" w:hAnsi="Times New Roman"/>
          <w:sz w:val="24"/>
          <w:szCs w:val="24"/>
        </w:rPr>
      </w:pPr>
      <w:r w:rsidRPr="005378B8">
        <w:rPr>
          <w:rFonts w:ascii="Times New Roman" w:hAnsi="Times New Roman"/>
          <w:sz w:val="24"/>
          <w:szCs w:val="24"/>
        </w:rPr>
        <w:t>Öğrenci Otomasyon Programı</w:t>
      </w:r>
    </w:p>
    <w:p w:rsidR="00AD7FA7" w:rsidRPr="002F6DEA" w:rsidRDefault="00AD7FA7" w:rsidP="00CE0D38">
      <w:pPr>
        <w:pStyle w:val="ListeParagraf"/>
        <w:numPr>
          <w:ilvl w:val="2"/>
          <w:numId w:val="4"/>
        </w:numPr>
        <w:tabs>
          <w:tab w:val="left" w:pos="709"/>
          <w:tab w:val="left" w:pos="851"/>
        </w:tabs>
        <w:autoSpaceDE w:val="0"/>
        <w:autoSpaceDN w:val="0"/>
        <w:adjustRightInd w:val="0"/>
        <w:spacing w:line="360" w:lineRule="auto"/>
        <w:jc w:val="both"/>
        <w:outlineLvl w:val="2"/>
        <w:rPr>
          <w:rStyle w:val="Normal1"/>
          <w:rFonts w:eastAsia="Calibri"/>
          <w:b/>
          <w:bCs/>
          <w:szCs w:val="24"/>
          <w:lang w:val="tr-TR"/>
        </w:rPr>
      </w:pPr>
      <w:bookmarkStart w:id="16" w:name="_Toc342045746"/>
      <w:bookmarkStart w:id="17" w:name="_Toc342047179"/>
      <w:bookmarkStart w:id="18" w:name="_Toc350431351"/>
      <w:r w:rsidRPr="002F6DEA">
        <w:rPr>
          <w:rStyle w:val="Normal1"/>
          <w:rFonts w:eastAsia="Calibri"/>
          <w:b/>
          <w:bCs/>
          <w:szCs w:val="24"/>
          <w:lang w:val="tr-TR"/>
        </w:rPr>
        <w:t>Teknolojik Kaynaklar</w:t>
      </w:r>
      <w:bookmarkEnd w:id="16"/>
      <w:bookmarkEnd w:id="17"/>
      <w:bookmarkEnd w:id="18"/>
    </w:p>
    <w:p w:rsidR="007C04EC" w:rsidRPr="000026BB" w:rsidRDefault="002F6DEA" w:rsidP="002F6DEA">
      <w:pPr>
        <w:widowControl w:val="0"/>
        <w:tabs>
          <w:tab w:val="left" w:pos="709"/>
          <w:tab w:val="left" w:pos="851"/>
        </w:tabs>
        <w:suppressAutoHyphens/>
        <w:spacing w:line="360" w:lineRule="auto"/>
        <w:jc w:val="both"/>
        <w:rPr>
          <w:b/>
          <w:lang w:val="tr-TR"/>
        </w:rPr>
      </w:pPr>
      <w:r>
        <w:rPr>
          <w:b/>
          <w:lang w:val="tr-TR"/>
        </w:rPr>
        <w:tab/>
      </w:r>
      <w:r w:rsidR="007C04EC" w:rsidRPr="000026BB">
        <w:rPr>
          <w:b/>
          <w:lang w:val="tr-TR"/>
        </w:rPr>
        <w:t>Bilgisayarlar</w:t>
      </w:r>
    </w:p>
    <w:p w:rsidR="0025033C" w:rsidRDefault="0025033C" w:rsidP="0025033C">
      <w:pPr>
        <w:jc w:val="both"/>
        <w:rPr>
          <w:sz w:val="23"/>
          <w:szCs w:val="23"/>
        </w:rPr>
      </w:pPr>
      <w:r>
        <w:rPr>
          <w:sz w:val="23"/>
          <w:szCs w:val="23"/>
        </w:rPr>
        <w:t>Meslek Yüksekokulumuzda kullanılmakta olan bilgisayarlar aşağıda sıralanmıştır.</w:t>
      </w:r>
    </w:p>
    <w:p w:rsidR="007C04EC" w:rsidRPr="000026BB" w:rsidRDefault="002F6DEA" w:rsidP="007C04EC">
      <w:pPr>
        <w:tabs>
          <w:tab w:val="left" w:pos="709"/>
          <w:tab w:val="left" w:pos="851"/>
        </w:tabs>
        <w:spacing w:line="360" w:lineRule="auto"/>
        <w:jc w:val="center"/>
        <w:rPr>
          <w:b/>
          <w:bCs/>
          <w:lang w:val="tr-TR"/>
        </w:rPr>
      </w:pPr>
      <w:r>
        <w:rPr>
          <w:b/>
          <w:bCs/>
          <w:lang w:val="tr-TR"/>
        </w:rPr>
        <w:t>Tablo 5</w:t>
      </w:r>
      <w:r w:rsidR="007C04EC" w:rsidRPr="000026BB">
        <w:rPr>
          <w:b/>
          <w:bCs/>
          <w:lang w:val="tr-TR"/>
        </w:rPr>
        <w:t>: Bilgisayarlar Amaç / Adet Tablosu</w:t>
      </w:r>
    </w:p>
    <w:tbl>
      <w:tblPr>
        <w:tblW w:w="99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2411"/>
        <w:gridCol w:w="2268"/>
        <w:gridCol w:w="2409"/>
        <w:gridCol w:w="2884"/>
      </w:tblGrid>
      <w:tr w:rsidR="007C04EC" w:rsidRPr="002F6DEA" w:rsidTr="00003E4E">
        <w:trPr>
          <w:trHeight w:val="133"/>
          <w:jc w:val="center"/>
        </w:trPr>
        <w:tc>
          <w:tcPr>
            <w:tcW w:w="2411" w:type="dxa"/>
            <w:shd w:val="clear" w:color="auto" w:fill="auto"/>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Cinsi</w:t>
            </w:r>
          </w:p>
        </w:tc>
        <w:tc>
          <w:tcPr>
            <w:tcW w:w="2268" w:type="dxa"/>
            <w:shd w:val="clear" w:color="auto" w:fill="auto"/>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İdari Amaçlı (Adet)</w:t>
            </w:r>
          </w:p>
        </w:tc>
        <w:tc>
          <w:tcPr>
            <w:tcW w:w="2409" w:type="dxa"/>
            <w:shd w:val="clear" w:color="auto" w:fill="auto"/>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Eğitim Amaçlı (Adet)</w:t>
            </w:r>
          </w:p>
        </w:tc>
        <w:tc>
          <w:tcPr>
            <w:tcW w:w="2884" w:type="dxa"/>
            <w:shd w:val="clear" w:color="auto" w:fill="auto"/>
            <w:vAlign w:val="center"/>
          </w:tcPr>
          <w:p w:rsidR="007C04EC" w:rsidRPr="002F6DEA" w:rsidRDefault="007C04EC" w:rsidP="00003E4E">
            <w:pPr>
              <w:tabs>
                <w:tab w:val="left" w:pos="709"/>
                <w:tab w:val="left" w:pos="851"/>
              </w:tabs>
              <w:rPr>
                <w:b/>
                <w:bCs/>
                <w:szCs w:val="18"/>
                <w:lang w:val="tr-TR" w:eastAsia="tr-TR"/>
              </w:rPr>
            </w:pPr>
            <w:r w:rsidRPr="002F6DEA">
              <w:rPr>
                <w:b/>
                <w:bCs/>
                <w:szCs w:val="18"/>
                <w:lang w:val="tr-TR" w:eastAsia="tr-TR"/>
              </w:rPr>
              <w:t xml:space="preserve">Araştırma Amaçlı </w:t>
            </w:r>
            <w:r w:rsidR="00003E4E">
              <w:rPr>
                <w:b/>
                <w:bCs/>
                <w:szCs w:val="18"/>
                <w:lang w:val="tr-TR" w:eastAsia="tr-TR"/>
              </w:rPr>
              <w:t xml:space="preserve"> </w:t>
            </w:r>
            <w:r w:rsidRPr="002F6DEA">
              <w:rPr>
                <w:b/>
                <w:bCs/>
                <w:szCs w:val="18"/>
                <w:lang w:val="tr-TR" w:eastAsia="tr-TR"/>
              </w:rPr>
              <w:t>(Adet)</w:t>
            </w:r>
          </w:p>
        </w:tc>
      </w:tr>
      <w:tr w:rsidR="007C04EC" w:rsidRPr="002F6DEA" w:rsidTr="00003E4E">
        <w:trPr>
          <w:trHeight w:val="133"/>
          <w:jc w:val="center"/>
        </w:trPr>
        <w:tc>
          <w:tcPr>
            <w:tcW w:w="2411"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Masa Üstü Bilgisayar</w:t>
            </w:r>
          </w:p>
        </w:tc>
        <w:tc>
          <w:tcPr>
            <w:tcW w:w="2268" w:type="dxa"/>
            <w:shd w:val="clear" w:color="auto" w:fill="auto"/>
            <w:vAlign w:val="center"/>
          </w:tcPr>
          <w:p w:rsidR="007C04EC" w:rsidRPr="002F6DEA" w:rsidRDefault="0025033C" w:rsidP="0064513E">
            <w:pPr>
              <w:tabs>
                <w:tab w:val="left" w:pos="709"/>
                <w:tab w:val="left" w:pos="851"/>
              </w:tabs>
              <w:jc w:val="center"/>
              <w:rPr>
                <w:szCs w:val="18"/>
                <w:lang w:val="tr-TR" w:eastAsia="tr-TR"/>
              </w:rPr>
            </w:pPr>
            <w:r>
              <w:rPr>
                <w:szCs w:val="18"/>
                <w:lang w:val="tr-TR" w:eastAsia="tr-TR"/>
              </w:rPr>
              <w:t>4</w:t>
            </w:r>
          </w:p>
        </w:tc>
        <w:tc>
          <w:tcPr>
            <w:tcW w:w="2409" w:type="dxa"/>
            <w:shd w:val="clear" w:color="auto" w:fill="auto"/>
            <w:vAlign w:val="center"/>
          </w:tcPr>
          <w:p w:rsidR="007C04EC" w:rsidRPr="002F6DEA" w:rsidRDefault="0025033C" w:rsidP="0064513E">
            <w:pPr>
              <w:tabs>
                <w:tab w:val="left" w:pos="709"/>
                <w:tab w:val="left" w:pos="851"/>
              </w:tabs>
              <w:jc w:val="center"/>
              <w:rPr>
                <w:szCs w:val="18"/>
                <w:lang w:val="tr-TR" w:eastAsia="tr-TR"/>
              </w:rPr>
            </w:pPr>
            <w:r>
              <w:rPr>
                <w:szCs w:val="18"/>
                <w:lang w:val="tr-TR" w:eastAsia="tr-TR"/>
              </w:rPr>
              <w:t>31</w:t>
            </w:r>
          </w:p>
        </w:tc>
        <w:tc>
          <w:tcPr>
            <w:tcW w:w="2884"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003E4E">
        <w:trPr>
          <w:trHeight w:val="133"/>
          <w:jc w:val="center"/>
        </w:trPr>
        <w:tc>
          <w:tcPr>
            <w:tcW w:w="2411"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Taşınabilir Bilgisayar</w:t>
            </w:r>
          </w:p>
        </w:tc>
        <w:tc>
          <w:tcPr>
            <w:tcW w:w="2268" w:type="dxa"/>
            <w:shd w:val="clear" w:color="auto" w:fill="auto"/>
            <w:vAlign w:val="center"/>
          </w:tcPr>
          <w:p w:rsidR="007C04EC" w:rsidRPr="002F6DEA" w:rsidRDefault="0025033C" w:rsidP="0064513E">
            <w:pPr>
              <w:tabs>
                <w:tab w:val="left" w:pos="709"/>
                <w:tab w:val="left" w:pos="851"/>
              </w:tabs>
              <w:jc w:val="center"/>
              <w:rPr>
                <w:szCs w:val="18"/>
                <w:lang w:val="tr-TR" w:eastAsia="tr-TR"/>
              </w:rPr>
            </w:pPr>
            <w:r>
              <w:rPr>
                <w:szCs w:val="18"/>
                <w:lang w:val="tr-TR" w:eastAsia="tr-TR"/>
              </w:rPr>
              <w:t>1</w:t>
            </w:r>
          </w:p>
        </w:tc>
        <w:tc>
          <w:tcPr>
            <w:tcW w:w="2409" w:type="dxa"/>
            <w:shd w:val="clear" w:color="auto" w:fill="auto"/>
            <w:vAlign w:val="center"/>
          </w:tcPr>
          <w:p w:rsidR="007C04EC" w:rsidRPr="002F6DEA" w:rsidRDefault="0025033C" w:rsidP="0064513E">
            <w:pPr>
              <w:tabs>
                <w:tab w:val="left" w:pos="709"/>
                <w:tab w:val="left" w:pos="851"/>
              </w:tabs>
              <w:jc w:val="center"/>
              <w:rPr>
                <w:szCs w:val="18"/>
                <w:lang w:val="tr-TR" w:eastAsia="tr-TR"/>
              </w:rPr>
            </w:pPr>
            <w:r>
              <w:rPr>
                <w:szCs w:val="18"/>
                <w:lang w:val="tr-TR" w:eastAsia="tr-TR"/>
              </w:rPr>
              <w:t>1</w:t>
            </w:r>
          </w:p>
        </w:tc>
        <w:tc>
          <w:tcPr>
            <w:tcW w:w="2884"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bl>
    <w:p w:rsidR="007C04EC" w:rsidRPr="000026BB" w:rsidRDefault="007C04EC" w:rsidP="007C04EC">
      <w:pPr>
        <w:tabs>
          <w:tab w:val="left" w:pos="709"/>
          <w:tab w:val="left" w:pos="851"/>
        </w:tabs>
        <w:spacing w:line="360" w:lineRule="auto"/>
        <w:ind w:firstLine="348"/>
        <w:jc w:val="both"/>
        <w:rPr>
          <w:b/>
          <w:lang w:val="tr-TR"/>
        </w:rPr>
      </w:pPr>
    </w:p>
    <w:p w:rsidR="007C04EC" w:rsidRPr="000026BB" w:rsidRDefault="007C04EC" w:rsidP="007C04EC">
      <w:pPr>
        <w:tabs>
          <w:tab w:val="left" w:pos="709"/>
          <w:tab w:val="left" w:pos="851"/>
        </w:tabs>
        <w:spacing w:line="360" w:lineRule="auto"/>
        <w:ind w:firstLine="708"/>
        <w:jc w:val="both"/>
        <w:rPr>
          <w:b/>
          <w:lang w:val="tr-TR"/>
        </w:rPr>
      </w:pPr>
      <w:r w:rsidRPr="000026BB">
        <w:rPr>
          <w:b/>
          <w:lang w:val="tr-TR"/>
        </w:rPr>
        <w:t>Diğer Bilgi ve Teknolojik Kaynaklar</w:t>
      </w:r>
    </w:p>
    <w:p w:rsidR="0025033C" w:rsidRDefault="0025033C" w:rsidP="0025033C">
      <w:pPr>
        <w:jc w:val="both"/>
        <w:rPr>
          <w:sz w:val="23"/>
          <w:szCs w:val="23"/>
        </w:rPr>
      </w:pPr>
      <w:r>
        <w:rPr>
          <w:sz w:val="23"/>
          <w:szCs w:val="23"/>
        </w:rPr>
        <w:t>Meslek Yüksekokulumuzun kullanılmakta olduğu diğer teknolojik kaynaklar aşağıda sıralanmıştır.</w:t>
      </w:r>
    </w:p>
    <w:p w:rsidR="009644BC" w:rsidRDefault="009644BC" w:rsidP="007C04EC">
      <w:pPr>
        <w:tabs>
          <w:tab w:val="left" w:pos="709"/>
          <w:tab w:val="left" w:pos="851"/>
        </w:tabs>
        <w:jc w:val="center"/>
        <w:rPr>
          <w:b/>
          <w:bCs/>
          <w:lang w:val="tr-TR"/>
        </w:rPr>
      </w:pPr>
    </w:p>
    <w:p w:rsidR="007C04EC" w:rsidRPr="000026BB" w:rsidRDefault="002F6DEA" w:rsidP="007C04EC">
      <w:pPr>
        <w:tabs>
          <w:tab w:val="left" w:pos="709"/>
          <w:tab w:val="left" w:pos="851"/>
        </w:tabs>
        <w:jc w:val="center"/>
        <w:rPr>
          <w:b/>
          <w:bCs/>
          <w:lang w:val="tr-TR"/>
        </w:rPr>
      </w:pPr>
      <w:r>
        <w:rPr>
          <w:b/>
          <w:bCs/>
          <w:lang w:val="tr-TR"/>
        </w:rPr>
        <w:t>Tablo 6: Diğer</w:t>
      </w:r>
      <w:r w:rsidR="007C04EC" w:rsidRPr="000026BB">
        <w:rPr>
          <w:b/>
          <w:bCs/>
          <w:lang w:val="tr-TR"/>
        </w:rPr>
        <w:t xml:space="preserve"> Teknolojik Kaynaklar</w:t>
      </w:r>
    </w:p>
    <w:tbl>
      <w:tblPr>
        <w:tblpPr w:leftFromText="141" w:rightFromText="141" w:vertAnchor="text" w:horzAnchor="page" w:tblpXSpec="center" w:tblpY="165"/>
        <w:tblW w:w="95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2055"/>
        <w:gridCol w:w="2126"/>
        <w:gridCol w:w="3284"/>
        <w:gridCol w:w="2117"/>
      </w:tblGrid>
      <w:tr w:rsidR="007C04EC" w:rsidRPr="002F6DEA" w:rsidTr="00F77843">
        <w:trPr>
          <w:trHeight w:val="374"/>
        </w:trPr>
        <w:tc>
          <w:tcPr>
            <w:tcW w:w="2055" w:type="dxa"/>
            <w:shd w:val="clear" w:color="auto" w:fill="auto"/>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Cinsi</w:t>
            </w:r>
          </w:p>
        </w:tc>
        <w:tc>
          <w:tcPr>
            <w:tcW w:w="2126" w:type="dxa"/>
            <w:shd w:val="clear" w:color="auto" w:fill="auto"/>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İdari Amaçlı</w:t>
            </w:r>
          </w:p>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(Adet)</w:t>
            </w:r>
          </w:p>
        </w:tc>
        <w:tc>
          <w:tcPr>
            <w:tcW w:w="3284" w:type="dxa"/>
            <w:shd w:val="clear" w:color="auto" w:fill="auto"/>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Eğitim Amaçlı</w:t>
            </w:r>
          </w:p>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(Adet)</w:t>
            </w:r>
          </w:p>
        </w:tc>
        <w:tc>
          <w:tcPr>
            <w:tcW w:w="2117" w:type="dxa"/>
            <w:shd w:val="clear" w:color="auto" w:fill="auto"/>
            <w:vAlign w:val="center"/>
          </w:tcPr>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Araştırma Amaçlı</w:t>
            </w:r>
          </w:p>
          <w:p w:rsidR="007C04EC" w:rsidRPr="002F6DEA" w:rsidRDefault="007C04EC" w:rsidP="0064513E">
            <w:pPr>
              <w:tabs>
                <w:tab w:val="left" w:pos="709"/>
                <w:tab w:val="left" w:pos="851"/>
              </w:tabs>
              <w:jc w:val="center"/>
              <w:rPr>
                <w:b/>
                <w:bCs/>
                <w:szCs w:val="18"/>
                <w:lang w:val="tr-TR" w:eastAsia="tr-TR"/>
              </w:rPr>
            </w:pPr>
            <w:r w:rsidRPr="002F6DEA">
              <w:rPr>
                <w:b/>
                <w:bCs/>
                <w:szCs w:val="18"/>
                <w:lang w:val="tr-TR" w:eastAsia="tr-TR"/>
              </w:rPr>
              <w:t>(Adet)</w:t>
            </w:r>
          </w:p>
        </w:tc>
      </w:tr>
      <w:tr w:rsidR="007C04EC" w:rsidRPr="002F6DEA" w:rsidTr="00F77843">
        <w:trPr>
          <w:trHeight w:val="374"/>
        </w:trPr>
        <w:tc>
          <w:tcPr>
            <w:tcW w:w="2055" w:type="dxa"/>
            <w:shd w:val="clear" w:color="auto" w:fill="auto"/>
            <w:vAlign w:val="center"/>
          </w:tcPr>
          <w:p w:rsidR="007C04EC" w:rsidRPr="002F6DEA" w:rsidRDefault="007C04EC" w:rsidP="00F77843">
            <w:pPr>
              <w:tabs>
                <w:tab w:val="left" w:pos="709"/>
                <w:tab w:val="left" w:pos="851"/>
              </w:tabs>
              <w:rPr>
                <w:szCs w:val="18"/>
                <w:lang w:val="tr-TR" w:eastAsia="tr-TR"/>
              </w:rPr>
            </w:pPr>
            <w:r w:rsidRPr="002F6DEA">
              <w:rPr>
                <w:szCs w:val="18"/>
                <w:lang w:val="tr-TR" w:eastAsia="tr-TR"/>
              </w:rPr>
              <w:t>Projeksiyon</w:t>
            </w:r>
          </w:p>
        </w:tc>
        <w:tc>
          <w:tcPr>
            <w:tcW w:w="2126"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3284" w:type="dxa"/>
            <w:shd w:val="clear" w:color="auto" w:fill="auto"/>
            <w:vAlign w:val="center"/>
          </w:tcPr>
          <w:p w:rsidR="007C04EC" w:rsidRPr="002F6DEA" w:rsidRDefault="0025033C" w:rsidP="0064513E">
            <w:pPr>
              <w:tabs>
                <w:tab w:val="left" w:pos="709"/>
                <w:tab w:val="left" w:pos="851"/>
              </w:tabs>
              <w:jc w:val="center"/>
              <w:rPr>
                <w:szCs w:val="18"/>
                <w:lang w:val="tr-TR" w:eastAsia="tr-TR"/>
              </w:rPr>
            </w:pPr>
            <w:r>
              <w:rPr>
                <w:szCs w:val="18"/>
                <w:lang w:val="tr-TR" w:eastAsia="tr-TR"/>
              </w:rPr>
              <w:t>8</w:t>
            </w:r>
          </w:p>
        </w:tc>
        <w:tc>
          <w:tcPr>
            <w:tcW w:w="2117"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F77843">
        <w:trPr>
          <w:trHeight w:val="374"/>
        </w:trPr>
        <w:tc>
          <w:tcPr>
            <w:tcW w:w="2055" w:type="dxa"/>
            <w:shd w:val="clear" w:color="auto" w:fill="auto"/>
            <w:vAlign w:val="center"/>
          </w:tcPr>
          <w:p w:rsidR="007C04EC" w:rsidRPr="002F6DEA" w:rsidRDefault="007C04EC" w:rsidP="00F77843">
            <w:pPr>
              <w:tabs>
                <w:tab w:val="left" w:pos="709"/>
                <w:tab w:val="left" w:pos="851"/>
              </w:tabs>
              <w:rPr>
                <w:szCs w:val="18"/>
                <w:lang w:val="tr-TR" w:eastAsia="tr-TR"/>
              </w:rPr>
            </w:pPr>
            <w:r w:rsidRPr="002F6DEA">
              <w:rPr>
                <w:szCs w:val="18"/>
                <w:lang w:val="tr-TR" w:eastAsia="tr-TR"/>
              </w:rPr>
              <w:t>Fotokopi Makinesi</w:t>
            </w:r>
          </w:p>
        </w:tc>
        <w:tc>
          <w:tcPr>
            <w:tcW w:w="2126"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1</w:t>
            </w:r>
          </w:p>
        </w:tc>
        <w:tc>
          <w:tcPr>
            <w:tcW w:w="3284"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2117"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F77843">
        <w:trPr>
          <w:trHeight w:val="374"/>
        </w:trPr>
        <w:tc>
          <w:tcPr>
            <w:tcW w:w="2055" w:type="dxa"/>
            <w:shd w:val="clear" w:color="auto" w:fill="auto"/>
            <w:vAlign w:val="center"/>
          </w:tcPr>
          <w:p w:rsidR="007C04EC" w:rsidRPr="002F6DEA" w:rsidRDefault="007C04EC" w:rsidP="00F77843">
            <w:pPr>
              <w:tabs>
                <w:tab w:val="left" w:pos="709"/>
                <w:tab w:val="left" w:pos="851"/>
              </w:tabs>
              <w:rPr>
                <w:szCs w:val="18"/>
                <w:lang w:val="tr-TR" w:eastAsia="tr-TR"/>
              </w:rPr>
            </w:pPr>
            <w:r w:rsidRPr="002F6DEA">
              <w:rPr>
                <w:szCs w:val="18"/>
                <w:lang w:val="tr-TR" w:eastAsia="tr-TR"/>
              </w:rPr>
              <w:t>Yazıcılar</w:t>
            </w:r>
          </w:p>
        </w:tc>
        <w:tc>
          <w:tcPr>
            <w:tcW w:w="2126"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8</w:t>
            </w:r>
          </w:p>
        </w:tc>
        <w:tc>
          <w:tcPr>
            <w:tcW w:w="3284"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2117"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F77843">
        <w:trPr>
          <w:trHeight w:val="374"/>
        </w:trPr>
        <w:tc>
          <w:tcPr>
            <w:tcW w:w="2055" w:type="dxa"/>
            <w:shd w:val="clear" w:color="auto" w:fill="auto"/>
            <w:vAlign w:val="center"/>
          </w:tcPr>
          <w:p w:rsidR="007C04EC" w:rsidRPr="002F6DEA" w:rsidRDefault="007C04EC" w:rsidP="00F77843">
            <w:pPr>
              <w:tabs>
                <w:tab w:val="left" w:pos="709"/>
                <w:tab w:val="left" w:pos="851"/>
              </w:tabs>
              <w:rPr>
                <w:szCs w:val="18"/>
                <w:lang w:val="tr-TR" w:eastAsia="tr-TR"/>
              </w:rPr>
            </w:pPr>
            <w:r w:rsidRPr="002F6DEA">
              <w:rPr>
                <w:szCs w:val="18"/>
                <w:lang w:val="tr-TR" w:eastAsia="tr-TR"/>
              </w:rPr>
              <w:t>Faks Makineleri</w:t>
            </w:r>
          </w:p>
        </w:tc>
        <w:tc>
          <w:tcPr>
            <w:tcW w:w="2126"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1</w:t>
            </w:r>
          </w:p>
        </w:tc>
        <w:tc>
          <w:tcPr>
            <w:tcW w:w="3284"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2117"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r w:rsidR="007C04EC" w:rsidRPr="002F6DEA" w:rsidTr="00F77843">
        <w:trPr>
          <w:trHeight w:val="374"/>
        </w:trPr>
        <w:tc>
          <w:tcPr>
            <w:tcW w:w="2055" w:type="dxa"/>
            <w:shd w:val="clear" w:color="auto" w:fill="auto"/>
            <w:vAlign w:val="center"/>
          </w:tcPr>
          <w:p w:rsidR="007C04EC" w:rsidRPr="002F6DEA" w:rsidRDefault="007C04EC" w:rsidP="00F77843">
            <w:pPr>
              <w:tabs>
                <w:tab w:val="left" w:pos="709"/>
                <w:tab w:val="left" w:pos="851"/>
              </w:tabs>
              <w:rPr>
                <w:szCs w:val="18"/>
                <w:lang w:val="tr-TR" w:eastAsia="tr-TR"/>
              </w:rPr>
            </w:pPr>
            <w:r w:rsidRPr="002F6DEA">
              <w:rPr>
                <w:szCs w:val="18"/>
                <w:lang w:val="tr-TR" w:eastAsia="tr-TR"/>
              </w:rPr>
              <w:t>Telefon Makinesi</w:t>
            </w:r>
          </w:p>
        </w:tc>
        <w:tc>
          <w:tcPr>
            <w:tcW w:w="2126" w:type="dxa"/>
            <w:shd w:val="clear" w:color="auto" w:fill="auto"/>
            <w:vAlign w:val="center"/>
          </w:tcPr>
          <w:p w:rsidR="007C04EC" w:rsidRPr="002F6DEA" w:rsidRDefault="0025033C" w:rsidP="0064513E">
            <w:pPr>
              <w:tabs>
                <w:tab w:val="left" w:pos="709"/>
                <w:tab w:val="left" w:pos="851"/>
              </w:tabs>
              <w:jc w:val="center"/>
              <w:rPr>
                <w:szCs w:val="18"/>
                <w:lang w:val="tr-TR" w:eastAsia="tr-TR"/>
              </w:rPr>
            </w:pPr>
            <w:r>
              <w:rPr>
                <w:szCs w:val="18"/>
                <w:lang w:val="tr-TR" w:eastAsia="tr-TR"/>
              </w:rPr>
              <w:t>8</w:t>
            </w:r>
          </w:p>
        </w:tc>
        <w:tc>
          <w:tcPr>
            <w:tcW w:w="3284"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c>
          <w:tcPr>
            <w:tcW w:w="2117" w:type="dxa"/>
            <w:shd w:val="clear" w:color="auto" w:fill="auto"/>
            <w:vAlign w:val="center"/>
          </w:tcPr>
          <w:p w:rsidR="007C04EC" w:rsidRPr="002F6DEA" w:rsidRDefault="007C04EC" w:rsidP="0064513E">
            <w:pPr>
              <w:tabs>
                <w:tab w:val="left" w:pos="709"/>
                <w:tab w:val="left" w:pos="851"/>
              </w:tabs>
              <w:jc w:val="center"/>
              <w:rPr>
                <w:szCs w:val="18"/>
                <w:lang w:val="tr-TR" w:eastAsia="tr-TR"/>
              </w:rPr>
            </w:pPr>
            <w:r w:rsidRPr="002F6DEA">
              <w:rPr>
                <w:szCs w:val="18"/>
                <w:lang w:val="tr-TR" w:eastAsia="tr-TR"/>
              </w:rPr>
              <w:t>-</w:t>
            </w:r>
          </w:p>
        </w:tc>
      </w:tr>
    </w:tbl>
    <w:p w:rsidR="00AD7FA7" w:rsidRDefault="00AD7FA7" w:rsidP="00AD7FA7">
      <w:pPr>
        <w:tabs>
          <w:tab w:val="left" w:pos="709"/>
          <w:tab w:val="left" w:pos="851"/>
        </w:tabs>
        <w:autoSpaceDE w:val="0"/>
        <w:autoSpaceDN w:val="0"/>
        <w:adjustRightInd w:val="0"/>
        <w:spacing w:line="360" w:lineRule="auto"/>
        <w:ind w:right="-1"/>
        <w:jc w:val="both"/>
        <w:outlineLvl w:val="1"/>
        <w:rPr>
          <w:rStyle w:val="Normal1"/>
          <w:rFonts w:eastAsia="Calibri"/>
          <w:b/>
          <w:szCs w:val="24"/>
          <w:lang w:val="tr-TR"/>
        </w:rPr>
      </w:pPr>
      <w:bookmarkStart w:id="19" w:name="_Toc306008189"/>
      <w:bookmarkStart w:id="20" w:name="_Toc341705584"/>
      <w:bookmarkStart w:id="21" w:name="_Toc342045747"/>
      <w:bookmarkStart w:id="22" w:name="_Toc342047180"/>
    </w:p>
    <w:p w:rsidR="00AD7FA7" w:rsidRDefault="002F6DEA" w:rsidP="00AD7FA7">
      <w:pPr>
        <w:tabs>
          <w:tab w:val="left" w:pos="709"/>
          <w:tab w:val="left" w:pos="851"/>
        </w:tabs>
        <w:autoSpaceDE w:val="0"/>
        <w:autoSpaceDN w:val="0"/>
        <w:adjustRightInd w:val="0"/>
        <w:spacing w:line="360" w:lineRule="auto"/>
        <w:ind w:right="-1"/>
        <w:jc w:val="both"/>
        <w:outlineLvl w:val="1"/>
        <w:rPr>
          <w:b/>
          <w:bCs/>
          <w:color w:val="000000"/>
          <w:szCs w:val="24"/>
          <w:lang w:val="tr-TR" w:eastAsia="tr-TR"/>
        </w:rPr>
      </w:pPr>
      <w:r>
        <w:rPr>
          <w:b/>
          <w:bCs/>
          <w:color w:val="000000"/>
          <w:szCs w:val="24"/>
          <w:lang w:val="tr-TR" w:eastAsia="tr-TR"/>
        </w:rPr>
        <w:t>2.4</w:t>
      </w:r>
      <w:r>
        <w:rPr>
          <w:b/>
          <w:bCs/>
          <w:color w:val="000000"/>
          <w:szCs w:val="24"/>
          <w:lang w:val="tr-TR" w:eastAsia="tr-TR"/>
        </w:rPr>
        <w:tab/>
      </w:r>
      <w:bookmarkStart w:id="23" w:name="_Toc350431352"/>
      <w:r w:rsidRPr="002F6DEA">
        <w:rPr>
          <w:b/>
          <w:bCs/>
          <w:color w:val="000000"/>
          <w:szCs w:val="24"/>
          <w:lang w:val="tr-TR" w:eastAsia="tr-TR"/>
        </w:rPr>
        <w:t>Kütüphane Kaynakları</w:t>
      </w:r>
      <w:bookmarkEnd w:id="23"/>
    </w:p>
    <w:p w:rsidR="0025033C" w:rsidRPr="0025033C" w:rsidRDefault="0025033C" w:rsidP="00AD7FA7">
      <w:pPr>
        <w:tabs>
          <w:tab w:val="left" w:pos="709"/>
          <w:tab w:val="left" w:pos="851"/>
        </w:tabs>
        <w:autoSpaceDE w:val="0"/>
        <w:autoSpaceDN w:val="0"/>
        <w:adjustRightInd w:val="0"/>
        <w:spacing w:line="360" w:lineRule="auto"/>
        <w:ind w:right="-1"/>
        <w:jc w:val="both"/>
        <w:outlineLvl w:val="1"/>
        <w:rPr>
          <w:rStyle w:val="Normal1"/>
          <w:rFonts w:eastAsia="Calibri"/>
          <w:szCs w:val="24"/>
          <w:lang w:val="tr-TR"/>
        </w:rPr>
      </w:pPr>
      <w:r w:rsidRPr="0025033C">
        <w:rPr>
          <w:rStyle w:val="Normal1"/>
          <w:rFonts w:eastAsia="Calibri"/>
          <w:szCs w:val="24"/>
          <w:lang w:val="tr-TR"/>
        </w:rPr>
        <w:t xml:space="preserve">Meslek Yüksekokulumuzda kütüphane oluşturulması </w:t>
      </w:r>
      <w:r>
        <w:rPr>
          <w:rStyle w:val="Normal1"/>
          <w:rFonts w:eastAsia="Calibri"/>
          <w:szCs w:val="24"/>
          <w:lang w:val="tr-TR"/>
        </w:rPr>
        <w:t>için çalışmalara başlanmıştır</w:t>
      </w:r>
      <w:r w:rsidRPr="0025033C">
        <w:rPr>
          <w:rStyle w:val="Normal1"/>
          <w:rFonts w:eastAsia="Calibri"/>
          <w:szCs w:val="24"/>
          <w:lang w:val="tr-TR"/>
        </w:rPr>
        <w:t>.</w:t>
      </w:r>
    </w:p>
    <w:p w:rsidR="00AD7FA7" w:rsidRPr="002F6DEA" w:rsidRDefault="002F6DEA" w:rsidP="007C04EC">
      <w:pPr>
        <w:tabs>
          <w:tab w:val="left" w:pos="709"/>
          <w:tab w:val="left" w:pos="851"/>
        </w:tabs>
        <w:autoSpaceDE w:val="0"/>
        <w:autoSpaceDN w:val="0"/>
        <w:adjustRightInd w:val="0"/>
        <w:spacing w:line="360" w:lineRule="auto"/>
        <w:ind w:right="-1"/>
        <w:jc w:val="both"/>
        <w:outlineLvl w:val="1"/>
        <w:rPr>
          <w:rStyle w:val="Normal1"/>
          <w:rFonts w:eastAsia="Calibri"/>
          <w:b/>
          <w:szCs w:val="24"/>
          <w:lang w:val="tr-TR"/>
        </w:rPr>
      </w:pPr>
      <w:bookmarkStart w:id="24" w:name="_Toc341705585"/>
      <w:bookmarkStart w:id="25" w:name="_Toc342045748"/>
      <w:bookmarkStart w:id="26" w:name="_Toc342047181"/>
      <w:bookmarkStart w:id="27" w:name="_Toc350431354"/>
      <w:bookmarkEnd w:id="19"/>
      <w:bookmarkEnd w:id="20"/>
      <w:bookmarkEnd w:id="21"/>
      <w:bookmarkEnd w:id="22"/>
      <w:r>
        <w:rPr>
          <w:rStyle w:val="Normal1"/>
          <w:rFonts w:eastAsia="Calibri"/>
          <w:b/>
          <w:szCs w:val="24"/>
          <w:lang w:val="tr-TR"/>
        </w:rPr>
        <w:t>2.5</w:t>
      </w:r>
      <w:r>
        <w:rPr>
          <w:rStyle w:val="Normal1"/>
          <w:rFonts w:eastAsia="Calibri"/>
          <w:b/>
          <w:szCs w:val="24"/>
          <w:lang w:val="tr-TR"/>
        </w:rPr>
        <w:tab/>
      </w:r>
      <w:r w:rsidR="00AD7FA7" w:rsidRPr="002F6DEA">
        <w:rPr>
          <w:rStyle w:val="Normal1"/>
          <w:rFonts w:eastAsia="Calibri"/>
          <w:b/>
          <w:szCs w:val="24"/>
          <w:lang w:val="tr-TR"/>
        </w:rPr>
        <w:t>İnsan Kaynakları Analizi</w:t>
      </w:r>
      <w:bookmarkEnd w:id="24"/>
      <w:bookmarkEnd w:id="25"/>
      <w:bookmarkEnd w:id="26"/>
      <w:bookmarkEnd w:id="27"/>
    </w:p>
    <w:p w:rsidR="00E73B48" w:rsidRPr="002F6DEA" w:rsidRDefault="002F6DEA" w:rsidP="00E73B48">
      <w:pPr>
        <w:tabs>
          <w:tab w:val="left" w:pos="709"/>
          <w:tab w:val="left" w:pos="851"/>
        </w:tabs>
        <w:autoSpaceDE w:val="0"/>
        <w:autoSpaceDN w:val="0"/>
        <w:adjustRightInd w:val="0"/>
        <w:spacing w:line="360" w:lineRule="auto"/>
        <w:ind w:right="-1"/>
        <w:jc w:val="both"/>
        <w:outlineLvl w:val="2"/>
        <w:rPr>
          <w:rStyle w:val="Normal1"/>
          <w:rFonts w:eastAsia="Calibri"/>
          <w:b/>
          <w:szCs w:val="24"/>
          <w:lang w:val="tr-TR"/>
        </w:rPr>
      </w:pPr>
      <w:bookmarkStart w:id="28" w:name="_Toc306008191"/>
      <w:bookmarkStart w:id="29" w:name="_Toc341705586"/>
      <w:bookmarkStart w:id="30" w:name="_Toc342045749"/>
      <w:bookmarkStart w:id="31" w:name="_Toc342047182"/>
      <w:r>
        <w:rPr>
          <w:rStyle w:val="Normal1"/>
          <w:rFonts w:eastAsia="Calibri"/>
          <w:b/>
          <w:szCs w:val="24"/>
          <w:lang w:val="tr-TR"/>
        </w:rPr>
        <w:tab/>
      </w:r>
      <w:bookmarkStart w:id="32" w:name="_Toc350431355"/>
      <w:r>
        <w:rPr>
          <w:rStyle w:val="Normal1"/>
          <w:rFonts w:eastAsia="Calibri"/>
          <w:b/>
          <w:szCs w:val="24"/>
          <w:lang w:val="tr-TR"/>
        </w:rPr>
        <w:t xml:space="preserve">2.5.1 </w:t>
      </w:r>
      <w:r w:rsidR="00E73B48" w:rsidRPr="002F6DEA">
        <w:rPr>
          <w:rStyle w:val="Normal1"/>
          <w:rFonts w:eastAsia="Calibri"/>
          <w:b/>
          <w:szCs w:val="24"/>
          <w:lang w:val="tr-TR"/>
        </w:rPr>
        <w:t>Akademik Personel</w:t>
      </w:r>
      <w:bookmarkEnd w:id="28"/>
      <w:bookmarkEnd w:id="29"/>
      <w:bookmarkEnd w:id="30"/>
      <w:bookmarkEnd w:id="31"/>
      <w:bookmarkEnd w:id="32"/>
    </w:p>
    <w:p w:rsidR="0025033C" w:rsidRDefault="0025033C" w:rsidP="0025033C">
      <w:pPr>
        <w:ind w:left="-284" w:right="-709"/>
      </w:pPr>
      <w:r>
        <w:rPr>
          <w:sz w:val="23"/>
          <w:szCs w:val="23"/>
        </w:rPr>
        <w:t>Meslek Yüksekokulumuzdaki akademik personel sayıları unvan bazında yıllara göre aşağıdaki tabloda gösterilmiştir.</w:t>
      </w:r>
    </w:p>
    <w:p w:rsidR="00F77843" w:rsidRDefault="00F77843" w:rsidP="002F6DEA">
      <w:pPr>
        <w:pStyle w:val="ListeParagraf"/>
        <w:tabs>
          <w:tab w:val="left" w:pos="709"/>
          <w:tab w:val="left" w:pos="851"/>
        </w:tabs>
        <w:autoSpaceDE w:val="0"/>
        <w:autoSpaceDN w:val="0"/>
        <w:adjustRightInd w:val="0"/>
        <w:spacing w:line="360" w:lineRule="auto"/>
        <w:ind w:right="-1"/>
        <w:jc w:val="center"/>
        <w:rPr>
          <w:rStyle w:val="Normal1"/>
          <w:rFonts w:eastAsia="Calibri"/>
          <w:b/>
          <w:bCs/>
          <w:color w:val="000000"/>
          <w:lang w:val="tr-TR"/>
        </w:rPr>
      </w:pPr>
    </w:p>
    <w:p w:rsidR="00920172" w:rsidRDefault="00920172" w:rsidP="002F6DEA">
      <w:pPr>
        <w:pStyle w:val="ListeParagraf"/>
        <w:tabs>
          <w:tab w:val="left" w:pos="709"/>
          <w:tab w:val="left" w:pos="851"/>
        </w:tabs>
        <w:autoSpaceDE w:val="0"/>
        <w:autoSpaceDN w:val="0"/>
        <w:adjustRightInd w:val="0"/>
        <w:spacing w:line="360" w:lineRule="auto"/>
        <w:ind w:right="-1"/>
        <w:jc w:val="center"/>
        <w:rPr>
          <w:rStyle w:val="Normal1"/>
          <w:rFonts w:eastAsia="Calibri"/>
          <w:b/>
          <w:bCs/>
          <w:color w:val="000000"/>
          <w:lang w:val="tr-TR"/>
        </w:rPr>
      </w:pPr>
    </w:p>
    <w:tbl>
      <w:tblPr>
        <w:tblW w:w="9923"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2644"/>
        <w:gridCol w:w="2276"/>
        <w:gridCol w:w="2276"/>
        <w:gridCol w:w="2727"/>
      </w:tblGrid>
      <w:tr w:rsidR="0025033C" w:rsidRPr="00D96A1E" w:rsidTr="006D2B64">
        <w:trPr>
          <w:trHeight w:val="196"/>
        </w:trPr>
        <w:tc>
          <w:tcPr>
            <w:tcW w:w="9923" w:type="dxa"/>
            <w:gridSpan w:val="4"/>
          </w:tcPr>
          <w:p w:rsidR="0025033C" w:rsidRPr="00D96A1E" w:rsidRDefault="0025033C" w:rsidP="00F77843">
            <w:pPr>
              <w:pStyle w:val="Default"/>
              <w:jc w:val="center"/>
              <w:rPr>
                <w:rFonts w:ascii="Times New Roman" w:hAnsi="Times New Roman" w:cs="Times New Roman"/>
                <w:b/>
                <w:bCs/>
                <w:sz w:val="22"/>
                <w:szCs w:val="22"/>
              </w:rPr>
            </w:pPr>
            <w:r w:rsidRPr="00D96A1E">
              <w:rPr>
                <w:rFonts w:ascii="Times New Roman" w:hAnsi="Times New Roman" w:cs="Times New Roman"/>
                <w:b/>
                <w:bCs/>
                <w:color w:val="auto"/>
                <w:sz w:val="22"/>
                <w:szCs w:val="22"/>
              </w:rPr>
              <w:t xml:space="preserve">Tablo </w:t>
            </w:r>
            <w:r w:rsidR="00F77843">
              <w:rPr>
                <w:rFonts w:ascii="Times New Roman" w:hAnsi="Times New Roman" w:cs="Times New Roman"/>
                <w:b/>
                <w:bCs/>
                <w:color w:val="auto"/>
                <w:sz w:val="22"/>
                <w:szCs w:val="22"/>
              </w:rPr>
              <w:t>7</w:t>
            </w:r>
            <w:r w:rsidRPr="00D96A1E">
              <w:rPr>
                <w:rFonts w:ascii="Times New Roman" w:hAnsi="Times New Roman" w:cs="Times New Roman"/>
                <w:b/>
                <w:bCs/>
                <w:color w:val="auto"/>
                <w:sz w:val="22"/>
                <w:szCs w:val="22"/>
              </w:rPr>
              <w:t>-Unvan Bazında Akademik Personel Sayıları</w:t>
            </w:r>
          </w:p>
        </w:tc>
      </w:tr>
      <w:tr w:rsidR="0025033C" w:rsidRPr="00D96A1E" w:rsidTr="006D2B64">
        <w:trPr>
          <w:trHeight w:val="196"/>
        </w:trPr>
        <w:tc>
          <w:tcPr>
            <w:tcW w:w="2644" w:type="dxa"/>
          </w:tcPr>
          <w:p w:rsidR="0025033C" w:rsidRPr="00D96A1E" w:rsidRDefault="0025033C" w:rsidP="006D2B64">
            <w:pPr>
              <w:pStyle w:val="Default"/>
              <w:rPr>
                <w:rFonts w:ascii="Times New Roman" w:hAnsi="Times New Roman" w:cs="Times New Roman"/>
                <w:b/>
                <w:bCs/>
                <w:color w:val="auto"/>
                <w:sz w:val="22"/>
                <w:szCs w:val="22"/>
              </w:rPr>
            </w:pPr>
            <w:r w:rsidRPr="00D96A1E">
              <w:rPr>
                <w:rFonts w:ascii="Times New Roman" w:hAnsi="Times New Roman" w:cs="Times New Roman"/>
                <w:b/>
                <w:bCs/>
                <w:sz w:val="22"/>
                <w:szCs w:val="22"/>
              </w:rPr>
              <w:t>Unvan</w:t>
            </w:r>
          </w:p>
        </w:tc>
        <w:tc>
          <w:tcPr>
            <w:tcW w:w="2276" w:type="dxa"/>
          </w:tcPr>
          <w:p w:rsidR="0025033C" w:rsidRPr="00D96A1E" w:rsidRDefault="0025033C" w:rsidP="006D2B64">
            <w:pPr>
              <w:pStyle w:val="Default"/>
              <w:rPr>
                <w:rFonts w:ascii="Times New Roman" w:hAnsi="Times New Roman" w:cs="Times New Roman"/>
                <w:b/>
                <w:bCs/>
                <w:sz w:val="22"/>
                <w:szCs w:val="22"/>
              </w:rPr>
            </w:pPr>
            <w:r w:rsidRPr="00D96A1E">
              <w:rPr>
                <w:rFonts w:ascii="Times New Roman" w:hAnsi="Times New Roman" w:cs="Times New Roman"/>
                <w:b/>
                <w:bCs/>
                <w:sz w:val="22"/>
                <w:szCs w:val="22"/>
              </w:rPr>
              <w:t>2010</w:t>
            </w:r>
          </w:p>
        </w:tc>
        <w:tc>
          <w:tcPr>
            <w:tcW w:w="2276" w:type="dxa"/>
          </w:tcPr>
          <w:p w:rsidR="0025033C" w:rsidRPr="00D96A1E" w:rsidRDefault="0025033C" w:rsidP="006D2B64">
            <w:pPr>
              <w:pStyle w:val="Default"/>
              <w:rPr>
                <w:rFonts w:ascii="Times New Roman" w:hAnsi="Times New Roman" w:cs="Times New Roman"/>
                <w:b/>
                <w:bCs/>
                <w:sz w:val="22"/>
                <w:szCs w:val="22"/>
              </w:rPr>
            </w:pPr>
            <w:r w:rsidRPr="00D96A1E">
              <w:rPr>
                <w:rFonts w:ascii="Times New Roman" w:hAnsi="Times New Roman" w:cs="Times New Roman"/>
                <w:b/>
                <w:bCs/>
                <w:sz w:val="22"/>
                <w:szCs w:val="22"/>
              </w:rPr>
              <w:t>2011</w:t>
            </w:r>
          </w:p>
        </w:tc>
        <w:tc>
          <w:tcPr>
            <w:tcW w:w="2727" w:type="dxa"/>
          </w:tcPr>
          <w:p w:rsidR="0025033C" w:rsidRPr="00D96A1E" w:rsidRDefault="0025033C" w:rsidP="006D2B64">
            <w:pPr>
              <w:pStyle w:val="Default"/>
              <w:rPr>
                <w:rFonts w:ascii="Times New Roman" w:hAnsi="Times New Roman" w:cs="Times New Roman"/>
                <w:b/>
                <w:bCs/>
                <w:sz w:val="22"/>
                <w:szCs w:val="22"/>
              </w:rPr>
            </w:pPr>
            <w:r w:rsidRPr="00D96A1E">
              <w:rPr>
                <w:rFonts w:ascii="Times New Roman" w:hAnsi="Times New Roman" w:cs="Times New Roman"/>
                <w:b/>
                <w:bCs/>
                <w:sz w:val="22"/>
                <w:szCs w:val="22"/>
              </w:rPr>
              <w:t>2012</w:t>
            </w:r>
          </w:p>
        </w:tc>
      </w:tr>
      <w:tr w:rsidR="0025033C" w:rsidRPr="00D96A1E" w:rsidTr="006D2B64">
        <w:trPr>
          <w:trHeight w:val="193"/>
        </w:trPr>
        <w:tc>
          <w:tcPr>
            <w:tcW w:w="2644"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 xml:space="preserve">Profesör </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c>
          <w:tcPr>
            <w:tcW w:w="2727"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r>
      <w:tr w:rsidR="0025033C" w:rsidRPr="00D96A1E" w:rsidTr="006D2B64">
        <w:trPr>
          <w:trHeight w:val="193"/>
        </w:trPr>
        <w:tc>
          <w:tcPr>
            <w:tcW w:w="2644"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 xml:space="preserve">Doçent </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c>
          <w:tcPr>
            <w:tcW w:w="2727"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r>
      <w:tr w:rsidR="0025033C" w:rsidRPr="00D96A1E" w:rsidTr="006D2B64">
        <w:trPr>
          <w:trHeight w:val="193"/>
        </w:trPr>
        <w:tc>
          <w:tcPr>
            <w:tcW w:w="2644"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 xml:space="preserve">Yardımcı Doçent </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c>
          <w:tcPr>
            <w:tcW w:w="2727"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r>
      <w:tr w:rsidR="0025033C" w:rsidRPr="00D96A1E" w:rsidTr="006D2B64">
        <w:trPr>
          <w:trHeight w:val="193"/>
        </w:trPr>
        <w:tc>
          <w:tcPr>
            <w:tcW w:w="2644"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 xml:space="preserve">Öğretim Görevlisi </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4</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5</w:t>
            </w:r>
          </w:p>
        </w:tc>
        <w:tc>
          <w:tcPr>
            <w:tcW w:w="2727"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7</w:t>
            </w:r>
          </w:p>
        </w:tc>
      </w:tr>
      <w:tr w:rsidR="0025033C" w:rsidRPr="00D96A1E" w:rsidTr="006D2B64">
        <w:trPr>
          <w:trHeight w:val="193"/>
        </w:trPr>
        <w:tc>
          <w:tcPr>
            <w:tcW w:w="2644"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 xml:space="preserve">Okutman </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c>
          <w:tcPr>
            <w:tcW w:w="2727"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w:t>
            </w:r>
          </w:p>
        </w:tc>
      </w:tr>
      <w:tr w:rsidR="0025033C" w:rsidRPr="00D96A1E" w:rsidTr="006D2B64">
        <w:trPr>
          <w:trHeight w:val="196"/>
        </w:trPr>
        <w:tc>
          <w:tcPr>
            <w:tcW w:w="2644"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b/>
                <w:bCs/>
                <w:sz w:val="22"/>
                <w:szCs w:val="22"/>
              </w:rPr>
              <w:t xml:space="preserve">Toplam </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4</w:t>
            </w:r>
          </w:p>
        </w:tc>
        <w:tc>
          <w:tcPr>
            <w:tcW w:w="2276"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5</w:t>
            </w:r>
          </w:p>
        </w:tc>
        <w:tc>
          <w:tcPr>
            <w:tcW w:w="2727" w:type="dxa"/>
          </w:tcPr>
          <w:p w:rsidR="0025033C" w:rsidRPr="00D96A1E" w:rsidRDefault="0025033C" w:rsidP="006D2B64">
            <w:pPr>
              <w:pStyle w:val="Default"/>
              <w:rPr>
                <w:rFonts w:ascii="Times New Roman" w:hAnsi="Times New Roman" w:cs="Times New Roman"/>
                <w:sz w:val="22"/>
                <w:szCs w:val="22"/>
              </w:rPr>
            </w:pPr>
            <w:r w:rsidRPr="00D96A1E">
              <w:rPr>
                <w:rFonts w:ascii="Times New Roman" w:hAnsi="Times New Roman" w:cs="Times New Roman"/>
                <w:sz w:val="22"/>
                <w:szCs w:val="22"/>
              </w:rPr>
              <w:t>7</w:t>
            </w:r>
          </w:p>
        </w:tc>
      </w:tr>
    </w:tbl>
    <w:p w:rsidR="0025033C" w:rsidRDefault="0025033C" w:rsidP="0025033C">
      <w:pPr>
        <w:rPr>
          <w:sz w:val="18"/>
          <w:szCs w:val="18"/>
        </w:rPr>
      </w:pPr>
      <w:r w:rsidRPr="00F308DE">
        <w:rPr>
          <w:sz w:val="18"/>
          <w:szCs w:val="18"/>
          <w:highlight w:val="yellow"/>
        </w:rPr>
        <w:t>*Meslek Yüksekokulu Müdürü Doçent kadrosunda olup kadrosu Kelkit Aydın Doğan Meslek Yüksekokulu’ndadır</w:t>
      </w:r>
      <w:r w:rsidRPr="00F308DE">
        <w:rPr>
          <w:sz w:val="18"/>
          <w:szCs w:val="18"/>
        </w:rPr>
        <w:t xml:space="preserve">  </w:t>
      </w:r>
    </w:p>
    <w:p w:rsidR="00AD7FA7" w:rsidRDefault="002B4555" w:rsidP="002B4555">
      <w:pPr>
        <w:tabs>
          <w:tab w:val="left" w:pos="709"/>
          <w:tab w:val="left" w:pos="851"/>
        </w:tabs>
        <w:autoSpaceDE w:val="0"/>
        <w:autoSpaceDN w:val="0"/>
        <w:adjustRightInd w:val="0"/>
        <w:spacing w:line="360" w:lineRule="auto"/>
        <w:ind w:right="-1"/>
        <w:jc w:val="both"/>
        <w:outlineLvl w:val="2"/>
        <w:rPr>
          <w:rStyle w:val="Normal1"/>
          <w:rFonts w:eastAsia="Calibri"/>
          <w:b/>
          <w:szCs w:val="24"/>
          <w:lang w:val="tr-TR"/>
        </w:rPr>
      </w:pPr>
      <w:r>
        <w:rPr>
          <w:rStyle w:val="Normal1"/>
          <w:rFonts w:eastAsia="Calibri"/>
          <w:b/>
          <w:szCs w:val="24"/>
          <w:lang w:val="tr-TR"/>
        </w:rPr>
        <w:tab/>
      </w:r>
      <w:bookmarkStart w:id="33" w:name="_Toc350431357"/>
      <w:r>
        <w:rPr>
          <w:rStyle w:val="Normal1"/>
          <w:rFonts w:eastAsia="Calibri"/>
          <w:b/>
          <w:szCs w:val="24"/>
          <w:lang w:val="tr-TR"/>
        </w:rPr>
        <w:t>2.5.2</w:t>
      </w:r>
      <w:r w:rsidRPr="002B4555">
        <w:rPr>
          <w:rStyle w:val="Normal1"/>
          <w:rFonts w:eastAsia="Calibri"/>
          <w:b/>
          <w:szCs w:val="24"/>
          <w:lang w:val="tr-TR"/>
        </w:rPr>
        <w:tab/>
      </w:r>
      <w:r w:rsidR="00AD7FA7" w:rsidRPr="002B4555">
        <w:rPr>
          <w:rStyle w:val="Normal1"/>
          <w:rFonts w:eastAsia="Calibri"/>
          <w:b/>
          <w:szCs w:val="24"/>
          <w:lang w:val="tr-TR"/>
        </w:rPr>
        <w:t>İdari Personel</w:t>
      </w:r>
      <w:bookmarkEnd w:id="33"/>
    </w:p>
    <w:p w:rsidR="00D96A1E" w:rsidRDefault="00D96A1E" w:rsidP="00D96A1E">
      <w:pPr>
        <w:pStyle w:val="Default"/>
        <w:ind w:left="-426" w:right="-426" w:firstLine="426"/>
        <w:jc w:val="both"/>
        <w:rPr>
          <w:rFonts w:ascii="Times New Roman" w:hAnsi="Times New Roman" w:cs="Times New Roman"/>
          <w:sz w:val="23"/>
          <w:szCs w:val="23"/>
        </w:rPr>
      </w:pPr>
      <w:r w:rsidRPr="00D96A1E">
        <w:rPr>
          <w:rFonts w:ascii="Times New Roman" w:hAnsi="Times New Roman" w:cs="Times New Roman"/>
          <w:sz w:val="23"/>
          <w:szCs w:val="23"/>
        </w:rPr>
        <w:t xml:space="preserve">Meslek Yüksekokulumuzun idari personel kadroları ve sayılarının hizmet sınıflarına göre dağılımını gösterir bilgilere aşağıdaki tabloda gösterilmiştir. </w:t>
      </w:r>
    </w:p>
    <w:p w:rsidR="00D96A1E" w:rsidRDefault="00D96A1E" w:rsidP="00D96A1E">
      <w:pPr>
        <w:pStyle w:val="Default"/>
        <w:ind w:left="-426" w:right="-426" w:firstLine="426"/>
        <w:jc w:val="both"/>
        <w:rPr>
          <w:rFonts w:ascii="Times New Roman" w:hAnsi="Times New Roman" w:cs="Times New Roman"/>
          <w:sz w:val="23"/>
          <w:szCs w:val="23"/>
        </w:rPr>
      </w:pPr>
    </w:p>
    <w:tbl>
      <w:tblPr>
        <w:tblW w:w="96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3794"/>
        <w:gridCol w:w="1843"/>
        <w:gridCol w:w="1417"/>
        <w:gridCol w:w="2644"/>
      </w:tblGrid>
      <w:tr w:rsidR="00D96A1E" w:rsidRPr="00D96A1E" w:rsidTr="006D2B64">
        <w:trPr>
          <w:trHeight w:val="326"/>
        </w:trPr>
        <w:tc>
          <w:tcPr>
            <w:tcW w:w="9698" w:type="dxa"/>
            <w:gridSpan w:val="4"/>
          </w:tcPr>
          <w:p w:rsidR="00D96A1E" w:rsidRPr="00D96A1E" w:rsidRDefault="00D96A1E" w:rsidP="00757D80">
            <w:pPr>
              <w:pStyle w:val="Default"/>
              <w:jc w:val="center"/>
              <w:rPr>
                <w:rFonts w:ascii="Times New Roman" w:hAnsi="Times New Roman" w:cs="Times New Roman"/>
                <w:sz w:val="22"/>
                <w:szCs w:val="22"/>
              </w:rPr>
            </w:pPr>
            <w:r w:rsidRPr="00D96A1E">
              <w:rPr>
                <w:rFonts w:ascii="Times New Roman" w:hAnsi="Times New Roman" w:cs="Times New Roman"/>
                <w:b/>
                <w:bCs/>
                <w:color w:val="auto"/>
                <w:sz w:val="22"/>
                <w:szCs w:val="22"/>
              </w:rPr>
              <w:t xml:space="preserve">Tablo </w:t>
            </w:r>
            <w:r w:rsidR="00757D80">
              <w:rPr>
                <w:rFonts w:ascii="Times New Roman" w:hAnsi="Times New Roman" w:cs="Times New Roman"/>
                <w:b/>
                <w:bCs/>
                <w:color w:val="auto"/>
                <w:sz w:val="22"/>
                <w:szCs w:val="22"/>
              </w:rPr>
              <w:t>8</w:t>
            </w:r>
            <w:r w:rsidRPr="00D96A1E">
              <w:rPr>
                <w:rFonts w:ascii="Times New Roman" w:hAnsi="Times New Roman" w:cs="Times New Roman"/>
                <w:b/>
                <w:bCs/>
                <w:color w:val="auto"/>
                <w:sz w:val="22"/>
                <w:szCs w:val="22"/>
              </w:rPr>
              <w:t>-Unvan Bazında İdari Personel Sayıları</w:t>
            </w:r>
          </w:p>
        </w:tc>
      </w:tr>
      <w:tr w:rsidR="00D96A1E" w:rsidRPr="00D96A1E" w:rsidTr="006D2B64">
        <w:trPr>
          <w:trHeight w:val="326"/>
        </w:trPr>
        <w:tc>
          <w:tcPr>
            <w:tcW w:w="3794" w:type="dxa"/>
          </w:tcPr>
          <w:p w:rsidR="00D96A1E" w:rsidRPr="00D96A1E" w:rsidRDefault="00D96A1E" w:rsidP="006D2B64">
            <w:pPr>
              <w:pStyle w:val="Default"/>
              <w:rPr>
                <w:rFonts w:ascii="Times New Roman" w:hAnsi="Times New Roman" w:cs="Times New Roman"/>
                <w:sz w:val="22"/>
                <w:szCs w:val="22"/>
              </w:rPr>
            </w:pPr>
            <w:r w:rsidRPr="00D96A1E">
              <w:rPr>
                <w:rFonts w:ascii="Times New Roman" w:hAnsi="Times New Roman" w:cs="Times New Roman"/>
                <w:b/>
                <w:bCs/>
                <w:sz w:val="22"/>
                <w:szCs w:val="22"/>
              </w:rPr>
              <w:t xml:space="preserve">Hizmet Sınıfları </w:t>
            </w:r>
          </w:p>
        </w:tc>
        <w:tc>
          <w:tcPr>
            <w:tcW w:w="1843"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b/>
                <w:bCs/>
                <w:sz w:val="22"/>
                <w:szCs w:val="22"/>
              </w:rPr>
              <w:t>2010</w:t>
            </w:r>
          </w:p>
        </w:tc>
        <w:tc>
          <w:tcPr>
            <w:tcW w:w="1417"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b/>
                <w:bCs/>
                <w:sz w:val="22"/>
                <w:szCs w:val="22"/>
              </w:rPr>
              <w:t>2011</w:t>
            </w:r>
          </w:p>
        </w:tc>
        <w:tc>
          <w:tcPr>
            <w:tcW w:w="2644"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b/>
                <w:bCs/>
                <w:sz w:val="22"/>
                <w:szCs w:val="22"/>
              </w:rPr>
              <w:t>2012</w:t>
            </w:r>
          </w:p>
        </w:tc>
      </w:tr>
      <w:tr w:rsidR="00D96A1E" w:rsidRPr="00D96A1E" w:rsidTr="006D2B64">
        <w:trPr>
          <w:trHeight w:val="321"/>
        </w:trPr>
        <w:tc>
          <w:tcPr>
            <w:tcW w:w="3794" w:type="dxa"/>
          </w:tcPr>
          <w:p w:rsidR="00D96A1E" w:rsidRPr="00D96A1E" w:rsidRDefault="00D96A1E" w:rsidP="006D2B64">
            <w:pPr>
              <w:pStyle w:val="Default"/>
              <w:rPr>
                <w:rFonts w:ascii="Times New Roman" w:hAnsi="Times New Roman" w:cs="Times New Roman"/>
                <w:sz w:val="22"/>
                <w:szCs w:val="22"/>
              </w:rPr>
            </w:pPr>
            <w:r w:rsidRPr="00D96A1E">
              <w:rPr>
                <w:rFonts w:ascii="Times New Roman" w:hAnsi="Times New Roman" w:cs="Times New Roman"/>
                <w:sz w:val="22"/>
                <w:szCs w:val="22"/>
              </w:rPr>
              <w:t xml:space="preserve">Genel İdari Hizmetler Sınıfı (GİH) </w:t>
            </w:r>
          </w:p>
        </w:tc>
        <w:tc>
          <w:tcPr>
            <w:tcW w:w="1843"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1</w:t>
            </w:r>
          </w:p>
        </w:tc>
        <w:tc>
          <w:tcPr>
            <w:tcW w:w="1417"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2</w:t>
            </w:r>
          </w:p>
        </w:tc>
        <w:tc>
          <w:tcPr>
            <w:tcW w:w="2644"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2</w:t>
            </w:r>
          </w:p>
        </w:tc>
      </w:tr>
      <w:tr w:rsidR="00D96A1E" w:rsidRPr="00D96A1E" w:rsidTr="006D2B64">
        <w:trPr>
          <w:trHeight w:val="321"/>
        </w:trPr>
        <w:tc>
          <w:tcPr>
            <w:tcW w:w="3794" w:type="dxa"/>
          </w:tcPr>
          <w:p w:rsidR="00D96A1E" w:rsidRPr="00D96A1E" w:rsidRDefault="00D96A1E" w:rsidP="006D2B64">
            <w:pPr>
              <w:pStyle w:val="Default"/>
              <w:rPr>
                <w:rFonts w:ascii="Times New Roman" w:hAnsi="Times New Roman" w:cs="Times New Roman"/>
                <w:sz w:val="22"/>
                <w:szCs w:val="22"/>
              </w:rPr>
            </w:pPr>
            <w:r w:rsidRPr="00D96A1E">
              <w:rPr>
                <w:rFonts w:ascii="Times New Roman" w:hAnsi="Times New Roman" w:cs="Times New Roman"/>
                <w:sz w:val="22"/>
                <w:szCs w:val="22"/>
              </w:rPr>
              <w:t>Teknik Hizmetler Sınıfı (THS)</w:t>
            </w:r>
          </w:p>
        </w:tc>
        <w:tc>
          <w:tcPr>
            <w:tcW w:w="1843"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w:t>
            </w:r>
          </w:p>
        </w:tc>
        <w:tc>
          <w:tcPr>
            <w:tcW w:w="1417"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w:t>
            </w:r>
          </w:p>
        </w:tc>
        <w:tc>
          <w:tcPr>
            <w:tcW w:w="2644"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w:t>
            </w:r>
          </w:p>
        </w:tc>
      </w:tr>
      <w:tr w:rsidR="00D96A1E" w:rsidRPr="00D96A1E" w:rsidTr="006D2B64">
        <w:trPr>
          <w:trHeight w:val="321"/>
        </w:trPr>
        <w:tc>
          <w:tcPr>
            <w:tcW w:w="3794" w:type="dxa"/>
          </w:tcPr>
          <w:p w:rsidR="00D96A1E" w:rsidRPr="00D96A1E" w:rsidRDefault="00D96A1E" w:rsidP="006D2B64">
            <w:pPr>
              <w:pStyle w:val="Default"/>
              <w:rPr>
                <w:rFonts w:ascii="Times New Roman" w:hAnsi="Times New Roman" w:cs="Times New Roman"/>
                <w:sz w:val="22"/>
                <w:szCs w:val="22"/>
              </w:rPr>
            </w:pPr>
            <w:r w:rsidRPr="00D96A1E">
              <w:rPr>
                <w:rFonts w:ascii="Times New Roman" w:hAnsi="Times New Roman" w:cs="Times New Roman"/>
                <w:sz w:val="22"/>
                <w:szCs w:val="22"/>
              </w:rPr>
              <w:t xml:space="preserve">Yardımcı Hizmetler Sınıfı (YHS) </w:t>
            </w:r>
          </w:p>
        </w:tc>
        <w:tc>
          <w:tcPr>
            <w:tcW w:w="1843"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w:t>
            </w:r>
          </w:p>
        </w:tc>
        <w:tc>
          <w:tcPr>
            <w:tcW w:w="1417"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1</w:t>
            </w:r>
          </w:p>
        </w:tc>
        <w:tc>
          <w:tcPr>
            <w:tcW w:w="2644"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1</w:t>
            </w:r>
          </w:p>
        </w:tc>
      </w:tr>
      <w:tr w:rsidR="00D96A1E" w:rsidRPr="00D96A1E" w:rsidTr="006D2B64">
        <w:trPr>
          <w:trHeight w:val="321"/>
        </w:trPr>
        <w:tc>
          <w:tcPr>
            <w:tcW w:w="3794" w:type="dxa"/>
          </w:tcPr>
          <w:p w:rsidR="00D96A1E" w:rsidRPr="00D96A1E" w:rsidRDefault="00D96A1E" w:rsidP="006D2B64">
            <w:pPr>
              <w:pStyle w:val="Default"/>
              <w:rPr>
                <w:rFonts w:ascii="Times New Roman" w:hAnsi="Times New Roman" w:cs="Times New Roman"/>
                <w:sz w:val="22"/>
                <w:szCs w:val="22"/>
              </w:rPr>
            </w:pPr>
            <w:r w:rsidRPr="00D96A1E">
              <w:rPr>
                <w:rFonts w:ascii="Times New Roman" w:hAnsi="Times New Roman" w:cs="Times New Roman"/>
                <w:sz w:val="22"/>
                <w:szCs w:val="22"/>
              </w:rPr>
              <w:t>TOPLAM</w:t>
            </w:r>
          </w:p>
        </w:tc>
        <w:tc>
          <w:tcPr>
            <w:tcW w:w="1843"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1</w:t>
            </w:r>
          </w:p>
        </w:tc>
        <w:tc>
          <w:tcPr>
            <w:tcW w:w="1417"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3</w:t>
            </w:r>
          </w:p>
        </w:tc>
        <w:tc>
          <w:tcPr>
            <w:tcW w:w="2644" w:type="dxa"/>
          </w:tcPr>
          <w:p w:rsidR="00D96A1E" w:rsidRPr="00D96A1E" w:rsidRDefault="00D96A1E" w:rsidP="006D2B64">
            <w:pPr>
              <w:pStyle w:val="Default"/>
              <w:jc w:val="center"/>
              <w:rPr>
                <w:rFonts w:ascii="Times New Roman" w:hAnsi="Times New Roman" w:cs="Times New Roman"/>
                <w:sz w:val="22"/>
                <w:szCs w:val="22"/>
              </w:rPr>
            </w:pPr>
            <w:r w:rsidRPr="00D96A1E">
              <w:rPr>
                <w:rFonts w:ascii="Times New Roman" w:hAnsi="Times New Roman" w:cs="Times New Roman"/>
                <w:sz w:val="22"/>
                <w:szCs w:val="22"/>
              </w:rPr>
              <w:t>3</w:t>
            </w:r>
          </w:p>
        </w:tc>
      </w:tr>
    </w:tbl>
    <w:p w:rsidR="00D96A1E" w:rsidRDefault="00D96A1E" w:rsidP="00D96A1E">
      <w:pPr>
        <w:pStyle w:val="Default"/>
        <w:ind w:left="-426" w:right="-426" w:firstLine="426"/>
        <w:jc w:val="both"/>
        <w:rPr>
          <w:rFonts w:ascii="Times New Roman" w:hAnsi="Times New Roman" w:cs="Times New Roman"/>
          <w:sz w:val="23"/>
          <w:szCs w:val="23"/>
        </w:rPr>
      </w:pPr>
    </w:p>
    <w:p w:rsidR="0064513E" w:rsidRPr="000026BB" w:rsidRDefault="0064513E" w:rsidP="0064513E">
      <w:pPr>
        <w:tabs>
          <w:tab w:val="left" w:pos="709"/>
          <w:tab w:val="left" w:pos="851"/>
        </w:tabs>
        <w:spacing w:line="360" w:lineRule="auto"/>
        <w:jc w:val="center"/>
        <w:rPr>
          <w:b/>
          <w:lang w:val="tr-TR"/>
        </w:rPr>
      </w:pPr>
      <w:r w:rsidRPr="000026BB">
        <w:rPr>
          <w:b/>
          <w:bCs/>
          <w:lang w:val="tr-TR"/>
        </w:rPr>
        <w:t xml:space="preserve">Tablo </w:t>
      </w:r>
      <w:r w:rsidR="00757D80">
        <w:rPr>
          <w:b/>
          <w:bCs/>
          <w:lang w:val="tr-TR"/>
        </w:rPr>
        <w:t>9</w:t>
      </w:r>
      <w:r w:rsidRPr="000026BB">
        <w:rPr>
          <w:b/>
          <w:bCs/>
          <w:lang w:val="tr-TR"/>
        </w:rPr>
        <w:t xml:space="preserve">: </w:t>
      </w:r>
      <w:r w:rsidRPr="000026BB">
        <w:rPr>
          <w:b/>
          <w:lang w:val="tr-TR"/>
        </w:rPr>
        <w:t>İdari Personelin Yaş ve Eğitim Düzeyi İtibariyle Dağılımı</w:t>
      </w:r>
    </w:p>
    <w:tbl>
      <w:tblPr>
        <w:tblW w:w="978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1609"/>
        <w:gridCol w:w="1223"/>
        <w:gridCol w:w="1911"/>
        <w:gridCol w:w="1911"/>
        <w:gridCol w:w="1901"/>
        <w:gridCol w:w="1231"/>
      </w:tblGrid>
      <w:tr w:rsidR="0064513E" w:rsidRPr="00CF1AA2" w:rsidTr="00920172">
        <w:trPr>
          <w:trHeight w:val="327"/>
          <w:jc w:val="center"/>
        </w:trPr>
        <w:tc>
          <w:tcPr>
            <w:tcW w:w="2832" w:type="dxa"/>
            <w:gridSpan w:val="2"/>
            <w:vMerge w:val="restart"/>
            <w:shd w:val="clear" w:color="auto" w:fill="auto"/>
            <w:noWrap/>
            <w:vAlign w:val="center"/>
          </w:tcPr>
          <w:p w:rsidR="0064513E" w:rsidRPr="00757D80" w:rsidRDefault="00757D80" w:rsidP="0064513E">
            <w:pPr>
              <w:jc w:val="center"/>
              <w:rPr>
                <w:bCs/>
                <w:szCs w:val="24"/>
                <w:lang w:val="tr-TR" w:eastAsia="tr-TR"/>
              </w:rPr>
            </w:pPr>
            <w:r w:rsidRPr="00757D80">
              <w:rPr>
                <w:bCs/>
                <w:szCs w:val="24"/>
                <w:lang w:val="tr-TR" w:eastAsia="tr-TR"/>
              </w:rPr>
              <w:t>Eğitim Durumu</w:t>
            </w:r>
          </w:p>
        </w:tc>
        <w:tc>
          <w:tcPr>
            <w:tcW w:w="5723" w:type="dxa"/>
            <w:gridSpan w:val="3"/>
            <w:shd w:val="clear" w:color="auto" w:fill="auto"/>
            <w:noWrap/>
            <w:vAlign w:val="center"/>
          </w:tcPr>
          <w:p w:rsidR="0064513E" w:rsidRPr="00757D80" w:rsidRDefault="00757D80" w:rsidP="0064513E">
            <w:pPr>
              <w:jc w:val="center"/>
              <w:rPr>
                <w:bCs/>
                <w:szCs w:val="24"/>
                <w:lang w:val="tr-TR" w:eastAsia="tr-TR"/>
              </w:rPr>
            </w:pPr>
            <w:r w:rsidRPr="00757D80">
              <w:rPr>
                <w:bCs/>
                <w:szCs w:val="24"/>
                <w:lang w:val="tr-TR" w:eastAsia="tr-TR"/>
              </w:rPr>
              <w:t>Yaş Dağılımı</w:t>
            </w:r>
          </w:p>
        </w:tc>
        <w:tc>
          <w:tcPr>
            <w:tcW w:w="1231" w:type="dxa"/>
            <w:vMerge w:val="restart"/>
            <w:shd w:val="clear" w:color="auto" w:fill="auto"/>
            <w:noWrap/>
            <w:vAlign w:val="center"/>
          </w:tcPr>
          <w:p w:rsidR="0064513E" w:rsidRPr="00757D80" w:rsidRDefault="00757D80" w:rsidP="0064513E">
            <w:pPr>
              <w:jc w:val="center"/>
              <w:rPr>
                <w:bCs/>
                <w:szCs w:val="24"/>
                <w:lang w:val="tr-TR" w:eastAsia="tr-TR"/>
              </w:rPr>
            </w:pPr>
            <w:r w:rsidRPr="00757D80">
              <w:rPr>
                <w:bCs/>
                <w:szCs w:val="24"/>
                <w:lang w:val="tr-TR" w:eastAsia="tr-TR"/>
              </w:rPr>
              <w:t>Toplam</w:t>
            </w:r>
          </w:p>
        </w:tc>
      </w:tr>
      <w:tr w:rsidR="0064513E" w:rsidRPr="00CF1AA2" w:rsidTr="00920172">
        <w:trPr>
          <w:trHeight w:val="327"/>
          <w:jc w:val="center"/>
        </w:trPr>
        <w:tc>
          <w:tcPr>
            <w:tcW w:w="2832" w:type="dxa"/>
            <w:gridSpan w:val="2"/>
            <w:vMerge/>
            <w:shd w:val="clear" w:color="auto" w:fill="auto"/>
            <w:vAlign w:val="center"/>
          </w:tcPr>
          <w:p w:rsidR="0064513E" w:rsidRPr="00757D80" w:rsidRDefault="0064513E" w:rsidP="0064513E">
            <w:pPr>
              <w:rPr>
                <w:bCs/>
                <w:szCs w:val="24"/>
                <w:lang w:val="tr-TR" w:eastAsia="tr-TR"/>
              </w:rPr>
            </w:pPr>
          </w:p>
        </w:tc>
        <w:tc>
          <w:tcPr>
            <w:tcW w:w="1911" w:type="dxa"/>
            <w:shd w:val="clear" w:color="auto" w:fill="auto"/>
            <w:noWrap/>
            <w:vAlign w:val="center"/>
          </w:tcPr>
          <w:p w:rsidR="0064513E" w:rsidRPr="00757D80" w:rsidRDefault="00757D80" w:rsidP="00920172">
            <w:pPr>
              <w:jc w:val="center"/>
              <w:rPr>
                <w:bCs/>
                <w:szCs w:val="24"/>
                <w:lang w:val="tr-TR" w:eastAsia="tr-TR"/>
              </w:rPr>
            </w:pPr>
            <w:r w:rsidRPr="00757D80">
              <w:rPr>
                <w:bCs/>
                <w:szCs w:val="24"/>
                <w:lang w:val="tr-TR" w:eastAsia="tr-TR"/>
              </w:rPr>
              <w:t xml:space="preserve">18-25 </w:t>
            </w:r>
            <w:r w:rsidR="00920172" w:rsidRPr="00757D80">
              <w:rPr>
                <w:bCs/>
                <w:szCs w:val="24"/>
                <w:lang w:val="tr-TR" w:eastAsia="tr-TR"/>
              </w:rPr>
              <w:t>Ya</w:t>
            </w:r>
            <w:r w:rsidR="00920172">
              <w:rPr>
                <w:bCs/>
                <w:szCs w:val="24"/>
                <w:lang w:val="tr-TR" w:eastAsia="tr-TR"/>
              </w:rPr>
              <w:t>ş</w:t>
            </w:r>
            <w:r w:rsidR="00920172" w:rsidRPr="00757D80">
              <w:rPr>
                <w:bCs/>
                <w:szCs w:val="24"/>
                <w:lang w:val="tr-TR" w:eastAsia="tr-TR"/>
              </w:rPr>
              <w:t xml:space="preserve"> Arası</w:t>
            </w:r>
          </w:p>
        </w:tc>
        <w:tc>
          <w:tcPr>
            <w:tcW w:w="1911" w:type="dxa"/>
            <w:shd w:val="clear" w:color="auto" w:fill="auto"/>
            <w:noWrap/>
            <w:vAlign w:val="center"/>
          </w:tcPr>
          <w:p w:rsidR="0064513E" w:rsidRPr="00757D80" w:rsidRDefault="00757D80" w:rsidP="0064513E">
            <w:pPr>
              <w:jc w:val="center"/>
              <w:rPr>
                <w:bCs/>
                <w:szCs w:val="24"/>
                <w:lang w:val="tr-TR" w:eastAsia="tr-TR"/>
              </w:rPr>
            </w:pPr>
            <w:r w:rsidRPr="00757D80">
              <w:rPr>
                <w:bCs/>
                <w:szCs w:val="24"/>
                <w:lang w:val="tr-TR" w:eastAsia="tr-TR"/>
              </w:rPr>
              <w:t xml:space="preserve">26-35 </w:t>
            </w:r>
            <w:r w:rsidR="00920172" w:rsidRPr="00757D80">
              <w:rPr>
                <w:bCs/>
                <w:szCs w:val="24"/>
                <w:lang w:val="tr-TR" w:eastAsia="tr-TR"/>
              </w:rPr>
              <w:t>Ya</w:t>
            </w:r>
            <w:r w:rsidR="00920172">
              <w:rPr>
                <w:bCs/>
                <w:szCs w:val="24"/>
                <w:lang w:val="tr-TR" w:eastAsia="tr-TR"/>
              </w:rPr>
              <w:t>ş</w:t>
            </w:r>
            <w:r w:rsidR="00920172" w:rsidRPr="00757D80">
              <w:rPr>
                <w:bCs/>
                <w:szCs w:val="24"/>
                <w:lang w:val="tr-TR" w:eastAsia="tr-TR"/>
              </w:rPr>
              <w:t xml:space="preserve"> Arası</w:t>
            </w:r>
          </w:p>
        </w:tc>
        <w:tc>
          <w:tcPr>
            <w:tcW w:w="1901" w:type="dxa"/>
            <w:shd w:val="clear" w:color="auto" w:fill="auto"/>
            <w:noWrap/>
            <w:vAlign w:val="center"/>
          </w:tcPr>
          <w:p w:rsidR="0064513E" w:rsidRPr="00757D80" w:rsidRDefault="00757D80" w:rsidP="0064513E">
            <w:pPr>
              <w:jc w:val="center"/>
              <w:rPr>
                <w:bCs/>
                <w:szCs w:val="24"/>
                <w:lang w:val="tr-TR" w:eastAsia="tr-TR"/>
              </w:rPr>
            </w:pPr>
            <w:r w:rsidRPr="00757D80">
              <w:rPr>
                <w:bCs/>
                <w:szCs w:val="24"/>
                <w:lang w:val="tr-TR" w:eastAsia="tr-TR"/>
              </w:rPr>
              <w:t xml:space="preserve">36-45 </w:t>
            </w:r>
            <w:r w:rsidR="00920172" w:rsidRPr="00757D80">
              <w:rPr>
                <w:bCs/>
                <w:szCs w:val="24"/>
                <w:lang w:val="tr-TR" w:eastAsia="tr-TR"/>
              </w:rPr>
              <w:t>Ya</w:t>
            </w:r>
            <w:r w:rsidR="00920172">
              <w:rPr>
                <w:bCs/>
                <w:szCs w:val="24"/>
                <w:lang w:val="tr-TR" w:eastAsia="tr-TR"/>
              </w:rPr>
              <w:t>ş</w:t>
            </w:r>
            <w:r w:rsidR="00920172" w:rsidRPr="00757D80">
              <w:rPr>
                <w:bCs/>
                <w:szCs w:val="24"/>
                <w:lang w:val="tr-TR" w:eastAsia="tr-TR"/>
              </w:rPr>
              <w:t xml:space="preserve"> Arası</w:t>
            </w:r>
          </w:p>
        </w:tc>
        <w:tc>
          <w:tcPr>
            <w:tcW w:w="1231" w:type="dxa"/>
            <w:vMerge/>
            <w:shd w:val="clear" w:color="auto" w:fill="auto"/>
            <w:vAlign w:val="center"/>
          </w:tcPr>
          <w:p w:rsidR="0064513E" w:rsidRPr="00CF1AA2" w:rsidRDefault="0064513E" w:rsidP="0064513E">
            <w:pPr>
              <w:rPr>
                <w:b/>
                <w:bCs/>
                <w:szCs w:val="24"/>
                <w:lang w:val="tr-TR" w:eastAsia="tr-TR"/>
              </w:rPr>
            </w:pPr>
          </w:p>
        </w:tc>
      </w:tr>
      <w:tr w:rsidR="00D96A1E" w:rsidRPr="00CF1AA2" w:rsidTr="00920172">
        <w:trPr>
          <w:trHeight w:val="327"/>
          <w:jc w:val="center"/>
        </w:trPr>
        <w:tc>
          <w:tcPr>
            <w:tcW w:w="1609" w:type="dxa"/>
            <w:vMerge w:val="restart"/>
            <w:shd w:val="clear" w:color="auto" w:fill="auto"/>
            <w:noWrap/>
            <w:vAlign w:val="center"/>
          </w:tcPr>
          <w:p w:rsidR="00D96A1E" w:rsidRPr="00757D80" w:rsidRDefault="00920172" w:rsidP="0064513E">
            <w:pPr>
              <w:jc w:val="center"/>
              <w:rPr>
                <w:bCs/>
                <w:szCs w:val="24"/>
                <w:lang w:val="tr-TR" w:eastAsia="tr-TR"/>
              </w:rPr>
            </w:pPr>
            <w:r w:rsidRPr="00757D80">
              <w:rPr>
                <w:bCs/>
                <w:szCs w:val="24"/>
                <w:lang w:val="tr-TR" w:eastAsia="tr-TR"/>
              </w:rPr>
              <w:t>Lise</w:t>
            </w:r>
          </w:p>
        </w:tc>
        <w:tc>
          <w:tcPr>
            <w:tcW w:w="1223" w:type="dxa"/>
            <w:shd w:val="clear" w:color="auto" w:fill="auto"/>
            <w:noWrap/>
            <w:vAlign w:val="center"/>
          </w:tcPr>
          <w:p w:rsidR="00D96A1E" w:rsidRPr="00757D80" w:rsidRDefault="00920172" w:rsidP="0064513E">
            <w:pPr>
              <w:jc w:val="center"/>
              <w:rPr>
                <w:bCs/>
                <w:szCs w:val="24"/>
                <w:lang w:val="tr-TR" w:eastAsia="tr-TR"/>
              </w:rPr>
            </w:pPr>
            <w:r w:rsidRPr="00757D80">
              <w:rPr>
                <w:bCs/>
                <w:szCs w:val="24"/>
                <w:lang w:val="tr-TR" w:eastAsia="tr-TR"/>
              </w:rPr>
              <w:t>Sayı</w:t>
            </w:r>
          </w:p>
        </w:tc>
        <w:tc>
          <w:tcPr>
            <w:tcW w:w="1911" w:type="dxa"/>
            <w:shd w:val="clear" w:color="auto" w:fill="auto"/>
            <w:noWrap/>
            <w:vAlign w:val="center"/>
          </w:tcPr>
          <w:p w:rsidR="00D96A1E" w:rsidRPr="00757D80" w:rsidRDefault="00D96A1E" w:rsidP="0064513E">
            <w:pPr>
              <w:jc w:val="center"/>
              <w:rPr>
                <w:szCs w:val="24"/>
                <w:lang w:val="tr-TR" w:eastAsia="tr-TR"/>
              </w:rPr>
            </w:pPr>
          </w:p>
        </w:tc>
        <w:tc>
          <w:tcPr>
            <w:tcW w:w="1911" w:type="dxa"/>
            <w:shd w:val="clear" w:color="auto" w:fill="auto"/>
            <w:noWrap/>
            <w:vAlign w:val="center"/>
          </w:tcPr>
          <w:p w:rsidR="00D96A1E" w:rsidRPr="00757D80" w:rsidRDefault="00D96A1E" w:rsidP="006D2B64">
            <w:pPr>
              <w:jc w:val="center"/>
              <w:rPr>
                <w:szCs w:val="24"/>
                <w:lang w:val="tr-TR" w:eastAsia="tr-TR"/>
              </w:rPr>
            </w:pPr>
            <w:r w:rsidRPr="00757D80">
              <w:rPr>
                <w:szCs w:val="24"/>
                <w:lang w:val="tr-TR" w:eastAsia="tr-TR"/>
              </w:rPr>
              <w:t>1</w:t>
            </w:r>
          </w:p>
        </w:tc>
        <w:tc>
          <w:tcPr>
            <w:tcW w:w="1901" w:type="dxa"/>
            <w:shd w:val="clear" w:color="auto" w:fill="auto"/>
            <w:noWrap/>
            <w:vAlign w:val="center"/>
          </w:tcPr>
          <w:p w:rsidR="00D96A1E" w:rsidRPr="00757D80" w:rsidRDefault="00D96A1E" w:rsidP="0064513E">
            <w:pPr>
              <w:jc w:val="center"/>
              <w:rPr>
                <w:szCs w:val="24"/>
                <w:lang w:val="tr-TR" w:eastAsia="tr-TR"/>
              </w:rPr>
            </w:pPr>
          </w:p>
        </w:tc>
        <w:tc>
          <w:tcPr>
            <w:tcW w:w="1231" w:type="dxa"/>
            <w:shd w:val="clear" w:color="auto" w:fill="auto"/>
            <w:noWrap/>
            <w:vAlign w:val="center"/>
          </w:tcPr>
          <w:p w:rsidR="00D96A1E" w:rsidRPr="00757D80" w:rsidRDefault="00D96A1E" w:rsidP="0064513E">
            <w:pPr>
              <w:jc w:val="center"/>
              <w:rPr>
                <w:szCs w:val="24"/>
                <w:lang w:val="tr-TR" w:eastAsia="tr-TR"/>
              </w:rPr>
            </w:pPr>
            <w:r w:rsidRPr="00757D80">
              <w:rPr>
                <w:szCs w:val="24"/>
                <w:lang w:val="tr-TR" w:eastAsia="tr-TR"/>
              </w:rPr>
              <w:t>1</w:t>
            </w:r>
          </w:p>
        </w:tc>
      </w:tr>
      <w:tr w:rsidR="00D96A1E" w:rsidRPr="00CF1AA2" w:rsidTr="00920172">
        <w:trPr>
          <w:trHeight w:val="327"/>
          <w:jc w:val="center"/>
        </w:trPr>
        <w:tc>
          <w:tcPr>
            <w:tcW w:w="1609" w:type="dxa"/>
            <w:vMerge/>
            <w:shd w:val="clear" w:color="auto" w:fill="auto"/>
            <w:vAlign w:val="center"/>
          </w:tcPr>
          <w:p w:rsidR="00D96A1E" w:rsidRPr="00757D80" w:rsidRDefault="00D96A1E" w:rsidP="0064513E">
            <w:pPr>
              <w:rPr>
                <w:bCs/>
                <w:szCs w:val="24"/>
                <w:lang w:val="tr-TR" w:eastAsia="tr-TR"/>
              </w:rPr>
            </w:pPr>
          </w:p>
        </w:tc>
        <w:tc>
          <w:tcPr>
            <w:tcW w:w="1223" w:type="dxa"/>
            <w:shd w:val="clear" w:color="auto" w:fill="auto"/>
            <w:noWrap/>
            <w:vAlign w:val="center"/>
          </w:tcPr>
          <w:p w:rsidR="00D96A1E" w:rsidRPr="00757D80" w:rsidRDefault="00D96A1E" w:rsidP="0064513E">
            <w:pPr>
              <w:jc w:val="center"/>
              <w:rPr>
                <w:bCs/>
                <w:szCs w:val="24"/>
                <w:lang w:val="tr-TR" w:eastAsia="tr-TR"/>
              </w:rPr>
            </w:pPr>
            <w:r w:rsidRPr="00757D80">
              <w:rPr>
                <w:bCs/>
                <w:szCs w:val="24"/>
                <w:lang w:val="tr-TR" w:eastAsia="tr-TR"/>
              </w:rPr>
              <w:t>Y</w:t>
            </w:r>
            <w:r w:rsidR="00920172" w:rsidRPr="00757D80">
              <w:rPr>
                <w:bCs/>
                <w:szCs w:val="24"/>
                <w:lang w:val="tr-TR" w:eastAsia="tr-TR"/>
              </w:rPr>
              <w:t>üzde</w:t>
            </w:r>
          </w:p>
        </w:tc>
        <w:tc>
          <w:tcPr>
            <w:tcW w:w="1911" w:type="dxa"/>
            <w:shd w:val="clear" w:color="auto" w:fill="auto"/>
            <w:noWrap/>
            <w:vAlign w:val="center"/>
          </w:tcPr>
          <w:p w:rsidR="00D96A1E" w:rsidRPr="00757D80" w:rsidRDefault="00D96A1E" w:rsidP="0064513E">
            <w:pPr>
              <w:jc w:val="center"/>
              <w:rPr>
                <w:szCs w:val="24"/>
                <w:lang w:val="tr-TR" w:eastAsia="tr-TR"/>
              </w:rPr>
            </w:pPr>
          </w:p>
        </w:tc>
        <w:tc>
          <w:tcPr>
            <w:tcW w:w="1911" w:type="dxa"/>
            <w:shd w:val="clear" w:color="auto" w:fill="auto"/>
            <w:noWrap/>
            <w:vAlign w:val="center"/>
          </w:tcPr>
          <w:p w:rsidR="00D96A1E" w:rsidRPr="00757D80" w:rsidRDefault="0028466E" w:rsidP="006D2B64">
            <w:pPr>
              <w:jc w:val="center"/>
              <w:rPr>
                <w:szCs w:val="24"/>
                <w:lang w:val="tr-TR" w:eastAsia="tr-TR"/>
              </w:rPr>
            </w:pPr>
            <w:r w:rsidRPr="00757D80">
              <w:rPr>
                <w:szCs w:val="24"/>
                <w:lang w:val="tr-TR" w:eastAsia="tr-TR"/>
              </w:rPr>
              <w:t>33,3</w:t>
            </w:r>
            <w:r w:rsidR="00D96A1E" w:rsidRPr="00757D80">
              <w:rPr>
                <w:szCs w:val="24"/>
                <w:lang w:val="tr-TR" w:eastAsia="tr-TR"/>
              </w:rPr>
              <w:t>%</w:t>
            </w:r>
          </w:p>
        </w:tc>
        <w:tc>
          <w:tcPr>
            <w:tcW w:w="1901" w:type="dxa"/>
            <w:shd w:val="clear" w:color="auto" w:fill="auto"/>
            <w:noWrap/>
            <w:vAlign w:val="center"/>
          </w:tcPr>
          <w:p w:rsidR="00D96A1E" w:rsidRPr="00757D80" w:rsidRDefault="00D96A1E" w:rsidP="0064513E">
            <w:pPr>
              <w:jc w:val="center"/>
              <w:rPr>
                <w:szCs w:val="24"/>
                <w:lang w:val="tr-TR" w:eastAsia="tr-TR"/>
              </w:rPr>
            </w:pPr>
          </w:p>
        </w:tc>
        <w:tc>
          <w:tcPr>
            <w:tcW w:w="1231" w:type="dxa"/>
            <w:shd w:val="clear" w:color="auto" w:fill="auto"/>
            <w:noWrap/>
            <w:vAlign w:val="center"/>
          </w:tcPr>
          <w:p w:rsidR="00D96A1E" w:rsidRPr="00757D80" w:rsidRDefault="00D96A1E" w:rsidP="0064513E">
            <w:pPr>
              <w:jc w:val="center"/>
              <w:rPr>
                <w:szCs w:val="24"/>
                <w:lang w:val="tr-TR" w:eastAsia="tr-TR"/>
              </w:rPr>
            </w:pPr>
            <w:r w:rsidRPr="00757D80">
              <w:rPr>
                <w:szCs w:val="24"/>
                <w:lang w:val="tr-TR" w:eastAsia="tr-TR"/>
              </w:rPr>
              <w:t>33,3%</w:t>
            </w:r>
          </w:p>
        </w:tc>
      </w:tr>
      <w:tr w:rsidR="00D96A1E" w:rsidRPr="00CF1AA2" w:rsidTr="00920172">
        <w:trPr>
          <w:trHeight w:val="327"/>
          <w:jc w:val="center"/>
        </w:trPr>
        <w:tc>
          <w:tcPr>
            <w:tcW w:w="1609" w:type="dxa"/>
            <w:vMerge w:val="restart"/>
            <w:shd w:val="clear" w:color="auto" w:fill="auto"/>
            <w:noWrap/>
            <w:vAlign w:val="center"/>
          </w:tcPr>
          <w:p w:rsidR="00D96A1E" w:rsidRPr="00757D80" w:rsidRDefault="00920172" w:rsidP="0064513E">
            <w:pPr>
              <w:jc w:val="center"/>
              <w:rPr>
                <w:bCs/>
                <w:szCs w:val="24"/>
                <w:lang w:val="tr-TR" w:eastAsia="tr-TR"/>
              </w:rPr>
            </w:pPr>
            <w:r w:rsidRPr="00757D80">
              <w:rPr>
                <w:bCs/>
                <w:szCs w:val="24"/>
                <w:lang w:val="tr-TR" w:eastAsia="tr-TR"/>
              </w:rPr>
              <w:t>Lisans</w:t>
            </w:r>
          </w:p>
        </w:tc>
        <w:tc>
          <w:tcPr>
            <w:tcW w:w="1223" w:type="dxa"/>
            <w:shd w:val="clear" w:color="auto" w:fill="auto"/>
            <w:noWrap/>
            <w:vAlign w:val="center"/>
          </w:tcPr>
          <w:p w:rsidR="00D96A1E" w:rsidRPr="00757D80" w:rsidRDefault="00920172" w:rsidP="0064513E">
            <w:pPr>
              <w:jc w:val="center"/>
              <w:rPr>
                <w:bCs/>
                <w:szCs w:val="24"/>
                <w:lang w:val="tr-TR" w:eastAsia="tr-TR"/>
              </w:rPr>
            </w:pPr>
            <w:r w:rsidRPr="00757D80">
              <w:rPr>
                <w:bCs/>
                <w:szCs w:val="24"/>
                <w:lang w:val="tr-TR" w:eastAsia="tr-TR"/>
              </w:rPr>
              <w:t>Sayı</w:t>
            </w:r>
          </w:p>
        </w:tc>
        <w:tc>
          <w:tcPr>
            <w:tcW w:w="1911" w:type="dxa"/>
            <w:shd w:val="clear" w:color="auto" w:fill="auto"/>
            <w:noWrap/>
            <w:vAlign w:val="center"/>
          </w:tcPr>
          <w:p w:rsidR="00D96A1E" w:rsidRPr="00757D80" w:rsidRDefault="00D96A1E" w:rsidP="0064513E">
            <w:pPr>
              <w:jc w:val="center"/>
              <w:rPr>
                <w:szCs w:val="24"/>
                <w:lang w:val="tr-TR" w:eastAsia="tr-TR"/>
              </w:rPr>
            </w:pPr>
          </w:p>
        </w:tc>
        <w:tc>
          <w:tcPr>
            <w:tcW w:w="1911" w:type="dxa"/>
            <w:shd w:val="clear" w:color="auto" w:fill="auto"/>
            <w:noWrap/>
            <w:vAlign w:val="center"/>
          </w:tcPr>
          <w:p w:rsidR="00D96A1E" w:rsidRPr="00757D80" w:rsidRDefault="00D96A1E" w:rsidP="0064513E">
            <w:pPr>
              <w:jc w:val="center"/>
              <w:rPr>
                <w:szCs w:val="24"/>
                <w:lang w:val="tr-TR" w:eastAsia="tr-TR"/>
              </w:rPr>
            </w:pPr>
            <w:r w:rsidRPr="00757D80">
              <w:rPr>
                <w:szCs w:val="24"/>
                <w:lang w:val="tr-TR" w:eastAsia="tr-TR"/>
              </w:rPr>
              <w:t>1</w:t>
            </w:r>
          </w:p>
        </w:tc>
        <w:tc>
          <w:tcPr>
            <w:tcW w:w="1901" w:type="dxa"/>
            <w:shd w:val="clear" w:color="auto" w:fill="auto"/>
            <w:noWrap/>
            <w:vAlign w:val="center"/>
          </w:tcPr>
          <w:p w:rsidR="00D96A1E" w:rsidRPr="00757D80" w:rsidRDefault="00D96A1E" w:rsidP="0064513E">
            <w:pPr>
              <w:jc w:val="center"/>
              <w:rPr>
                <w:szCs w:val="24"/>
                <w:lang w:val="tr-TR" w:eastAsia="tr-TR"/>
              </w:rPr>
            </w:pPr>
            <w:r w:rsidRPr="00757D80">
              <w:rPr>
                <w:szCs w:val="24"/>
                <w:lang w:val="tr-TR" w:eastAsia="tr-TR"/>
              </w:rPr>
              <w:t>1</w:t>
            </w:r>
          </w:p>
        </w:tc>
        <w:tc>
          <w:tcPr>
            <w:tcW w:w="1231" w:type="dxa"/>
            <w:shd w:val="clear" w:color="auto" w:fill="auto"/>
            <w:noWrap/>
            <w:vAlign w:val="center"/>
          </w:tcPr>
          <w:p w:rsidR="00D96A1E" w:rsidRPr="00757D80" w:rsidRDefault="00D96A1E" w:rsidP="0064513E">
            <w:pPr>
              <w:jc w:val="center"/>
              <w:rPr>
                <w:szCs w:val="24"/>
                <w:lang w:val="tr-TR" w:eastAsia="tr-TR"/>
              </w:rPr>
            </w:pPr>
            <w:r w:rsidRPr="00757D80">
              <w:rPr>
                <w:szCs w:val="24"/>
                <w:lang w:val="tr-TR" w:eastAsia="tr-TR"/>
              </w:rPr>
              <w:t>9</w:t>
            </w:r>
          </w:p>
        </w:tc>
      </w:tr>
      <w:tr w:rsidR="00D96A1E" w:rsidRPr="00CF1AA2" w:rsidTr="00920172">
        <w:trPr>
          <w:trHeight w:val="327"/>
          <w:jc w:val="center"/>
        </w:trPr>
        <w:tc>
          <w:tcPr>
            <w:tcW w:w="1609" w:type="dxa"/>
            <w:vMerge/>
            <w:shd w:val="clear" w:color="auto" w:fill="auto"/>
            <w:vAlign w:val="center"/>
          </w:tcPr>
          <w:p w:rsidR="00D96A1E" w:rsidRPr="00757D80" w:rsidRDefault="00D96A1E" w:rsidP="0064513E">
            <w:pPr>
              <w:rPr>
                <w:bCs/>
                <w:szCs w:val="24"/>
                <w:lang w:val="tr-TR" w:eastAsia="tr-TR"/>
              </w:rPr>
            </w:pPr>
          </w:p>
        </w:tc>
        <w:tc>
          <w:tcPr>
            <w:tcW w:w="1223" w:type="dxa"/>
            <w:shd w:val="clear" w:color="auto" w:fill="auto"/>
            <w:noWrap/>
            <w:vAlign w:val="center"/>
          </w:tcPr>
          <w:p w:rsidR="00D96A1E" w:rsidRPr="00757D80" w:rsidRDefault="00D96A1E" w:rsidP="0064513E">
            <w:pPr>
              <w:jc w:val="center"/>
              <w:rPr>
                <w:bCs/>
                <w:szCs w:val="24"/>
                <w:lang w:val="tr-TR" w:eastAsia="tr-TR"/>
              </w:rPr>
            </w:pPr>
            <w:r w:rsidRPr="00757D80">
              <w:rPr>
                <w:bCs/>
                <w:szCs w:val="24"/>
                <w:lang w:val="tr-TR" w:eastAsia="tr-TR"/>
              </w:rPr>
              <w:t>Y</w:t>
            </w:r>
            <w:r w:rsidR="00920172" w:rsidRPr="00757D80">
              <w:rPr>
                <w:bCs/>
                <w:szCs w:val="24"/>
                <w:lang w:val="tr-TR" w:eastAsia="tr-TR"/>
              </w:rPr>
              <w:t>üzde</w:t>
            </w:r>
          </w:p>
        </w:tc>
        <w:tc>
          <w:tcPr>
            <w:tcW w:w="1911" w:type="dxa"/>
            <w:shd w:val="clear" w:color="auto" w:fill="auto"/>
            <w:noWrap/>
            <w:vAlign w:val="center"/>
          </w:tcPr>
          <w:p w:rsidR="00D96A1E" w:rsidRPr="00757D80" w:rsidRDefault="00D96A1E" w:rsidP="0064513E">
            <w:pPr>
              <w:jc w:val="center"/>
              <w:rPr>
                <w:szCs w:val="24"/>
                <w:lang w:val="tr-TR" w:eastAsia="tr-TR"/>
              </w:rPr>
            </w:pPr>
          </w:p>
        </w:tc>
        <w:tc>
          <w:tcPr>
            <w:tcW w:w="1911" w:type="dxa"/>
            <w:shd w:val="clear" w:color="auto" w:fill="auto"/>
            <w:noWrap/>
            <w:vAlign w:val="center"/>
          </w:tcPr>
          <w:p w:rsidR="00D96A1E" w:rsidRPr="00757D80" w:rsidRDefault="0028466E" w:rsidP="0064513E">
            <w:pPr>
              <w:jc w:val="center"/>
              <w:rPr>
                <w:szCs w:val="24"/>
                <w:lang w:val="tr-TR" w:eastAsia="tr-TR"/>
              </w:rPr>
            </w:pPr>
            <w:r w:rsidRPr="00757D80">
              <w:rPr>
                <w:szCs w:val="24"/>
                <w:lang w:val="tr-TR" w:eastAsia="tr-TR"/>
              </w:rPr>
              <w:t>33,3</w:t>
            </w:r>
            <w:r w:rsidR="00D96A1E" w:rsidRPr="00757D80">
              <w:rPr>
                <w:szCs w:val="24"/>
                <w:lang w:val="tr-TR" w:eastAsia="tr-TR"/>
              </w:rPr>
              <w:t>%</w:t>
            </w:r>
          </w:p>
        </w:tc>
        <w:tc>
          <w:tcPr>
            <w:tcW w:w="1901" w:type="dxa"/>
            <w:shd w:val="clear" w:color="auto" w:fill="auto"/>
            <w:noWrap/>
            <w:vAlign w:val="center"/>
          </w:tcPr>
          <w:p w:rsidR="00D96A1E" w:rsidRPr="00757D80" w:rsidRDefault="0028466E" w:rsidP="0064513E">
            <w:pPr>
              <w:jc w:val="center"/>
              <w:rPr>
                <w:szCs w:val="24"/>
                <w:lang w:val="tr-TR" w:eastAsia="tr-TR"/>
              </w:rPr>
            </w:pPr>
            <w:r w:rsidRPr="00757D80">
              <w:rPr>
                <w:szCs w:val="24"/>
                <w:lang w:val="tr-TR" w:eastAsia="tr-TR"/>
              </w:rPr>
              <w:t>33,3</w:t>
            </w:r>
            <w:r w:rsidR="00D96A1E" w:rsidRPr="00757D80">
              <w:rPr>
                <w:szCs w:val="24"/>
                <w:lang w:val="tr-TR" w:eastAsia="tr-TR"/>
              </w:rPr>
              <w:t>%</w:t>
            </w:r>
          </w:p>
        </w:tc>
        <w:tc>
          <w:tcPr>
            <w:tcW w:w="1231" w:type="dxa"/>
            <w:shd w:val="clear" w:color="auto" w:fill="auto"/>
            <w:noWrap/>
            <w:vAlign w:val="center"/>
          </w:tcPr>
          <w:p w:rsidR="00D96A1E" w:rsidRPr="00757D80" w:rsidRDefault="00D96A1E" w:rsidP="00D96A1E">
            <w:pPr>
              <w:jc w:val="center"/>
              <w:rPr>
                <w:szCs w:val="24"/>
                <w:lang w:val="tr-TR" w:eastAsia="tr-TR"/>
              </w:rPr>
            </w:pPr>
            <w:r w:rsidRPr="00757D80">
              <w:rPr>
                <w:szCs w:val="24"/>
                <w:lang w:val="tr-TR" w:eastAsia="tr-TR"/>
              </w:rPr>
              <w:t>66,6%</w:t>
            </w:r>
          </w:p>
        </w:tc>
      </w:tr>
      <w:tr w:rsidR="00D96A1E" w:rsidRPr="00CF1AA2" w:rsidTr="00920172">
        <w:trPr>
          <w:trHeight w:val="327"/>
          <w:jc w:val="center"/>
        </w:trPr>
        <w:tc>
          <w:tcPr>
            <w:tcW w:w="1609" w:type="dxa"/>
            <w:vMerge w:val="restart"/>
            <w:shd w:val="clear" w:color="auto" w:fill="auto"/>
            <w:noWrap/>
            <w:vAlign w:val="center"/>
          </w:tcPr>
          <w:p w:rsidR="00D96A1E" w:rsidRPr="00757D80" w:rsidRDefault="00920172" w:rsidP="0064513E">
            <w:pPr>
              <w:jc w:val="center"/>
              <w:rPr>
                <w:bCs/>
                <w:szCs w:val="24"/>
                <w:lang w:val="tr-TR" w:eastAsia="tr-TR"/>
              </w:rPr>
            </w:pPr>
            <w:r w:rsidRPr="00757D80">
              <w:rPr>
                <w:bCs/>
                <w:szCs w:val="24"/>
                <w:lang w:val="tr-TR" w:eastAsia="tr-TR"/>
              </w:rPr>
              <w:t>Toplam</w:t>
            </w:r>
          </w:p>
        </w:tc>
        <w:tc>
          <w:tcPr>
            <w:tcW w:w="1223" w:type="dxa"/>
            <w:shd w:val="clear" w:color="auto" w:fill="auto"/>
            <w:noWrap/>
            <w:vAlign w:val="center"/>
          </w:tcPr>
          <w:p w:rsidR="00D96A1E" w:rsidRPr="00757D80" w:rsidRDefault="00920172" w:rsidP="0064513E">
            <w:pPr>
              <w:jc w:val="center"/>
              <w:rPr>
                <w:bCs/>
                <w:szCs w:val="24"/>
                <w:lang w:val="tr-TR" w:eastAsia="tr-TR"/>
              </w:rPr>
            </w:pPr>
            <w:r w:rsidRPr="00757D80">
              <w:rPr>
                <w:bCs/>
                <w:szCs w:val="24"/>
                <w:lang w:val="tr-TR" w:eastAsia="tr-TR"/>
              </w:rPr>
              <w:t>Sayı</w:t>
            </w:r>
          </w:p>
        </w:tc>
        <w:tc>
          <w:tcPr>
            <w:tcW w:w="1911" w:type="dxa"/>
            <w:shd w:val="clear" w:color="auto" w:fill="auto"/>
            <w:noWrap/>
            <w:vAlign w:val="center"/>
          </w:tcPr>
          <w:p w:rsidR="00D96A1E" w:rsidRPr="00757D80" w:rsidRDefault="00D96A1E" w:rsidP="0064513E">
            <w:pPr>
              <w:jc w:val="center"/>
              <w:rPr>
                <w:szCs w:val="24"/>
                <w:lang w:val="tr-TR" w:eastAsia="tr-TR"/>
              </w:rPr>
            </w:pPr>
          </w:p>
        </w:tc>
        <w:tc>
          <w:tcPr>
            <w:tcW w:w="1911" w:type="dxa"/>
            <w:shd w:val="clear" w:color="auto" w:fill="auto"/>
            <w:noWrap/>
            <w:vAlign w:val="center"/>
          </w:tcPr>
          <w:p w:rsidR="00D96A1E" w:rsidRPr="00757D80" w:rsidRDefault="00D96A1E" w:rsidP="0064513E">
            <w:pPr>
              <w:jc w:val="center"/>
              <w:rPr>
                <w:szCs w:val="24"/>
                <w:lang w:val="tr-TR" w:eastAsia="tr-TR"/>
              </w:rPr>
            </w:pPr>
            <w:r w:rsidRPr="00757D80">
              <w:rPr>
                <w:szCs w:val="24"/>
                <w:lang w:val="tr-TR" w:eastAsia="tr-TR"/>
              </w:rPr>
              <w:t>2</w:t>
            </w:r>
          </w:p>
        </w:tc>
        <w:tc>
          <w:tcPr>
            <w:tcW w:w="1901" w:type="dxa"/>
            <w:shd w:val="clear" w:color="auto" w:fill="auto"/>
            <w:noWrap/>
            <w:vAlign w:val="center"/>
          </w:tcPr>
          <w:p w:rsidR="00D96A1E" w:rsidRPr="00757D80" w:rsidRDefault="00D96A1E" w:rsidP="0064513E">
            <w:pPr>
              <w:jc w:val="center"/>
              <w:rPr>
                <w:szCs w:val="24"/>
                <w:lang w:val="tr-TR" w:eastAsia="tr-TR"/>
              </w:rPr>
            </w:pPr>
            <w:r w:rsidRPr="00757D80">
              <w:rPr>
                <w:szCs w:val="24"/>
                <w:lang w:val="tr-TR" w:eastAsia="tr-TR"/>
              </w:rPr>
              <w:t>1</w:t>
            </w:r>
          </w:p>
        </w:tc>
        <w:tc>
          <w:tcPr>
            <w:tcW w:w="1231" w:type="dxa"/>
            <w:shd w:val="clear" w:color="auto" w:fill="auto"/>
            <w:noWrap/>
            <w:vAlign w:val="center"/>
          </w:tcPr>
          <w:p w:rsidR="00D96A1E" w:rsidRPr="00757D80" w:rsidRDefault="00D96A1E" w:rsidP="0064513E">
            <w:pPr>
              <w:jc w:val="center"/>
              <w:rPr>
                <w:szCs w:val="24"/>
                <w:lang w:val="tr-TR" w:eastAsia="tr-TR"/>
              </w:rPr>
            </w:pPr>
            <w:r w:rsidRPr="00757D80">
              <w:rPr>
                <w:szCs w:val="24"/>
                <w:lang w:val="tr-TR" w:eastAsia="tr-TR"/>
              </w:rPr>
              <w:t>3</w:t>
            </w:r>
          </w:p>
        </w:tc>
      </w:tr>
      <w:tr w:rsidR="00D96A1E" w:rsidRPr="00CF1AA2" w:rsidTr="00920172">
        <w:trPr>
          <w:trHeight w:val="327"/>
          <w:jc w:val="center"/>
        </w:trPr>
        <w:tc>
          <w:tcPr>
            <w:tcW w:w="1609" w:type="dxa"/>
            <w:vMerge/>
            <w:shd w:val="clear" w:color="auto" w:fill="auto"/>
            <w:vAlign w:val="center"/>
          </w:tcPr>
          <w:p w:rsidR="00D96A1E" w:rsidRPr="00757D80" w:rsidRDefault="00D96A1E" w:rsidP="0064513E">
            <w:pPr>
              <w:rPr>
                <w:bCs/>
                <w:szCs w:val="24"/>
                <w:lang w:val="tr-TR" w:eastAsia="tr-TR"/>
              </w:rPr>
            </w:pPr>
          </w:p>
        </w:tc>
        <w:tc>
          <w:tcPr>
            <w:tcW w:w="1223" w:type="dxa"/>
            <w:shd w:val="clear" w:color="auto" w:fill="auto"/>
            <w:noWrap/>
            <w:vAlign w:val="center"/>
          </w:tcPr>
          <w:p w:rsidR="00D96A1E" w:rsidRPr="00757D80" w:rsidRDefault="00D96A1E" w:rsidP="0064513E">
            <w:pPr>
              <w:jc w:val="center"/>
              <w:rPr>
                <w:bCs/>
                <w:szCs w:val="24"/>
                <w:lang w:val="tr-TR" w:eastAsia="tr-TR"/>
              </w:rPr>
            </w:pPr>
            <w:r w:rsidRPr="00757D80">
              <w:rPr>
                <w:bCs/>
                <w:szCs w:val="24"/>
                <w:lang w:val="tr-TR" w:eastAsia="tr-TR"/>
              </w:rPr>
              <w:t>Y</w:t>
            </w:r>
            <w:r w:rsidR="00920172" w:rsidRPr="00757D80">
              <w:rPr>
                <w:bCs/>
                <w:szCs w:val="24"/>
                <w:lang w:val="tr-TR" w:eastAsia="tr-TR"/>
              </w:rPr>
              <w:t>üzde</w:t>
            </w:r>
          </w:p>
        </w:tc>
        <w:tc>
          <w:tcPr>
            <w:tcW w:w="1911" w:type="dxa"/>
            <w:shd w:val="clear" w:color="auto" w:fill="auto"/>
            <w:noWrap/>
            <w:vAlign w:val="center"/>
          </w:tcPr>
          <w:p w:rsidR="00D96A1E" w:rsidRPr="00757D80" w:rsidRDefault="00D96A1E" w:rsidP="0064513E">
            <w:pPr>
              <w:jc w:val="center"/>
              <w:rPr>
                <w:szCs w:val="24"/>
                <w:lang w:val="tr-TR" w:eastAsia="tr-TR"/>
              </w:rPr>
            </w:pPr>
          </w:p>
        </w:tc>
        <w:tc>
          <w:tcPr>
            <w:tcW w:w="1911" w:type="dxa"/>
            <w:shd w:val="clear" w:color="auto" w:fill="auto"/>
            <w:noWrap/>
            <w:vAlign w:val="center"/>
          </w:tcPr>
          <w:p w:rsidR="00D96A1E" w:rsidRPr="00757D80" w:rsidRDefault="00D96A1E" w:rsidP="0064513E">
            <w:pPr>
              <w:jc w:val="center"/>
              <w:rPr>
                <w:szCs w:val="24"/>
                <w:lang w:val="tr-TR" w:eastAsia="tr-TR"/>
              </w:rPr>
            </w:pPr>
            <w:r w:rsidRPr="00757D80">
              <w:rPr>
                <w:szCs w:val="24"/>
                <w:lang w:val="tr-TR" w:eastAsia="tr-TR"/>
              </w:rPr>
              <w:t>66,6%</w:t>
            </w:r>
          </w:p>
        </w:tc>
        <w:tc>
          <w:tcPr>
            <w:tcW w:w="1901" w:type="dxa"/>
            <w:shd w:val="clear" w:color="auto" w:fill="auto"/>
            <w:noWrap/>
            <w:vAlign w:val="center"/>
          </w:tcPr>
          <w:p w:rsidR="00D96A1E" w:rsidRPr="00757D80" w:rsidRDefault="00D96A1E" w:rsidP="0064513E">
            <w:pPr>
              <w:jc w:val="center"/>
              <w:rPr>
                <w:szCs w:val="24"/>
                <w:lang w:val="tr-TR" w:eastAsia="tr-TR"/>
              </w:rPr>
            </w:pPr>
            <w:r w:rsidRPr="00757D80">
              <w:rPr>
                <w:szCs w:val="24"/>
                <w:lang w:val="tr-TR" w:eastAsia="tr-TR"/>
              </w:rPr>
              <w:t>33,3%</w:t>
            </w:r>
          </w:p>
        </w:tc>
        <w:tc>
          <w:tcPr>
            <w:tcW w:w="1231" w:type="dxa"/>
            <w:shd w:val="clear" w:color="auto" w:fill="auto"/>
            <w:noWrap/>
            <w:vAlign w:val="center"/>
          </w:tcPr>
          <w:p w:rsidR="00D96A1E" w:rsidRPr="00757D80" w:rsidRDefault="00757D80" w:rsidP="00757D80">
            <w:pPr>
              <w:jc w:val="center"/>
              <w:rPr>
                <w:szCs w:val="24"/>
                <w:lang w:val="tr-TR" w:eastAsia="tr-TR"/>
              </w:rPr>
            </w:pPr>
            <w:r>
              <w:rPr>
                <w:szCs w:val="24"/>
                <w:lang w:val="tr-TR" w:eastAsia="tr-TR"/>
              </w:rPr>
              <w:t xml:space="preserve">100 </w:t>
            </w:r>
            <w:r w:rsidR="00D96A1E" w:rsidRPr="00757D80">
              <w:rPr>
                <w:szCs w:val="24"/>
                <w:lang w:val="tr-TR" w:eastAsia="tr-TR"/>
              </w:rPr>
              <w:t>%</w:t>
            </w:r>
          </w:p>
        </w:tc>
      </w:tr>
    </w:tbl>
    <w:p w:rsidR="00757D80" w:rsidRDefault="00757D80" w:rsidP="0064513E">
      <w:pPr>
        <w:tabs>
          <w:tab w:val="left" w:pos="709"/>
          <w:tab w:val="left" w:pos="851"/>
        </w:tabs>
        <w:spacing w:line="360" w:lineRule="auto"/>
        <w:jc w:val="center"/>
        <w:rPr>
          <w:b/>
          <w:bCs/>
          <w:lang w:val="tr-TR"/>
        </w:rPr>
      </w:pPr>
    </w:p>
    <w:p w:rsidR="0064513E" w:rsidRPr="000026BB" w:rsidRDefault="003B209D" w:rsidP="0064513E">
      <w:pPr>
        <w:tabs>
          <w:tab w:val="left" w:pos="709"/>
          <w:tab w:val="left" w:pos="851"/>
        </w:tabs>
        <w:spacing w:line="360" w:lineRule="auto"/>
        <w:jc w:val="center"/>
        <w:rPr>
          <w:b/>
          <w:lang w:val="tr-TR"/>
        </w:rPr>
      </w:pPr>
      <w:r>
        <w:rPr>
          <w:b/>
          <w:bCs/>
          <w:lang w:val="tr-TR"/>
        </w:rPr>
        <w:t>Tablo 1</w:t>
      </w:r>
      <w:r w:rsidR="00757D80">
        <w:rPr>
          <w:b/>
          <w:bCs/>
          <w:lang w:val="tr-TR"/>
        </w:rPr>
        <w:t>0</w:t>
      </w:r>
      <w:r w:rsidR="0064513E" w:rsidRPr="000026BB">
        <w:rPr>
          <w:b/>
          <w:bCs/>
          <w:lang w:val="tr-TR"/>
        </w:rPr>
        <w:t xml:space="preserve">: </w:t>
      </w:r>
      <w:r w:rsidR="0064513E" w:rsidRPr="000026BB">
        <w:rPr>
          <w:b/>
          <w:iCs/>
          <w:lang w:val="tr-TR"/>
        </w:rPr>
        <w:t xml:space="preserve">İdari Personelin </w:t>
      </w:r>
      <w:r w:rsidR="0064513E" w:rsidRPr="000026BB">
        <w:rPr>
          <w:b/>
          <w:lang w:val="tr-TR"/>
        </w:rPr>
        <w:t>Hizmet Süreleri</w:t>
      </w:r>
    </w:p>
    <w:tbl>
      <w:tblPr>
        <w:tblW w:w="973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1685"/>
        <w:gridCol w:w="1331"/>
        <w:gridCol w:w="1893"/>
        <w:gridCol w:w="2345"/>
        <w:gridCol w:w="2483"/>
      </w:tblGrid>
      <w:tr w:rsidR="0064513E" w:rsidRPr="00757D80" w:rsidTr="009644BC">
        <w:trPr>
          <w:trHeight w:val="289"/>
          <w:jc w:val="center"/>
        </w:trPr>
        <w:tc>
          <w:tcPr>
            <w:tcW w:w="3016" w:type="dxa"/>
            <w:gridSpan w:val="2"/>
            <w:vMerge w:val="restart"/>
            <w:shd w:val="clear" w:color="auto" w:fill="auto"/>
            <w:vAlign w:val="center"/>
          </w:tcPr>
          <w:p w:rsidR="0064513E" w:rsidRPr="00757D80" w:rsidRDefault="00757D80" w:rsidP="0064513E">
            <w:pPr>
              <w:jc w:val="center"/>
              <w:rPr>
                <w:bCs/>
                <w:szCs w:val="24"/>
                <w:lang w:val="tr-TR" w:eastAsia="tr-TR"/>
              </w:rPr>
            </w:pPr>
            <w:r w:rsidRPr="00757D80">
              <w:rPr>
                <w:bCs/>
                <w:szCs w:val="24"/>
                <w:lang w:val="tr-TR" w:eastAsia="tr-TR"/>
              </w:rPr>
              <w:t>Üniversitedeki Çalışma Süresi</w:t>
            </w:r>
          </w:p>
        </w:tc>
        <w:tc>
          <w:tcPr>
            <w:tcW w:w="4238" w:type="dxa"/>
            <w:gridSpan w:val="2"/>
            <w:shd w:val="clear" w:color="auto" w:fill="auto"/>
            <w:vAlign w:val="center"/>
          </w:tcPr>
          <w:p w:rsidR="0064513E" w:rsidRPr="00757D80" w:rsidRDefault="00757D80" w:rsidP="0064513E">
            <w:pPr>
              <w:jc w:val="center"/>
              <w:rPr>
                <w:bCs/>
                <w:szCs w:val="24"/>
                <w:lang w:val="tr-TR" w:eastAsia="tr-TR"/>
              </w:rPr>
            </w:pPr>
            <w:r w:rsidRPr="00757D80">
              <w:rPr>
                <w:bCs/>
                <w:szCs w:val="24"/>
                <w:lang w:val="tr-TR" w:eastAsia="tr-TR"/>
              </w:rPr>
              <w:t>Memuriyete Geçirilen Süre</w:t>
            </w:r>
          </w:p>
        </w:tc>
        <w:tc>
          <w:tcPr>
            <w:tcW w:w="2483" w:type="dxa"/>
            <w:vMerge w:val="restart"/>
            <w:shd w:val="clear" w:color="auto" w:fill="auto"/>
            <w:vAlign w:val="center"/>
          </w:tcPr>
          <w:p w:rsidR="0064513E" w:rsidRPr="00757D80" w:rsidRDefault="00757D80" w:rsidP="0064513E">
            <w:pPr>
              <w:jc w:val="center"/>
              <w:rPr>
                <w:bCs/>
                <w:szCs w:val="24"/>
                <w:lang w:val="tr-TR" w:eastAsia="tr-TR"/>
              </w:rPr>
            </w:pPr>
            <w:r w:rsidRPr="00757D80">
              <w:rPr>
                <w:bCs/>
                <w:szCs w:val="24"/>
                <w:lang w:val="tr-TR" w:eastAsia="tr-TR"/>
              </w:rPr>
              <w:t>Toplam</w:t>
            </w:r>
          </w:p>
        </w:tc>
      </w:tr>
      <w:tr w:rsidR="0064513E" w:rsidRPr="00757D80" w:rsidTr="009644BC">
        <w:trPr>
          <w:trHeight w:val="289"/>
          <w:jc w:val="center"/>
        </w:trPr>
        <w:tc>
          <w:tcPr>
            <w:tcW w:w="3016" w:type="dxa"/>
            <w:gridSpan w:val="2"/>
            <w:vMerge/>
            <w:shd w:val="clear" w:color="auto" w:fill="auto"/>
            <w:vAlign w:val="center"/>
          </w:tcPr>
          <w:p w:rsidR="0064513E" w:rsidRPr="00757D80" w:rsidRDefault="0064513E" w:rsidP="0064513E">
            <w:pPr>
              <w:rPr>
                <w:bCs/>
                <w:szCs w:val="24"/>
                <w:lang w:val="tr-TR" w:eastAsia="tr-TR"/>
              </w:rPr>
            </w:pPr>
          </w:p>
        </w:tc>
        <w:tc>
          <w:tcPr>
            <w:tcW w:w="1893" w:type="dxa"/>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1-5 YIL</w:t>
            </w:r>
          </w:p>
        </w:tc>
        <w:tc>
          <w:tcPr>
            <w:tcW w:w="2345" w:type="dxa"/>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11-15 YIL</w:t>
            </w:r>
          </w:p>
        </w:tc>
        <w:tc>
          <w:tcPr>
            <w:tcW w:w="2483" w:type="dxa"/>
            <w:vMerge/>
            <w:shd w:val="clear" w:color="auto" w:fill="auto"/>
            <w:vAlign w:val="center"/>
          </w:tcPr>
          <w:p w:rsidR="0064513E" w:rsidRPr="00757D80" w:rsidRDefault="0064513E" w:rsidP="0064513E">
            <w:pPr>
              <w:rPr>
                <w:bCs/>
                <w:szCs w:val="24"/>
                <w:lang w:val="tr-TR" w:eastAsia="tr-TR"/>
              </w:rPr>
            </w:pPr>
          </w:p>
        </w:tc>
      </w:tr>
      <w:tr w:rsidR="0064513E" w:rsidRPr="00757D80" w:rsidTr="009644BC">
        <w:trPr>
          <w:trHeight w:val="289"/>
          <w:jc w:val="center"/>
        </w:trPr>
        <w:tc>
          <w:tcPr>
            <w:tcW w:w="1685" w:type="dxa"/>
            <w:vMerge w:val="restart"/>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1-2 YIL</w:t>
            </w:r>
          </w:p>
        </w:tc>
        <w:tc>
          <w:tcPr>
            <w:tcW w:w="1331" w:type="dxa"/>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SAYI</w:t>
            </w:r>
          </w:p>
        </w:tc>
        <w:tc>
          <w:tcPr>
            <w:tcW w:w="1893" w:type="dxa"/>
            <w:shd w:val="clear" w:color="auto" w:fill="auto"/>
            <w:vAlign w:val="center"/>
          </w:tcPr>
          <w:p w:rsidR="0064513E" w:rsidRPr="00757D80" w:rsidRDefault="0028466E" w:rsidP="0064513E">
            <w:pPr>
              <w:jc w:val="center"/>
              <w:rPr>
                <w:szCs w:val="24"/>
                <w:lang w:val="tr-TR" w:eastAsia="tr-TR"/>
              </w:rPr>
            </w:pPr>
            <w:r w:rsidRPr="00757D80">
              <w:rPr>
                <w:szCs w:val="24"/>
                <w:lang w:val="tr-TR" w:eastAsia="tr-TR"/>
              </w:rPr>
              <w:t>1</w:t>
            </w:r>
          </w:p>
        </w:tc>
        <w:tc>
          <w:tcPr>
            <w:tcW w:w="2345" w:type="dxa"/>
            <w:shd w:val="clear" w:color="auto" w:fill="auto"/>
            <w:vAlign w:val="center"/>
          </w:tcPr>
          <w:p w:rsidR="0064513E" w:rsidRPr="00757D80" w:rsidRDefault="0064513E" w:rsidP="0064513E">
            <w:pPr>
              <w:jc w:val="center"/>
              <w:rPr>
                <w:szCs w:val="24"/>
                <w:lang w:val="tr-TR" w:eastAsia="tr-TR"/>
              </w:rPr>
            </w:pPr>
          </w:p>
        </w:tc>
        <w:tc>
          <w:tcPr>
            <w:tcW w:w="2483" w:type="dxa"/>
            <w:shd w:val="clear" w:color="auto" w:fill="auto"/>
            <w:vAlign w:val="center"/>
          </w:tcPr>
          <w:p w:rsidR="0064513E" w:rsidRPr="00757D80" w:rsidRDefault="0028466E" w:rsidP="0064513E">
            <w:pPr>
              <w:jc w:val="center"/>
              <w:rPr>
                <w:bCs/>
                <w:szCs w:val="24"/>
                <w:lang w:val="tr-TR" w:eastAsia="tr-TR"/>
              </w:rPr>
            </w:pPr>
            <w:r w:rsidRPr="00757D80">
              <w:rPr>
                <w:bCs/>
                <w:szCs w:val="24"/>
                <w:lang w:val="tr-TR" w:eastAsia="tr-TR"/>
              </w:rPr>
              <w:t>1</w:t>
            </w:r>
          </w:p>
        </w:tc>
      </w:tr>
      <w:tr w:rsidR="0064513E" w:rsidRPr="00757D80" w:rsidTr="009644BC">
        <w:trPr>
          <w:trHeight w:val="289"/>
          <w:jc w:val="center"/>
        </w:trPr>
        <w:tc>
          <w:tcPr>
            <w:tcW w:w="1685" w:type="dxa"/>
            <w:vMerge/>
            <w:shd w:val="clear" w:color="auto" w:fill="auto"/>
            <w:vAlign w:val="center"/>
          </w:tcPr>
          <w:p w:rsidR="0064513E" w:rsidRPr="00757D80" w:rsidRDefault="0064513E" w:rsidP="0064513E">
            <w:pPr>
              <w:rPr>
                <w:bCs/>
                <w:szCs w:val="24"/>
                <w:lang w:val="tr-TR" w:eastAsia="tr-TR"/>
              </w:rPr>
            </w:pPr>
          </w:p>
        </w:tc>
        <w:tc>
          <w:tcPr>
            <w:tcW w:w="1331" w:type="dxa"/>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TOPLAM</w:t>
            </w:r>
          </w:p>
        </w:tc>
        <w:tc>
          <w:tcPr>
            <w:tcW w:w="1893" w:type="dxa"/>
            <w:shd w:val="clear" w:color="auto" w:fill="auto"/>
            <w:vAlign w:val="center"/>
          </w:tcPr>
          <w:p w:rsidR="0064513E" w:rsidRPr="00757D80" w:rsidRDefault="0028466E" w:rsidP="0064513E">
            <w:pPr>
              <w:jc w:val="center"/>
              <w:rPr>
                <w:szCs w:val="24"/>
                <w:lang w:val="tr-TR" w:eastAsia="tr-TR"/>
              </w:rPr>
            </w:pPr>
            <w:r w:rsidRPr="00757D80">
              <w:rPr>
                <w:szCs w:val="24"/>
                <w:lang w:val="tr-TR" w:eastAsia="tr-TR"/>
              </w:rPr>
              <w:t>33,3</w:t>
            </w:r>
            <w:r w:rsidR="0064513E" w:rsidRPr="00757D80">
              <w:rPr>
                <w:szCs w:val="24"/>
                <w:lang w:val="tr-TR" w:eastAsia="tr-TR"/>
              </w:rPr>
              <w:t>%</w:t>
            </w:r>
          </w:p>
        </w:tc>
        <w:tc>
          <w:tcPr>
            <w:tcW w:w="2345" w:type="dxa"/>
            <w:shd w:val="clear" w:color="auto" w:fill="auto"/>
            <w:vAlign w:val="center"/>
          </w:tcPr>
          <w:p w:rsidR="0064513E" w:rsidRPr="00757D80" w:rsidRDefault="0064513E" w:rsidP="0064513E">
            <w:pPr>
              <w:jc w:val="center"/>
              <w:rPr>
                <w:szCs w:val="24"/>
                <w:lang w:val="tr-TR" w:eastAsia="tr-TR"/>
              </w:rPr>
            </w:pPr>
          </w:p>
        </w:tc>
        <w:tc>
          <w:tcPr>
            <w:tcW w:w="2483" w:type="dxa"/>
            <w:shd w:val="clear" w:color="auto" w:fill="auto"/>
            <w:vAlign w:val="center"/>
          </w:tcPr>
          <w:p w:rsidR="0064513E" w:rsidRPr="00757D80" w:rsidRDefault="0028466E" w:rsidP="0064513E">
            <w:pPr>
              <w:jc w:val="center"/>
              <w:rPr>
                <w:bCs/>
                <w:szCs w:val="24"/>
                <w:lang w:val="tr-TR" w:eastAsia="tr-TR"/>
              </w:rPr>
            </w:pPr>
            <w:r w:rsidRPr="00757D80">
              <w:rPr>
                <w:bCs/>
                <w:szCs w:val="24"/>
                <w:lang w:val="tr-TR" w:eastAsia="tr-TR"/>
              </w:rPr>
              <w:t>33,3</w:t>
            </w:r>
            <w:r w:rsidR="0064513E" w:rsidRPr="00757D80">
              <w:rPr>
                <w:bCs/>
                <w:szCs w:val="24"/>
                <w:lang w:val="tr-TR" w:eastAsia="tr-TR"/>
              </w:rPr>
              <w:t>%</w:t>
            </w:r>
          </w:p>
        </w:tc>
      </w:tr>
      <w:tr w:rsidR="0064513E" w:rsidRPr="00757D80" w:rsidTr="009644BC">
        <w:trPr>
          <w:trHeight w:val="289"/>
          <w:jc w:val="center"/>
        </w:trPr>
        <w:tc>
          <w:tcPr>
            <w:tcW w:w="1685" w:type="dxa"/>
            <w:vMerge w:val="restart"/>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3-4 YIL</w:t>
            </w:r>
          </w:p>
        </w:tc>
        <w:tc>
          <w:tcPr>
            <w:tcW w:w="1331" w:type="dxa"/>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SAYI</w:t>
            </w:r>
          </w:p>
        </w:tc>
        <w:tc>
          <w:tcPr>
            <w:tcW w:w="1893" w:type="dxa"/>
            <w:shd w:val="clear" w:color="auto" w:fill="auto"/>
            <w:vAlign w:val="center"/>
          </w:tcPr>
          <w:p w:rsidR="0064513E" w:rsidRPr="00757D80" w:rsidRDefault="0028466E" w:rsidP="0064513E">
            <w:pPr>
              <w:jc w:val="center"/>
              <w:rPr>
                <w:szCs w:val="24"/>
                <w:lang w:val="tr-TR" w:eastAsia="tr-TR"/>
              </w:rPr>
            </w:pPr>
            <w:r w:rsidRPr="00757D80">
              <w:rPr>
                <w:szCs w:val="24"/>
                <w:lang w:val="tr-TR" w:eastAsia="tr-TR"/>
              </w:rPr>
              <w:t>1</w:t>
            </w:r>
          </w:p>
        </w:tc>
        <w:tc>
          <w:tcPr>
            <w:tcW w:w="2345" w:type="dxa"/>
            <w:shd w:val="clear" w:color="auto" w:fill="auto"/>
            <w:vAlign w:val="center"/>
          </w:tcPr>
          <w:p w:rsidR="0064513E" w:rsidRPr="00757D80" w:rsidRDefault="0028466E" w:rsidP="0064513E">
            <w:pPr>
              <w:jc w:val="center"/>
              <w:rPr>
                <w:szCs w:val="24"/>
                <w:lang w:val="tr-TR" w:eastAsia="tr-TR"/>
              </w:rPr>
            </w:pPr>
            <w:r w:rsidRPr="00757D80">
              <w:rPr>
                <w:szCs w:val="24"/>
                <w:lang w:val="tr-TR" w:eastAsia="tr-TR"/>
              </w:rPr>
              <w:t>1</w:t>
            </w:r>
          </w:p>
        </w:tc>
        <w:tc>
          <w:tcPr>
            <w:tcW w:w="2483" w:type="dxa"/>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6</w:t>
            </w:r>
          </w:p>
        </w:tc>
      </w:tr>
      <w:tr w:rsidR="0064513E" w:rsidRPr="00757D80" w:rsidTr="009644BC">
        <w:trPr>
          <w:trHeight w:val="289"/>
          <w:jc w:val="center"/>
        </w:trPr>
        <w:tc>
          <w:tcPr>
            <w:tcW w:w="1685" w:type="dxa"/>
            <w:vMerge/>
            <w:shd w:val="clear" w:color="auto" w:fill="auto"/>
            <w:vAlign w:val="center"/>
          </w:tcPr>
          <w:p w:rsidR="0064513E" w:rsidRPr="00757D80" w:rsidRDefault="0064513E" w:rsidP="0064513E">
            <w:pPr>
              <w:rPr>
                <w:bCs/>
                <w:szCs w:val="24"/>
                <w:lang w:val="tr-TR" w:eastAsia="tr-TR"/>
              </w:rPr>
            </w:pPr>
          </w:p>
        </w:tc>
        <w:tc>
          <w:tcPr>
            <w:tcW w:w="1331" w:type="dxa"/>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TOPLAM</w:t>
            </w:r>
          </w:p>
        </w:tc>
        <w:tc>
          <w:tcPr>
            <w:tcW w:w="1893" w:type="dxa"/>
            <w:shd w:val="clear" w:color="auto" w:fill="auto"/>
            <w:vAlign w:val="center"/>
          </w:tcPr>
          <w:p w:rsidR="0064513E" w:rsidRPr="00757D80" w:rsidRDefault="0028466E" w:rsidP="0064513E">
            <w:pPr>
              <w:jc w:val="center"/>
              <w:rPr>
                <w:szCs w:val="24"/>
                <w:lang w:val="tr-TR" w:eastAsia="tr-TR"/>
              </w:rPr>
            </w:pPr>
            <w:r w:rsidRPr="00757D80">
              <w:rPr>
                <w:szCs w:val="24"/>
                <w:lang w:val="tr-TR" w:eastAsia="tr-TR"/>
              </w:rPr>
              <w:t>33,3</w:t>
            </w:r>
            <w:r w:rsidR="0064513E" w:rsidRPr="00757D80">
              <w:rPr>
                <w:szCs w:val="24"/>
                <w:lang w:val="tr-TR" w:eastAsia="tr-TR"/>
              </w:rPr>
              <w:t>,4%</w:t>
            </w:r>
          </w:p>
        </w:tc>
        <w:tc>
          <w:tcPr>
            <w:tcW w:w="2345" w:type="dxa"/>
            <w:shd w:val="clear" w:color="auto" w:fill="auto"/>
            <w:vAlign w:val="center"/>
          </w:tcPr>
          <w:p w:rsidR="0064513E" w:rsidRPr="00757D80" w:rsidRDefault="0028466E" w:rsidP="0064513E">
            <w:pPr>
              <w:jc w:val="center"/>
              <w:rPr>
                <w:szCs w:val="24"/>
                <w:lang w:val="tr-TR" w:eastAsia="tr-TR"/>
              </w:rPr>
            </w:pPr>
            <w:r w:rsidRPr="00757D80">
              <w:rPr>
                <w:szCs w:val="24"/>
                <w:lang w:val="tr-TR" w:eastAsia="tr-TR"/>
              </w:rPr>
              <w:t>33,3</w:t>
            </w:r>
            <w:r w:rsidR="0064513E" w:rsidRPr="00757D80">
              <w:rPr>
                <w:szCs w:val="24"/>
                <w:lang w:val="tr-TR" w:eastAsia="tr-TR"/>
              </w:rPr>
              <w:t>%</w:t>
            </w:r>
          </w:p>
        </w:tc>
        <w:tc>
          <w:tcPr>
            <w:tcW w:w="2483" w:type="dxa"/>
            <w:shd w:val="clear" w:color="auto" w:fill="auto"/>
            <w:vAlign w:val="center"/>
          </w:tcPr>
          <w:p w:rsidR="0064513E" w:rsidRPr="00757D80" w:rsidRDefault="0028466E" w:rsidP="0064513E">
            <w:pPr>
              <w:jc w:val="center"/>
              <w:rPr>
                <w:bCs/>
                <w:szCs w:val="24"/>
                <w:lang w:val="tr-TR" w:eastAsia="tr-TR"/>
              </w:rPr>
            </w:pPr>
            <w:r w:rsidRPr="00757D80">
              <w:rPr>
                <w:bCs/>
                <w:szCs w:val="24"/>
                <w:lang w:val="tr-TR" w:eastAsia="tr-TR"/>
              </w:rPr>
              <w:t>66,6</w:t>
            </w:r>
            <w:r w:rsidR="0064513E" w:rsidRPr="00757D80">
              <w:rPr>
                <w:bCs/>
                <w:szCs w:val="24"/>
                <w:lang w:val="tr-TR" w:eastAsia="tr-TR"/>
              </w:rPr>
              <w:t>%</w:t>
            </w:r>
          </w:p>
        </w:tc>
      </w:tr>
      <w:tr w:rsidR="0064513E" w:rsidRPr="00757D80" w:rsidTr="009644BC">
        <w:trPr>
          <w:trHeight w:val="289"/>
          <w:jc w:val="center"/>
        </w:trPr>
        <w:tc>
          <w:tcPr>
            <w:tcW w:w="1685" w:type="dxa"/>
            <w:vMerge w:val="restart"/>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TOPLAM</w:t>
            </w:r>
          </w:p>
        </w:tc>
        <w:tc>
          <w:tcPr>
            <w:tcW w:w="1331" w:type="dxa"/>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SAYI</w:t>
            </w:r>
          </w:p>
        </w:tc>
        <w:tc>
          <w:tcPr>
            <w:tcW w:w="1893" w:type="dxa"/>
            <w:shd w:val="clear" w:color="auto" w:fill="auto"/>
            <w:vAlign w:val="center"/>
          </w:tcPr>
          <w:p w:rsidR="0064513E" w:rsidRPr="00757D80" w:rsidRDefault="0028466E" w:rsidP="0064513E">
            <w:pPr>
              <w:jc w:val="center"/>
              <w:rPr>
                <w:bCs/>
                <w:szCs w:val="24"/>
                <w:lang w:val="tr-TR" w:eastAsia="tr-TR"/>
              </w:rPr>
            </w:pPr>
            <w:r w:rsidRPr="00757D80">
              <w:rPr>
                <w:bCs/>
                <w:szCs w:val="24"/>
                <w:lang w:val="tr-TR" w:eastAsia="tr-TR"/>
              </w:rPr>
              <w:t>2</w:t>
            </w:r>
          </w:p>
        </w:tc>
        <w:tc>
          <w:tcPr>
            <w:tcW w:w="2345" w:type="dxa"/>
            <w:shd w:val="clear" w:color="auto" w:fill="auto"/>
            <w:vAlign w:val="center"/>
          </w:tcPr>
          <w:p w:rsidR="0064513E" w:rsidRPr="00757D80" w:rsidRDefault="0028466E" w:rsidP="0064513E">
            <w:pPr>
              <w:jc w:val="center"/>
              <w:rPr>
                <w:bCs/>
                <w:szCs w:val="24"/>
                <w:lang w:val="tr-TR" w:eastAsia="tr-TR"/>
              </w:rPr>
            </w:pPr>
            <w:r w:rsidRPr="00757D80">
              <w:rPr>
                <w:bCs/>
                <w:szCs w:val="24"/>
                <w:lang w:val="tr-TR" w:eastAsia="tr-TR"/>
              </w:rPr>
              <w:t>1</w:t>
            </w:r>
          </w:p>
        </w:tc>
        <w:tc>
          <w:tcPr>
            <w:tcW w:w="2483" w:type="dxa"/>
            <w:shd w:val="clear" w:color="auto" w:fill="auto"/>
            <w:vAlign w:val="center"/>
          </w:tcPr>
          <w:p w:rsidR="0064513E" w:rsidRPr="00757D80" w:rsidRDefault="0028466E" w:rsidP="0064513E">
            <w:pPr>
              <w:jc w:val="center"/>
              <w:rPr>
                <w:bCs/>
                <w:szCs w:val="24"/>
                <w:lang w:val="tr-TR" w:eastAsia="tr-TR"/>
              </w:rPr>
            </w:pPr>
            <w:r w:rsidRPr="00757D80">
              <w:rPr>
                <w:bCs/>
                <w:szCs w:val="24"/>
                <w:lang w:val="tr-TR" w:eastAsia="tr-TR"/>
              </w:rPr>
              <w:t>3</w:t>
            </w:r>
          </w:p>
        </w:tc>
      </w:tr>
      <w:tr w:rsidR="0064513E" w:rsidRPr="00757D80" w:rsidTr="009644BC">
        <w:trPr>
          <w:trHeight w:val="289"/>
          <w:jc w:val="center"/>
        </w:trPr>
        <w:tc>
          <w:tcPr>
            <w:tcW w:w="1685" w:type="dxa"/>
            <w:vMerge/>
            <w:shd w:val="clear" w:color="auto" w:fill="auto"/>
            <w:vAlign w:val="center"/>
          </w:tcPr>
          <w:p w:rsidR="0064513E" w:rsidRPr="00757D80" w:rsidRDefault="0064513E" w:rsidP="0064513E">
            <w:pPr>
              <w:rPr>
                <w:bCs/>
                <w:szCs w:val="24"/>
                <w:lang w:val="tr-TR" w:eastAsia="tr-TR"/>
              </w:rPr>
            </w:pPr>
          </w:p>
        </w:tc>
        <w:tc>
          <w:tcPr>
            <w:tcW w:w="1331" w:type="dxa"/>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TOPLAM</w:t>
            </w:r>
          </w:p>
        </w:tc>
        <w:tc>
          <w:tcPr>
            <w:tcW w:w="1893" w:type="dxa"/>
            <w:shd w:val="clear" w:color="auto" w:fill="auto"/>
            <w:vAlign w:val="center"/>
          </w:tcPr>
          <w:p w:rsidR="0064513E" w:rsidRPr="00757D80" w:rsidRDefault="0028466E" w:rsidP="0064513E">
            <w:pPr>
              <w:jc w:val="center"/>
              <w:rPr>
                <w:bCs/>
                <w:szCs w:val="24"/>
                <w:lang w:val="tr-TR" w:eastAsia="tr-TR"/>
              </w:rPr>
            </w:pPr>
            <w:r w:rsidRPr="00757D80">
              <w:rPr>
                <w:bCs/>
                <w:szCs w:val="24"/>
                <w:lang w:val="tr-TR" w:eastAsia="tr-TR"/>
              </w:rPr>
              <w:t>66,6</w:t>
            </w:r>
            <w:r w:rsidR="0064513E" w:rsidRPr="00757D80">
              <w:rPr>
                <w:bCs/>
                <w:szCs w:val="24"/>
                <w:lang w:val="tr-TR" w:eastAsia="tr-TR"/>
              </w:rPr>
              <w:t>%</w:t>
            </w:r>
          </w:p>
        </w:tc>
        <w:tc>
          <w:tcPr>
            <w:tcW w:w="2345" w:type="dxa"/>
            <w:shd w:val="clear" w:color="auto" w:fill="auto"/>
            <w:vAlign w:val="center"/>
          </w:tcPr>
          <w:p w:rsidR="0064513E" w:rsidRPr="00757D80" w:rsidRDefault="0028466E" w:rsidP="0064513E">
            <w:pPr>
              <w:jc w:val="center"/>
              <w:rPr>
                <w:bCs/>
                <w:szCs w:val="24"/>
                <w:lang w:val="tr-TR" w:eastAsia="tr-TR"/>
              </w:rPr>
            </w:pPr>
            <w:r w:rsidRPr="00757D80">
              <w:rPr>
                <w:bCs/>
                <w:szCs w:val="24"/>
                <w:lang w:val="tr-TR" w:eastAsia="tr-TR"/>
              </w:rPr>
              <w:t>33,3</w:t>
            </w:r>
            <w:r w:rsidR="0064513E" w:rsidRPr="00757D80">
              <w:rPr>
                <w:bCs/>
                <w:szCs w:val="24"/>
                <w:lang w:val="tr-TR" w:eastAsia="tr-TR"/>
              </w:rPr>
              <w:t>%</w:t>
            </w:r>
          </w:p>
        </w:tc>
        <w:tc>
          <w:tcPr>
            <w:tcW w:w="2483" w:type="dxa"/>
            <w:shd w:val="clear" w:color="auto" w:fill="auto"/>
            <w:vAlign w:val="center"/>
          </w:tcPr>
          <w:p w:rsidR="0064513E" w:rsidRPr="00757D80" w:rsidRDefault="0064513E" w:rsidP="0064513E">
            <w:pPr>
              <w:jc w:val="center"/>
              <w:rPr>
                <w:bCs/>
                <w:szCs w:val="24"/>
                <w:lang w:val="tr-TR" w:eastAsia="tr-TR"/>
              </w:rPr>
            </w:pPr>
            <w:r w:rsidRPr="00757D80">
              <w:rPr>
                <w:bCs/>
                <w:szCs w:val="24"/>
                <w:lang w:val="tr-TR" w:eastAsia="tr-TR"/>
              </w:rPr>
              <w:t>100,0%</w:t>
            </w:r>
          </w:p>
        </w:tc>
      </w:tr>
    </w:tbl>
    <w:p w:rsidR="005C6883" w:rsidRDefault="005C6883" w:rsidP="005C6883">
      <w:pPr>
        <w:spacing w:line="360" w:lineRule="auto"/>
        <w:ind w:left="720"/>
        <w:jc w:val="both"/>
        <w:rPr>
          <w:lang w:val="tr-TR"/>
        </w:rPr>
      </w:pPr>
    </w:p>
    <w:p w:rsidR="00AD7FA7" w:rsidRPr="00A63680" w:rsidRDefault="00A63680" w:rsidP="00A63680">
      <w:pPr>
        <w:tabs>
          <w:tab w:val="left" w:pos="567"/>
          <w:tab w:val="left" w:pos="851"/>
        </w:tabs>
        <w:autoSpaceDE w:val="0"/>
        <w:autoSpaceDN w:val="0"/>
        <w:adjustRightInd w:val="0"/>
        <w:spacing w:line="360" w:lineRule="auto"/>
        <w:ind w:right="-1"/>
        <w:jc w:val="both"/>
        <w:outlineLvl w:val="2"/>
        <w:rPr>
          <w:rStyle w:val="Normal1"/>
          <w:rFonts w:eastAsia="Calibri"/>
          <w:szCs w:val="24"/>
          <w:lang w:val="tr-TR"/>
        </w:rPr>
      </w:pPr>
      <w:bookmarkStart w:id="34" w:name="_Toc350431358"/>
      <w:r>
        <w:rPr>
          <w:rStyle w:val="Normal1"/>
          <w:rFonts w:eastAsia="Calibri"/>
          <w:b/>
          <w:szCs w:val="24"/>
          <w:lang w:val="tr-TR"/>
        </w:rPr>
        <w:t>2.6</w:t>
      </w:r>
      <w:r>
        <w:rPr>
          <w:rStyle w:val="Normal1"/>
          <w:rFonts w:eastAsia="Calibri"/>
          <w:b/>
          <w:szCs w:val="24"/>
          <w:lang w:val="tr-TR"/>
        </w:rPr>
        <w:tab/>
      </w:r>
      <w:r w:rsidR="00AD7FA7" w:rsidRPr="00A63680">
        <w:rPr>
          <w:rStyle w:val="Normal1"/>
          <w:rFonts w:eastAsia="Calibri"/>
          <w:b/>
          <w:szCs w:val="24"/>
          <w:lang w:val="tr-TR"/>
        </w:rPr>
        <w:t>Mali Durum Analizi</w:t>
      </w:r>
      <w:bookmarkEnd w:id="34"/>
    </w:p>
    <w:p w:rsidR="00AD7FA7" w:rsidRPr="000026BB" w:rsidRDefault="00AD7FA7" w:rsidP="00AD7FA7">
      <w:pPr>
        <w:tabs>
          <w:tab w:val="left" w:pos="0"/>
          <w:tab w:val="left" w:pos="851"/>
        </w:tabs>
        <w:autoSpaceDE w:val="0"/>
        <w:autoSpaceDN w:val="0"/>
        <w:adjustRightInd w:val="0"/>
        <w:spacing w:line="360" w:lineRule="auto"/>
        <w:ind w:firstLine="709"/>
        <w:jc w:val="both"/>
        <w:rPr>
          <w:szCs w:val="24"/>
          <w:lang w:val="tr-TR" w:eastAsia="tr-TR" w:bidi="th-TH"/>
        </w:rPr>
      </w:pPr>
      <w:r w:rsidRPr="000026BB">
        <w:rPr>
          <w:szCs w:val="24"/>
          <w:lang w:val="tr-TR" w:eastAsia="tr-TR" w:bidi="th-TH"/>
        </w:rPr>
        <w:t>5018 Sayılı Kamu Mali Yönetim ve Kontrol Kanunu, kurumların mali yönetimlerinde yeni bir dönemin başlangıcı olarak değerlendirilebilir. 5018 sayılı Kanun muhasebe kayıtları ve mali tabloların güvenliği ve şeffaflığı konusunda önemli düzenlemeler öngörülmektedir. Kurumsal yönetim ilkeleri, muhasebe kayıtları ve mali tablolara kadar uzanan süreç içindeki bilgilerin güvenliği, doğruluğu ve kalitesi büyük önem kazanmaktadır. Kamu idarelerinin stratejik amaç ve hedeflerini gerçekleştirilebilmesi, mali kaynak kullanımını ile yakından ilgilidir.  Stratejik amaçlara ulaşmanın etkinliği ise büyük oranda mali kaynakların uygun şartlarda sağlanmasına ve kullanılmasına bağlıdır. Toplumsal kaynakların eğitim-öğretim ve bilimsel araştırma hizmetlerine tahsis edildiği kurumlar olan üniversitelerin, mali kaynaklarını etkin, ekonomik ve verimli bir biçimde kullanmaları gerekmektedir.</w:t>
      </w:r>
    </w:p>
    <w:p w:rsidR="00AD7FA7" w:rsidRPr="000026BB" w:rsidRDefault="00AD7FA7" w:rsidP="00AD7FA7">
      <w:pPr>
        <w:tabs>
          <w:tab w:val="left" w:pos="0"/>
          <w:tab w:val="left" w:pos="851"/>
        </w:tabs>
        <w:autoSpaceDE w:val="0"/>
        <w:autoSpaceDN w:val="0"/>
        <w:adjustRightInd w:val="0"/>
        <w:spacing w:line="360" w:lineRule="auto"/>
        <w:ind w:firstLine="709"/>
        <w:jc w:val="both"/>
        <w:rPr>
          <w:szCs w:val="24"/>
          <w:lang w:val="tr-TR" w:eastAsia="tr-TR" w:bidi="th-TH"/>
        </w:rPr>
        <w:sectPr w:rsidR="00AD7FA7" w:rsidRPr="000026BB" w:rsidSect="005D62C6">
          <w:headerReference w:type="even" r:id="rId14"/>
          <w:headerReference w:type="default" r:id="rId15"/>
          <w:footerReference w:type="even" r:id="rId16"/>
          <w:footerReference w:type="default" r:id="rId17"/>
          <w:headerReference w:type="first" r:id="rId18"/>
          <w:footerReference w:type="first" r:id="rId19"/>
          <w:pgSz w:w="12240" w:h="15840"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pPr>
    </w:p>
    <w:p w:rsidR="00A63680" w:rsidRDefault="00A63680" w:rsidP="00A63680">
      <w:pPr>
        <w:tabs>
          <w:tab w:val="left" w:pos="709"/>
          <w:tab w:val="left" w:pos="851"/>
        </w:tabs>
        <w:autoSpaceDE w:val="0"/>
        <w:autoSpaceDN w:val="0"/>
        <w:adjustRightInd w:val="0"/>
        <w:spacing w:line="360" w:lineRule="auto"/>
        <w:ind w:left="1985" w:right="-1"/>
        <w:jc w:val="both"/>
        <w:outlineLvl w:val="2"/>
        <w:rPr>
          <w:rStyle w:val="Normal1"/>
          <w:rFonts w:eastAsia="Calibri"/>
          <w:b/>
          <w:bCs/>
          <w:szCs w:val="24"/>
          <w:lang w:val="tr-TR"/>
        </w:rPr>
      </w:pPr>
      <w:bookmarkStart w:id="35" w:name="_Toc341705588"/>
      <w:bookmarkStart w:id="36" w:name="_Toc342045751"/>
      <w:bookmarkStart w:id="37" w:name="_Toc342047184"/>
    </w:p>
    <w:p w:rsidR="00A63680" w:rsidRDefault="00A63680" w:rsidP="00A63680">
      <w:pPr>
        <w:tabs>
          <w:tab w:val="left" w:pos="709"/>
          <w:tab w:val="left" w:pos="851"/>
        </w:tabs>
        <w:autoSpaceDE w:val="0"/>
        <w:autoSpaceDN w:val="0"/>
        <w:adjustRightInd w:val="0"/>
        <w:spacing w:line="360" w:lineRule="auto"/>
        <w:ind w:left="1985" w:right="-1"/>
        <w:jc w:val="both"/>
        <w:outlineLvl w:val="2"/>
        <w:rPr>
          <w:rStyle w:val="Normal1"/>
          <w:rFonts w:eastAsia="Calibri"/>
          <w:b/>
          <w:bCs/>
          <w:szCs w:val="24"/>
          <w:lang w:val="tr-TR"/>
        </w:rPr>
      </w:pPr>
    </w:p>
    <w:p w:rsidR="00AD7FA7" w:rsidRPr="00A63680" w:rsidRDefault="00A63680" w:rsidP="00A63680">
      <w:pPr>
        <w:tabs>
          <w:tab w:val="left" w:pos="709"/>
          <w:tab w:val="left" w:pos="851"/>
        </w:tabs>
        <w:autoSpaceDE w:val="0"/>
        <w:autoSpaceDN w:val="0"/>
        <w:adjustRightInd w:val="0"/>
        <w:spacing w:line="360" w:lineRule="auto"/>
        <w:ind w:right="-1"/>
        <w:jc w:val="both"/>
        <w:outlineLvl w:val="2"/>
        <w:rPr>
          <w:rStyle w:val="Normal1"/>
          <w:rFonts w:eastAsia="Calibri"/>
          <w:szCs w:val="24"/>
          <w:lang w:val="tr-TR"/>
        </w:rPr>
      </w:pPr>
      <w:r>
        <w:rPr>
          <w:rStyle w:val="Normal1"/>
          <w:rFonts w:eastAsia="Calibri"/>
          <w:b/>
          <w:bCs/>
          <w:szCs w:val="24"/>
          <w:lang w:val="tr-TR"/>
        </w:rPr>
        <w:tab/>
      </w:r>
      <w:bookmarkStart w:id="38" w:name="_Toc350431359"/>
      <w:r>
        <w:rPr>
          <w:rStyle w:val="Normal1"/>
          <w:rFonts w:eastAsia="Calibri"/>
          <w:b/>
          <w:bCs/>
          <w:szCs w:val="24"/>
          <w:lang w:val="tr-TR"/>
        </w:rPr>
        <w:t>2.6.1</w:t>
      </w:r>
      <w:r>
        <w:rPr>
          <w:rStyle w:val="Normal1"/>
          <w:rFonts w:eastAsia="Calibri"/>
          <w:b/>
          <w:bCs/>
          <w:szCs w:val="24"/>
          <w:lang w:val="tr-TR"/>
        </w:rPr>
        <w:tab/>
      </w:r>
      <w:r w:rsidR="00AD7FA7" w:rsidRPr="00A63680">
        <w:rPr>
          <w:rStyle w:val="Normal1"/>
          <w:rFonts w:eastAsia="Calibri"/>
          <w:b/>
          <w:bCs/>
          <w:szCs w:val="24"/>
          <w:lang w:val="tr-TR"/>
        </w:rPr>
        <w:t>Bütçe Giderleri</w:t>
      </w:r>
      <w:bookmarkEnd w:id="35"/>
      <w:bookmarkEnd w:id="36"/>
      <w:bookmarkEnd w:id="37"/>
      <w:bookmarkEnd w:id="38"/>
    </w:p>
    <w:p w:rsidR="00AD7FA7" w:rsidRPr="00A63680" w:rsidRDefault="003B209D" w:rsidP="00A63680">
      <w:pPr>
        <w:tabs>
          <w:tab w:val="left" w:pos="0"/>
          <w:tab w:val="left" w:pos="851"/>
        </w:tabs>
        <w:spacing w:line="360" w:lineRule="auto"/>
        <w:jc w:val="center"/>
        <w:rPr>
          <w:b/>
          <w:bCs/>
          <w:szCs w:val="24"/>
          <w:lang w:val="tr-TR" w:eastAsia="tr-TR"/>
        </w:rPr>
      </w:pPr>
      <w:r>
        <w:rPr>
          <w:b/>
          <w:bCs/>
          <w:szCs w:val="24"/>
          <w:lang w:val="tr-TR"/>
        </w:rPr>
        <w:t>Tablo 1</w:t>
      </w:r>
      <w:r w:rsidR="00757D80">
        <w:rPr>
          <w:b/>
          <w:bCs/>
          <w:szCs w:val="24"/>
          <w:lang w:val="tr-TR"/>
        </w:rPr>
        <w:t>1</w:t>
      </w:r>
      <w:r w:rsidR="00A63680" w:rsidRPr="00A63680">
        <w:rPr>
          <w:b/>
          <w:bCs/>
          <w:szCs w:val="24"/>
          <w:lang w:val="tr-TR"/>
        </w:rPr>
        <w:t xml:space="preserve">:  </w:t>
      </w:r>
      <w:r w:rsidR="00AD7FA7" w:rsidRPr="00A63680">
        <w:rPr>
          <w:b/>
          <w:bCs/>
          <w:szCs w:val="24"/>
          <w:lang w:val="tr-TR" w:eastAsia="tr-TR"/>
        </w:rPr>
        <w:t>Bütçe Gerçekleşme Tablosu (Ekonomik I. Düzey)</w:t>
      </w:r>
    </w:p>
    <w:tbl>
      <w:tblPr>
        <w:tblW w:w="1333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tblPr>
      <w:tblGrid>
        <w:gridCol w:w="824"/>
        <w:gridCol w:w="1533"/>
        <w:gridCol w:w="1265"/>
        <w:gridCol w:w="1281"/>
        <w:gridCol w:w="1131"/>
        <w:gridCol w:w="1254"/>
        <w:gridCol w:w="1240"/>
        <w:gridCol w:w="1140"/>
        <w:gridCol w:w="1280"/>
        <w:gridCol w:w="1253"/>
        <w:gridCol w:w="1130"/>
      </w:tblGrid>
      <w:tr w:rsidR="0064513E" w:rsidRPr="00A63680" w:rsidTr="00351B79">
        <w:trPr>
          <w:trHeight w:val="633"/>
          <w:jc w:val="center"/>
        </w:trPr>
        <w:tc>
          <w:tcPr>
            <w:tcW w:w="824" w:type="dxa"/>
            <w:vMerge w:val="restart"/>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Kodu</w:t>
            </w:r>
          </w:p>
        </w:tc>
        <w:tc>
          <w:tcPr>
            <w:tcW w:w="1533" w:type="dxa"/>
            <w:vMerge w:val="restart"/>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Ödenek Türü</w:t>
            </w:r>
          </w:p>
        </w:tc>
        <w:tc>
          <w:tcPr>
            <w:tcW w:w="3677" w:type="dxa"/>
            <w:gridSpan w:val="3"/>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2010</w:t>
            </w:r>
          </w:p>
        </w:tc>
        <w:tc>
          <w:tcPr>
            <w:tcW w:w="3634" w:type="dxa"/>
            <w:gridSpan w:val="3"/>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2011</w:t>
            </w:r>
          </w:p>
        </w:tc>
        <w:tc>
          <w:tcPr>
            <w:tcW w:w="3663" w:type="dxa"/>
            <w:gridSpan w:val="3"/>
            <w:shd w:val="clear" w:color="auto" w:fill="D9D9D9"/>
            <w:vAlign w:val="center"/>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2012</w:t>
            </w:r>
          </w:p>
        </w:tc>
      </w:tr>
      <w:tr w:rsidR="0037737B" w:rsidRPr="00A63680" w:rsidTr="004F0726">
        <w:trPr>
          <w:trHeight w:val="633"/>
          <w:jc w:val="center"/>
        </w:trPr>
        <w:tc>
          <w:tcPr>
            <w:tcW w:w="824" w:type="dxa"/>
            <w:vMerge/>
            <w:shd w:val="clear" w:color="auto" w:fill="D9D9D9"/>
            <w:vAlign w:val="center"/>
            <w:hideMark/>
          </w:tcPr>
          <w:p w:rsidR="0064513E" w:rsidRPr="00A63680" w:rsidRDefault="0064513E" w:rsidP="004439C4">
            <w:pPr>
              <w:rPr>
                <w:b/>
                <w:bCs/>
                <w:color w:val="000000"/>
                <w:szCs w:val="24"/>
                <w:lang w:val="tr-TR" w:eastAsia="tr-TR"/>
              </w:rPr>
            </w:pPr>
          </w:p>
        </w:tc>
        <w:tc>
          <w:tcPr>
            <w:tcW w:w="1533" w:type="dxa"/>
            <w:vMerge/>
            <w:shd w:val="clear" w:color="auto" w:fill="D9D9D9"/>
            <w:vAlign w:val="center"/>
            <w:hideMark/>
          </w:tcPr>
          <w:p w:rsidR="0064513E" w:rsidRPr="00A63680" w:rsidRDefault="0064513E" w:rsidP="004439C4">
            <w:pPr>
              <w:rPr>
                <w:b/>
                <w:bCs/>
                <w:color w:val="000000"/>
                <w:szCs w:val="24"/>
                <w:lang w:val="tr-TR" w:eastAsia="tr-TR"/>
              </w:rPr>
            </w:pPr>
          </w:p>
        </w:tc>
        <w:tc>
          <w:tcPr>
            <w:tcW w:w="1265"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Yılsonu Ödenek</w:t>
            </w:r>
          </w:p>
        </w:tc>
        <w:tc>
          <w:tcPr>
            <w:tcW w:w="1281"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w:t>
            </w:r>
          </w:p>
        </w:tc>
        <w:tc>
          <w:tcPr>
            <w:tcW w:w="1131"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 Oranı (%)</w:t>
            </w:r>
          </w:p>
        </w:tc>
        <w:tc>
          <w:tcPr>
            <w:tcW w:w="1254"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Yılsonu Ödenek</w:t>
            </w:r>
          </w:p>
        </w:tc>
        <w:tc>
          <w:tcPr>
            <w:tcW w:w="1240"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w:t>
            </w:r>
          </w:p>
        </w:tc>
        <w:tc>
          <w:tcPr>
            <w:tcW w:w="1140" w:type="dxa"/>
            <w:shd w:val="clear" w:color="auto" w:fill="D9D9D9"/>
            <w:vAlign w:val="center"/>
            <w:hideMark/>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 Oranı (%)</w:t>
            </w:r>
          </w:p>
        </w:tc>
        <w:tc>
          <w:tcPr>
            <w:tcW w:w="1280" w:type="dxa"/>
            <w:shd w:val="clear" w:color="auto" w:fill="D9D9D9"/>
            <w:vAlign w:val="center"/>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Yılsonu Ödenek</w:t>
            </w:r>
          </w:p>
        </w:tc>
        <w:tc>
          <w:tcPr>
            <w:tcW w:w="1253" w:type="dxa"/>
            <w:shd w:val="clear" w:color="auto" w:fill="D9D9D9"/>
            <w:vAlign w:val="center"/>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w:t>
            </w:r>
          </w:p>
        </w:tc>
        <w:tc>
          <w:tcPr>
            <w:tcW w:w="1130" w:type="dxa"/>
            <w:shd w:val="clear" w:color="auto" w:fill="D9D9D9"/>
            <w:vAlign w:val="center"/>
          </w:tcPr>
          <w:p w:rsidR="0064513E" w:rsidRPr="00A63680" w:rsidRDefault="0064513E" w:rsidP="004439C4">
            <w:pPr>
              <w:jc w:val="center"/>
              <w:rPr>
                <w:b/>
                <w:bCs/>
                <w:color w:val="000000"/>
                <w:szCs w:val="24"/>
                <w:lang w:val="tr-TR" w:eastAsia="tr-TR"/>
              </w:rPr>
            </w:pPr>
            <w:r w:rsidRPr="00A63680">
              <w:rPr>
                <w:b/>
                <w:bCs/>
                <w:color w:val="000000"/>
                <w:szCs w:val="24"/>
                <w:lang w:val="tr-TR" w:eastAsia="tr-TR"/>
              </w:rPr>
              <w:t>Harcama Oranı (%)</w:t>
            </w:r>
          </w:p>
        </w:tc>
      </w:tr>
      <w:tr w:rsidR="00351B79" w:rsidRPr="00A63680" w:rsidTr="004F0726">
        <w:trPr>
          <w:trHeight w:val="633"/>
          <w:jc w:val="center"/>
        </w:trPr>
        <w:tc>
          <w:tcPr>
            <w:tcW w:w="824" w:type="dxa"/>
            <w:shd w:val="clear" w:color="000000" w:fill="FFFFFF"/>
            <w:noWrap/>
            <w:vAlign w:val="center"/>
            <w:hideMark/>
          </w:tcPr>
          <w:p w:rsidR="00351B79" w:rsidRPr="00A63680" w:rsidRDefault="00351B79" w:rsidP="004439C4">
            <w:pPr>
              <w:jc w:val="center"/>
              <w:rPr>
                <w:color w:val="000000"/>
                <w:szCs w:val="24"/>
                <w:lang w:val="tr-TR" w:eastAsia="tr-TR"/>
              </w:rPr>
            </w:pPr>
            <w:r w:rsidRPr="00A63680">
              <w:rPr>
                <w:color w:val="000000"/>
                <w:szCs w:val="24"/>
                <w:lang w:val="tr-TR" w:eastAsia="tr-TR"/>
              </w:rPr>
              <w:t>01</w:t>
            </w:r>
          </w:p>
        </w:tc>
        <w:tc>
          <w:tcPr>
            <w:tcW w:w="1533" w:type="dxa"/>
            <w:shd w:val="clear" w:color="000000" w:fill="FFFFFF"/>
            <w:noWrap/>
            <w:vAlign w:val="center"/>
            <w:hideMark/>
          </w:tcPr>
          <w:p w:rsidR="00351B79" w:rsidRPr="00A63680" w:rsidRDefault="00351B79" w:rsidP="004439C4">
            <w:pPr>
              <w:rPr>
                <w:color w:val="000000"/>
                <w:szCs w:val="24"/>
                <w:lang w:val="tr-TR" w:eastAsia="tr-TR"/>
              </w:rPr>
            </w:pPr>
            <w:r w:rsidRPr="00A63680">
              <w:rPr>
                <w:color w:val="000000"/>
                <w:szCs w:val="24"/>
                <w:lang w:val="tr-TR" w:eastAsia="tr-TR"/>
              </w:rPr>
              <w:t>Personel Giderleri</w:t>
            </w:r>
          </w:p>
        </w:tc>
        <w:tc>
          <w:tcPr>
            <w:tcW w:w="1265" w:type="dxa"/>
            <w:shd w:val="clear" w:color="000000" w:fill="FFFFFF"/>
            <w:noWrap/>
            <w:vAlign w:val="center"/>
            <w:hideMark/>
          </w:tcPr>
          <w:p w:rsidR="00351B79" w:rsidRPr="00351B79" w:rsidRDefault="00351B79" w:rsidP="006D2B64">
            <w:pPr>
              <w:autoSpaceDE w:val="0"/>
              <w:autoSpaceDN w:val="0"/>
              <w:adjustRightInd w:val="0"/>
              <w:ind w:left="-92" w:firstLine="92"/>
              <w:jc w:val="center"/>
              <w:rPr>
                <w:rFonts w:ascii="Calibri" w:eastAsia="Batang" w:hAnsi="Calibri" w:cs="Calibri"/>
                <w:szCs w:val="24"/>
                <w:lang w:val="en-US" w:eastAsia="tr-TR"/>
              </w:rPr>
            </w:pPr>
            <w:r w:rsidRPr="00351B79">
              <w:rPr>
                <w:rFonts w:eastAsia="Batang"/>
                <w:color w:val="000000"/>
                <w:szCs w:val="24"/>
                <w:lang w:val="en-US" w:eastAsia="tr-TR"/>
              </w:rPr>
              <w:t>43.200,00</w:t>
            </w:r>
          </w:p>
        </w:tc>
        <w:tc>
          <w:tcPr>
            <w:tcW w:w="1281" w:type="dxa"/>
            <w:shd w:val="clear" w:color="000000" w:fill="FFFFFF"/>
            <w:noWrap/>
            <w:vAlign w:val="center"/>
            <w:hideMark/>
          </w:tcPr>
          <w:p w:rsidR="00351B79" w:rsidRPr="00351B79" w:rsidRDefault="00351B79" w:rsidP="006D2B64">
            <w:pPr>
              <w:autoSpaceDE w:val="0"/>
              <w:autoSpaceDN w:val="0"/>
              <w:adjustRightInd w:val="0"/>
              <w:ind w:left="-92" w:firstLine="92"/>
              <w:jc w:val="center"/>
              <w:rPr>
                <w:rFonts w:ascii="Calibri" w:eastAsia="Batang" w:hAnsi="Calibri" w:cs="Calibri"/>
                <w:szCs w:val="24"/>
                <w:lang w:val="en-US" w:eastAsia="tr-TR"/>
              </w:rPr>
            </w:pPr>
            <w:r w:rsidRPr="00351B79">
              <w:rPr>
                <w:rFonts w:eastAsia="Batang"/>
                <w:color w:val="000000"/>
                <w:szCs w:val="24"/>
                <w:lang w:val="en-US" w:eastAsia="tr-TR"/>
              </w:rPr>
              <w:t>42.231,5</w:t>
            </w:r>
          </w:p>
        </w:tc>
        <w:tc>
          <w:tcPr>
            <w:tcW w:w="1131" w:type="dxa"/>
            <w:shd w:val="clear" w:color="000000" w:fill="FFFFFF"/>
            <w:noWrap/>
            <w:vAlign w:val="center"/>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97,8</w:t>
            </w:r>
          </w:p>
        </w:tc>
        <w:tc>
          <w:tcPr>
            <w:tcW w:w="1254" w:type="dxa"/>
            <w:shd w:val="clear" w:color="000000" w:fill="FFFFFF"/>
            <w:vAlign w:val="center"/>
            <w:hideMark/>
          </w:tcPr>
          <w:p w:rsidR="00351B79" w:rsidRPr="00351B79" w:rsidRDefault="00351B79" w:rsidP="006D2B64">
            <w:pPr>
              <w:autoSpaceDE w:val="0"/>
              <w:autoSpaceDN w:val="0"/>
              <w:adjustRightInd w:val="0"/>
              <w:ind w:left="-92" w:firstLine="92"/>
              <w:jc w:val="center"/>
              <w:rPr>
                <w:rFonts w:ascii="Calibri" w:eastAsia="Batang" w:hAnsi="Calibri" w:cs="Calibri"/>
                <w:szCs w:val="24"/>
                <w:lang w:val="en-US" w:eastAsia="tr-TR"/>
              </w:rPr>
            </w:pPr>
            <w:r w:rsidRPr="00351B79">
              <w:rPr>
                <w:rFonts w:eastAsia="Batang"/>
                <w:color w:val="000000"/>
                <w:szCs w:val="24"/>
                <w:lang w:val="en-US" w:eastAsia="tr-TR"/>
              </w:rPr>
              <w:t>195.605,43</w:t>
            </w:r>
          </w:p>
        </w:tc>
        <w:tc>
          <w:tcPr>
            <w:tcW w:w="1240" w:type="dxa"/>
            <w:shd w:val="clear" w:color="000000" w:fill="FFFFFF"/>
            <w:vAlign w:val="center"/>
            <w:hideMark/>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194.602,99</w:t>
            </w:r>
          </w:p>
        </w:tc>
        <w:tc>
          <w:tcPr>
            <w:tcW w:w="1140" w:type="dxa"/>
            <w:shd w:val="clear" w:color="000000" w:fill="FFFFFF"/>
            <w:vAlign w:val="center"/>
            <w:hideMark/>
          </w:tcPr>
          <w:p w:rsidR="00351B79" w:rsidRPr="00351B79" w:rsidRDefault="00351B79" w:rsidP="006D2B64">
            <w:pPr>
              <w:autoSpaceDE w:val="0"/>
              <w:autoSpaceDN w:val="0"/>
              <w:adjustRightInd w:val="0"/>
              <w:ind w:left="-92" w:firstLine="92"/>
              <w:jc w:val="center"/>
              <w:rPr>
                <w:rFonts w:ascii="Calibri" w:eastAsia="Batang" w:hAnsi="Calibri" w:cs="Calibri"/>
                <w:szCs w:val="24"/>
                <w:lang w:val="en-US" w:eastAsia="tr-TR"/>
              </w:rPr>
            </w:pPr>
            <w:r w:rsidRPr="00351B79">
              <w:rPr>
                <w:rFonts w:eastAsia="Batang"/>
                <w:color w:val="000000"/>
                <w:szCs w:val="24"/>
                <w:lang w:val="en-US" w:eastAsia="tr-TR"/>
              </w:rPr>
              <w:t>99</w:t>
            </w:r>
          </w:p>
        </w:tc>
        <w:tc>
          <w:tcPr>
            <w:tcW w:w="1280" w:type="dxa"/>
            <w:shd w:val="clear" w:color="000000" w:fill="FFFFFF"/>
          </w:tcPr>
          <w:p w:rsidR="00351B79" w:rsidRPr="00351B79" w:rsidRDefault="00351B79" w:rsidP="006D2B64">
            <w:pPr>
              <w:autoSpaceDE w:val="0"/>
              <w:autoSpaceDN w:val="0"/>
              <w:adjustRightInd w:val="0"/>
              <w:ind w:left="-92" w:firstLine="92"/>
              <w:rPr>
                <w:rFonts w:ascii="Calibri" w:eastAsia="Batang" w:hAnsi="Calibri" w:cs="Calibri"/>
                <w:szCs w:val="24"/>
                <w:lang w:val="en-US" w:eastAsia="tr-TR"/>
              </w:rPr>
            </w:pPr>
            <w:r w:rsidRPr="00351B79">
              <w:rPr>
                <w:rFonts w:eastAsia="Batang"/>
                <w:color w:val="000000"/>
                <w:szCs w:val="24"/>
                <w:lang w:val="en-US" w:eastAsia="tr-TR"/>
              </w:rPr>
              <w:t>383.900,00</w:t>
            </w:r>
          </w:p>
        </w:tc>
        <w:tc>
          <w:tcPr>
            <w:tcW w:w="1253" w:type="dxa"/>
            <w:shd w:val="clear" w:color="000000" w:fill="FFFFFF"/>
          </w:tcPr>
          <w:p w:rsidR="00351B79" w:rsidRPr="00351B79" w:rsidRDefault="00351B79" w:rsidP="006D2B64">
            <w:pPr>
              <w:autoSpaceDE w:val="0"/>
              <w:autoSpaceDN w:val="0"/>
              <w:adjustRightInd w:val="0"/>
              <w:rPr>
                <w:rFonts w:ascii="Calibri" w:eastAsia="Batang" w:hAnsi="Calibri" w:cs="Calibri"/>
                <w:szCs w:val="24"/>
                <w:lang w:val="en-US" w:eastAsia="tr-TR"/>
              </w:rPr>
            </w:pPr>
            <w:r w:rsidRPr="00351B79">
              <w:rPr>
                <w:rFonts w:eastAsia="Batang"/>
                <w:color w:val="000000"/>
                <w:szCs w:val="24"/>
                <w:lang w:val="en-US" w:eastAsia="tr-TR"/>
              </w:rPr>
              <w:t>370.775,02</w:t>
            </w:r>
          </w:p>
        </w:tc>
        <w:tc>
          <w:tcPr>
            <w:tcW w:w="1130" w:type="dxa"/>
            <w:shd w:val="clear" w:color="000000" w:fill="FFFFFF"/>
          </w:tcPr>
          <w:p w:rsidR="00351B79" w:rsidRPr="00351B79" w:rsidRDefault="00351B79" w:rsidP="004F0726">
            <w:pPr>
              <w:autoSpaceDE w:val="0"/>
              <w:autoSpaceDN w:val="0"/>
              <w:adjustRightInd w:val="0"/>
              <w:ind w:left="-92" w:firstLine="92"/>
              <w:jc w:val="center"/>
              <w:rPr>
                <w:rFonts w:ascii="Calibri" w:eastAsia="Batang" w:hAnsi="Calibri" w:cs="Calibri"/>
                <w:szCs w:val="24"/>
                <w:lang w:val="en-US" w:eastAsia="tr-TR"/>
              </w:rPr>
            </w:pPr>
            <w:r w:rsidRPr="00351B79">
              <w:rPr>
                <w:rFonts w:eastAsia="Batang"/>
                <w:color w:val="000000"/>
                <w:szCs w:val="24"/>
                <w:lang w:val="en-US" w:eastAsia="tr-TR"/>
              </w:rPr>
              <w:t>96,6</w:t>
            </w:r>
          </w:p>
        </w:tc>
      </w:tr>
      <w:tr w:rsidR="00351B79" w:rsidRPr="00A63680" w:rsidTr="004F0726">
        <w:trPr>
          <w:trHeight w:val="633"/>
          <w:jc w:val="center"/>
        </w:trPr>
        <w:tc>
          <w:tcPr>
            <w:tcW w:w="824" w:type="dxa"/>
            <w:shd w:val="clear" w:color="auto" w:fill="F2F2F2"/>
            <w:noWrap/>
            <w:vAlign w:val="center"/>
            <w:hideMark/>
          </w:tcPr>
          <w:p w:rsidR="00351B79" w:rsidRPr="00A63680" w:rsidRDefault="00351B79" w:rsidP="004439C4">
            <w:pPr>
              <w:jc w:val="center"/>
              <w:rPr>
                <w:color w:val="000000"/>
                <w:szCs w:val="24"/>
                <w:lang w:val="tr-TR" w:eastAsia="tr-TR"/>
              </w:rPr>
            </w:pPr>
            <w:r w:rsidRPr="00A63680">
              <w:rPr>
                <w:color w:val="000000"/>
                <w:szCs w:val="24"/>
                <w:lang w:val="tr-TR" w:eastAsia="tr-TR"/>
              </w:rPr>
              <w:t>02</w:t>
            </w:r>
          </w:p>
        </w:tc>
        <w:tc>
          <w:tcPr>
            <w:tcW w:w="1533" w:type="dxa"/>
            <w:shd w:val="clear" w:color="auto" w:fill="F2F2F2"/>
            <w:noWrap/>
            <w:vAlign w:val="center"/>
            <w:hideMark/>
          </w:tcPr>
          <w:p w:rsidR="00351B79" w:rsidRPr="00A63680" w:rsidRDefault="00351B79" w:rsidP="004439C4">
            <w:pPr>
              <w:rPr>
                <w:color w:val="000000"/>
                <w:szCs w:val="24"/>
                <w:lang w:val="tr-TR" w:eastAsia="tr-TR"/>
              </w:rPr>
            </w:pPr>
            <w:r w:rsidRPr="00A63680">
              <w:rPr>
                <w:color w:val="000000"/>
                <w:szCs w:val="24"/>
                <w:lang w:val="tr-TR" w:eastAsia="tr-TR"/>
              </w:rPr>
              <w:t>Sosyal Güvenlik Kurumlarına Devlet Primi Giderleri</w:t>
            </w:r>
          </w:p>
        </w:tc>
        <w:tc>
          <w:tcPr>
            <w:tcW w:w="1265" w:type="dxa"/>
            <w:shd w:val="clear" w:color="auto" w:fill="F2F2F2"/>
            <w:noWrap/>
            <w:vAlign w:val="center"/>
            <w:hideMark/>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16.300,00</w:t>
            </w:r>
          </w:p>
        </w:tc>
        <w:tc>
          <w:tcPr>
            <w:tcW w:w="1281" w:type="dxa"/>
            <w:shd w:val="clear" w:color="auto" w:fill="F2F2F2"/>
            <w:noWrap/>
            <w:vAlign w:val="center"/>
            <w:hideMark/>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6.525,28</w:t>
            </w:r>
          </w:p>
        </w:tc>
        <w:tc>
          <w:tcPr>
            <w:tcW w:w="1131" w:type="dxa"/>
            <w:shd w:val="clear" w:color="auto" w:fill="F2F2F2"/>
            <w:noWrap/>
            <w:vAlign w:val="center"/>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40</w:t>
            </w:r>
          </w:p>
        </w:tc>
        <w:tc>
          <w:tcPr>
            <w:tcW w:w="1254" w:type="dxa"/>
            <w:shd w:val="clear" w:color="auto" w:fill="F2F2F2"/>
            <w:vAlign w:val="center"/>
            <w:hideMark/>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22.830,01</w:t>
            </w:r>
          </w:p>
        </w:tc>
        <w:tc>
          <w:tcPr>
            <w:tcW w:w="1240" w:type="dxa"/>
            <w:shd w:val="clear" w:color="auto" w:fill="F2F2F2"/>
            <w:vAlign w:val="center"/>
            <w:hideMark/>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22.630,01</w:t>
            </w:r>
          </w:p>
        </w:tc>
        <w:tc>
          <w:tcPr>
            <w:tcW w:w="1140" w:type="dxa"/>
            <w:shd w:val="clear" w:color="auto" w:fill="F2F2F2"/>
            <w:vAlign w:val="center"/>
            <w:hideMark/>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99</w:t>
            </w:r>
          </w:p>
        </w:tc>
        <w:tc>
          <w:tcPr>
            <w:tcW w:w="1280" w:type="dxa"/>
            <w:shd w:val="clear" w:color="auto" w:fill="F2F2F2"/>
            <w:vAlign w:val="center"/>
          </w:tcPr>
          <w:p w:rsidR="00351B79" w:rsidRPr="00351B79" w:rsidRDefault="00351B79" w:rsidP="00351B79">
            <w:pPr>
              <w:autoSpaceDE w:val="0"/>
              <w:autoSpaceDN w:val="0"/>
              <w:adjustRightInd w:val="0"/>
              <w:rPr>
                <w:rFonts w:ascii="Calibri" w:eastAsia="Batang" w:hAnsi="Calibri" w:cs="Calibri"/>
                <w:szCs w:val="24"/>
                <w:lang w:val="en-US" w:eastAsia="tr-TR"/>
              </w:rPr>
            </w:pPr>
            <w:r w:rsidRPr="00351B79">
              <w:rPr>
                <w:rFonts w:eastAsia="Batang"/>
                <w:color w:val="000000"/>
                <w:szCs w:val="24"/>
                <w:lang w:val="en-US" w:eastAsia="tr-TR"/>
              </w:rPr>
              <w:t>41.700,00</w:t>
            </w:r>
          </w:p>
        </w:tc>
        <w:tc>
          <w:tcPr>
            <w:tcW w:w="1253" w:type="dxa"/>
            <w:shd w:val="clear" w:color="auto" w:fill="F2F2F2"/>
            <w:vAlign w:val="center"/>
          </w:tcPr>
          <w:p w:rsidR="00351B79" w:rsidRPr="00351B79" w:rsidRDefault="00351B79" w:rsidP="00351B79">
            <w:pPr>
              <w:autoSpaceDE w:val="0"/>
              <w:autoSpaceDN w:val="0"/>
              <w:adjustRightInd w:val="0"/>
              <w:rPr>
                <w:rFonts w:ascii="Calibri" w:eastAsia="Batang" w:hAnsi="Calibri" w:cs="Calibri"/>
                <w:szCs w:val="24"/>
                <w:lang w:val="en-US" w:eastAsia="tr-TR"/>
              </w:rPr>
            </w:pPr>
            <w:r w:rsidRPr="00351B79">
              <w:rPr>
                <w:rFonts w:eastAsia="Batang"/>
                <w:color w:val="000000"/>
                <w:szCs w:val="24"/>
                <w:lang w:val="en-US" w:eastAsia="tr-TR"/>
              </w:rPr>
              <w:t>41.273,3</w:t>
            </w:r>
          </w:p>
        </w:tc>
        <w:tc>
          <w:tcPr>
            <w:tcW w:w="1130" w:type="dxa"/>
            <w:shd w:val="clear" w:color="auto" w:fill="F2F2F2"/>
            <w:vAlign w:val="center"/>
          </w:tcPr>
          <w:p w:rsidR="00351B79" w:rsidRPr="00351B79" w:rsidRDefault="00351B79" w:rsidP="004F0726">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98,9</w:t>
            </w:r>
          </w:p>
        </w:tc>
      </w:tr>
      <w:tr w:rsidR="00351B79" w:rsidRPr="00A63680" w:rsidTr="004F0726">
        <w:trPr>
          <w:trHeight w:val="633"/>
          <w:jc w:val="center"/>
        </w:trPr>
        <w:tc>
          <w:tcPr>
            <w:tcW w:w="824" w:type="dxa"/>
            <w:shd w:val="clear" w:color="000000" w:fill="FFFFFF"/>
            <w:noWrap/>
            <w:vAlign w:val="center"/>
            <w:hideMark/>
          </w:tcPr>
          <w:p w:rsidR="00351B79" w:rsidRPr="00A63680" w:rsidRDefault="00351B79" w:rsidP="004439C4">
            <w:pPr>
              <w:jc w:val="center"/>
              <w:rPr>
                <w:color w:val="000000"/>
                <w:szCs w:val="24"/>
                <w:lang w:val="tr-TR" w:eastAsia="tr-TR"/>
              </w:rPr>
            </w:pPr>
            <w:r w:rsidRPr="00A63680">
              <w:rPr>
                <w:color w:val="000000"/>
                <w:szCs w:val="24"/>
                <w:lang w:val="tr-TR" w:eastAsia="tr-TR"/>
              </w:rPr>
              <w:t>03</w:t>
            </w:r>
          </w:p>
        </w:tc>
        <w:tc>
          <w:tcPr>
            <w:tcW w:w="1533" w:type="dxa"/>
            <w:shd w:val="clear" w:color="000000" w:fill="FFFFFF"/>
            <w:noWrap/>
            <w:vAlign w:val="center"/>
            <w:hideMark/>
          </w:tcPr>
          <w:p w:rsidR="00351B79" w:rsidRPr="00A63680" w:rsidRDefault="00351B79" w:rsidP="004439C4">
            <w:pPr>
              <w:rPr>
                <w:color w:val="000000"/>
                <w:szCs w:val="24"/>
                <w:lang w:val="tr-TR" w:eastAsia="tr-TR"/>
              </w:rPr>
            </w:pPr>
            <w:r w:rsidRPr="00A63680">
              <w:rPr>
                <w:color w:val="000000"/>
                <w:szCs w:val="24"/>
                <w:lang w:val="tr-TR" w:eastAsia="tr-TR"/>
              </w:rPr>
              <w:t>Mal ve Hizmet Alım Giderleri</w:t>
            </w:r>
          </w:p>
        </w:tc>
        <w:tc>
          <w:tcPr>
            <w:tcW w:w="1265" w:type="dxa"/>
            <w:shd w:val="clear" w:color="000000" w:fill="FFFFFF"/>
            <w:noWrap/>
            <w:vAlign w:val="center"/>
            <w:hideMark/>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22.900,00</w:t>
            </w:r>
          </w:p>
        </w:tc>
        <w:tc>
          <w:tcPr>
            <w:tcW w:w="1281" w:type="dxa"/>
            <w:shd w:val="clear" w:color="000000" w:fill="FFFFFF"/>
            <w:noWrap/>
            <w:vAlign w:val="center"/>
            <w:hideMark/>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22.372,38</w:t>
            </w:r>
          </w:p>
        </w:tc>
        <w:tc>
          <w:tcPr>
            <w:tcW w:w="1131" w:type="dxa"/>
            <w:shd w:val="clear" w:color="000000" w:fill="FFFFFF"/>
            <w:noWrap/>
            <w:vAlign w:val="center"/>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97,7</w:t>
            </w:r>
          </w:p>
        </w:tc>
        <w:tc>
          <w:tcPr>
            <w:tcW w:w="1254" w:type="dxa"/>
            <w:shd w:val="clear" w:color="000000" w:fill="FFFFFF"/>
            <w:vAlign w:val="center"/>
            <w:hideMark/>
          </w:tcPr>
          <w:p w:rsidR="00351B79" w:rsidRPr="00351B79" w:rsidRDefault="00351B79" w:rsidP="00351B79">
            <w:pPr>
              <w:autoSpaceDE w:val="0"/>
              <w:autoSpaceDN w:val="0"/>
              <w:adjustRightInd w:val="0"/>
              <w:rPr>
                <w:rFonts w:ascii="Calibri" w:eastAsia="Batang" w:hAnsi="Calibri" w:cs="Calibri"/>
                <w:szCs w:val="24"/>
                <w:lang w:val="en-US" w:eastAsia="tr-TR"/>
              </w:rPr>
            </w:pPr>
            <w:r w:rsidRPr="00351B79">
              <w:rPr>
                <w:rFonts w:eastAsia="Batang"/>
                <w:color w:val="000000"/>
                <w:szCs w:val="24"/>
                <w:lang w:val="en-US" w:eastAsia="tr-TR"/>
              </w:rPr>
              <w:t>117.706,00</w:t>
            </w:r>
          </w:p>
        </w:tc>
        <w:tc>
          <w:tcPr>
            <w:tcW w:w="1240" w:type="dxa"/>
            <w:shd w:val="clear" w:color="000000" w:fill="FFFFFF"/>
            <w:vAlign w:val="center"/>
            <w:hideMark/>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111.164,45</w:t>
            </w:r>
          </w:p>
        </w:tc>
        <w:tc>
          <w:tcPr>
            <w:tcW w:w="1140" w:type="dxa"/>
            <w:shd w:val="clear" w:color="000000" w:fill="FFFFFF"/>
            <w:vAlign w:val="center"/>
            <w:hideMark/>
          </w:tcPr>
          <w:p w:rsidR="00351B79" w:rsidRPr="00351B79" w:rsidRDefault="00351B79" w:rsidP="006D2B64">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94</w:t>
            </w:r>
          </w:p>
        </w:tc>
        <w:tc>
          <w:tcPr>
            <w:tcW w:w="1280" w:type="dxa"/>
            <w:shd w:val="clear" w:color="000000" w:fill="FFFFFF"/>
            <w:vAlign w:val="center"/>
          </w:tcPr>
          <w:p w:rsidR="00351B79" w:rsidRPr="00351B79" w:rsidRDefault="00351B79" w:rsidP="00351B79">
            <w:pPr>
              <w:autoSpaceDE w:val="0"/>
              <w:autoSpaceDN w:val="0"/>
              <w:adjustRightInd w:val="0"/>
              <w:rPr>
                <w:rFonts w:ascii="Calibri" w:eastAsia="Batang" w:hAnsi="Calibri" w:cs="Calibri"/>
                <w:szCs w:val="24"/>
                <w:lang w:val="en-US" w:eastAsia="tr-TR"/>
              </w:rPr>
            </w:pPr>
            <w:r w:rsidRPr="00351B79">
              <w:rPr>
                <w:rFonts w:eastAsia="Batang"/>
                <w:color w:val="000000"/>
                <w:szCs w:val="24"/>
                <w:lang w:val="en-US" w:eastAsia="tr-TR"/>
              </w:rPr>
              <w:t>144.950,00</w:t>
            </w:r>
          </w:p>
        </w:tc>
        <w:tc>
          <w:tcPr>
            <w:tcW w:w="1253" w:type="dxa"/>
            <w:shd w:val="clear" w:color="000000" w:fill="FFFFFF"/>
            <w:vAlign w:val="center"/>
          </w:tcPr>
          <w:p w:rsidR="00351B79" w:rsidRPr="00351B79" w:rsidRDefault="00351B79" w:rsidP="00351B79">
            <w:pPr>
              <w:autoSpaceDE w:val="0"/>
              <w:autoSpaceDN w:val="0"/>
              <w:adjustRightInd w:val="0"/>
              <w:rPr>
                <w:rFonts w:ascii="Calibri" w:eastAsia="Batang" w:hAnsi="Calibri" w:cs="Calibri"/>
                <w:szCs w:val="24"/>
                <w:lang w:val="en-US" w:eastAsia="tr-TR"/>
              </w:rPr>
            </w:pPr>
            <w:r w:rsidRPr="00351B79">
              <w:rPr>
                <w:rFonts w:eastAsia="Batang"/>
                <w:color w:val="000000"/>
                <w:szCs w:val="24"/>
                <w:lang w:val="en-US" w:eastAsia="tr-TR"/>
              </w:rPr>
              <w:t>125.451,76</w:t>
            </w:r>
          </w:p>
        </w:tc>
        <w:tc>
          <w:tcPr>
            <w:tcW w:w="1130" w:type="dxa"/>
            <w:shd w:val="clear" w:color="000000" w:fill="FFFFFF"/>
            <w:vAlign w:val="center"/>
          </w:tcPr>
          <w:p w:rsidR="00351B79" w:rsidRPr="00351B79" w:rsidRDefault="00351B79" w:rsidP="004F0726">
            <w:pPr>
              <w:autoSpaceDE w:val="0"/>
              <w:autoSpaceDN w:val="0"/>
              <w:adjustRightInd w:val="0"/>
              <w:jc w:val="center"/>
              <w:rPr>
                <w:rFonts w:ascii="Calibri" w:eastAsia="Batang" w:hAnsi="Calibri" w:cs="Calibri"/>
                <w:szCs w:val="24"/>
                <w:lang w:val="en-US" w:eastAsia="tr-TR"/>
              </w:rPr>
            </w:pPr>
            <w:r w:rsidRPr="00351B79">
              <w:rPr>
                <w:rFonts w:eastAsia="Batang"/>
                <w:color w:val="000000"/>
                <w:szCs w:val="24"/>
                <w:lang w:val="en-US" w:eastAsia="tr-TR"/>
              </w:rPr>
              <w:t>86,5</w:t>
            </w:r>
          </w:p>
        </w:tc>
      </w:tr>
      <w:tr w:rsidR="0037737B" w:rsidRPr="00A63680" w:rsidTr="004F0726">
        <w:trPr>
          <w:trHeight w:val="633"/>
          <w:jc w:val="center"/>
        </w:trPr>
        <w:tc>
          <w:tcPr>
            <w:tcW w:w="2357" w:type="dxa"/>
            <w:gridSpan w:val="2"/>
            <w:shd w:val="clear" w:color="auto" w:fill="D9D9D9"/>
            <w:noWrap/>
            <w:vAlign w:val="center"/>
            <w:hideMark/>
          </w:tcPr>
          <w:p w:rsidR="0037737B" w:rsidRPr="00A63680" w:rsidRDefault="0037737B" w:rsidP="004439C4">
            <w:pPr>
              <w:jc w:val="center"/>
              <w:rPr>
                <w:b/>
                <w:bCs/>
                <w:color w:val="000000"/>
                <w:szCs w:val="24"/>
                <w:lang w:val="tr-TR" w:eastAsia="tr-TR"/>
              </w:rPr>
            </w:pPr>
            <w:r w:rsidRPr="00A63680">
              <w:rPr>
                <w:b/>
                <w:bCs/>
                <w:color w:val="000000"/>
                <w:szCs w:val="24"/>
                <w:lang w:val="tr-TR" w:eastAsia="tr-TR"/>
              </w:rPr>
              <w:t>Genel Toplam</w:t>
            </w:r>
          </w:p>
        </w:tc>
        <w:tc>
          <w:tcPr>
            <w:tcW w:w="1265" w:type="dxa"/>
            <w:shd w:val="clear" w:color="auto" w:fill="D9D9D9"/>
            <w:noWrap/>
            <w:vAlign w:val="center"/>
          </w:tcPr>
          <w:p w:rsidR="0037737B" w:rsidRPr="00A63680" w:rsidRDefault="00351B79" w:rsidP="004439C4">
            <w:pPr>
              <w:jc w:val="center"/>
              <w:rPr>
                <w:b/>
                <w:bCs/>
                <w:color w:val="000000"/>
                <w:szCs w:val="24"/>
                <w:lang w:val="tr-TR" w:eastAsia="tr-TR"/>
              </w:rPr>
            </w:pPr>
            <w:r>
              <w:rPr>
                <w:b/>
                <w:bCs/>
                <w:color w:val="000000"/>
                <w:szCs w:val="24"/>
                <w:lang w:val="tr-TR" w:eastAsia="tr-TR"/>
              </w:rPr>
              <w:t>82.4</w:t>
            </w:r>
            <w:r w:rsidR="0037737B" w:rsidRPr="00A63680">
              <w:rPr>
                <w:b/>
                <w:bCs/>
                <w:color w:val="000000"/>
                <w:szCs w:val="24"/>
                <w:lang w:val="tr-TR" w:eastAsia="tr-TR"/>
              </w:rPr>
              <w:t>00</w:t>
            </w:r>
            <w:r>
              <w:rPr>
                <w:b/>
                <w:bCs/>
                <w:color w:val="000000"/>
                <w:szCs w:val="24"/>
                <w:lang w:val="tr-TR" w:eastAsia="tr-TR"/>
              </w:rPr>
              <w:t>,00</w:t>
            </w:r>
          </w:p>
        </w:tc>
        <w:tc>
          <w:tcPr>
            <w:tcW w:w="1281" w:type="dxa"/>
            <w:shd w:val="clear" w:color="auto" w:fill="D9D9D9"/>
            <w:noWrap/>
            <w:vAlign w:val="center"/>
          </w:tcPr>
          <w:p w:rsidR="0037737B" w:rsidRPr="00A63680" w:rsidRDefault="00351B79" w:rsidP="004439C4">
            <w:pPr>
              <w:jc w:val="center"/>
              <w:rPr>
                <w:b/>
                <w:bCs/>
                <w:color w:val="000000"/>
                <w:szCs w:val="24"/>
                <w:lang w:val="tr-TR" w:eastAsia="tr-TR"/>
              </w:rPr>
            </w:pPr>
            <w:r>
              <w:rPr>
                <w:b/>
                <w:bCs/>
                <w:color w:val="000000"/>
                <w:szCs w:val="24"/>
                <w:lang w:val="tr-TR" w:eastAsia="tr-TR"/>
              </w:rPr>
              <w:t>71.129,16</w:t>
            </w:r>
          </w:p>
        </w:tc>
        <w:tc>
          <w:tcPr>
            <w:tcW w:w="1131" w:type="dxa"/>
            <w:shd w:val="clear" w:color="auto" w:fill="D9D9D9"/>
            <w:noWrap/>
            <w:vAlign w:val="center"/>
          </w:tcPr>
          <w:p w:rsidR="0037737B" w:rsidRPr="00A63680" w:rsidRDefault="00351B79" w:rsidP="004439C4">
            <w:pPr>
              <w:jc w:val="center"/>
              <w:rPr>
                <w:b/>
                <w:bCs/>
                <w:color w:val="000000"/>
                <w:szCs w:val="24"/>
                <w:lang w:val="tr-TR" w:eastAsia="tr-TR"/>
              </w:rPr>
            </w:pPr>
            <w:r>
              <w:rPr>
                <w:b/>
                <w:bCs/>
                <w:color w:val="000000"/>
                <w:szCs w:val="24"/>
                <w:lang w:val="tr-TR" w:eastAsia="tr-TR"/>
              </w:rPr>
              <w:t>78,5</w:t>
            </w:r>
          </w:p>
        </w:tc>
        <w:tc>
          <w:tcPr>
            <w:tcW w:w="1254" w:type="dxa"/>
            <w:shd w:val="clear" w:color="auto" w:fill="D9D9D9"/>
            <w:vAlign w:val="center"/>
          </w:tcPr>
          <w:p w:rsidR="0037737B" w:rsidRPr="00A63680" w:rsidRDefault="004F0726" w:rsidP="004F0726">
            <w:pPr>
              <w:jc w:val="center"/>
              <w:rPr>
                <w:b/>
                <w:bCs/>
                <w:color w:val="000000"/>
                <w:szCs w:val="24"/>
                <w:lang w:val="tr-TR" w:eastAsia="tr-TR"/>
              </w:rPr>
            </w:pPr>
            <w:r>
              <w:rPr>
                <w:b/>
                <w:bCs/>
                <w:color w:val="000000"/>
                <w:szCs w:val="24"/>
                <w:lang w:val="tr-TR" w:eastAsia="tr-TR"/>
              </w:rPr>
              <w:t>336.141,44</w:t>
            </w:r>
          </w:p>
        </w:tc>
        <w:tc>
          <w:tcPr>
            <w:tcW w:w="1240" w:type="dxa"/>
            <w:shd w:val="clear" w:color="auto" w:fill="D9D9D9"/>
            <w:vAlign w:val="center"/>
          </w:tcPr>
          <w:p w:rsidR="0037737B" w:rsidRPr="00A63680" w:rsidRDefault="004F0726" w:rsidP="004F0726">
            <w:pPr>
              <w:jc w:val="center"/>
              <w:rPr>
                <w:b/>
                <w:bCs/>
                <w:color w:val="000000"/>
                <w:szCs w:val="24"/>
                <w:lang w:val="tr-TR" w:eastAsia="tr-TR"/>
              </w:rPr>
            </w:pPr>
            <w:r>
              <w:rPr>
                <w:b/>
                <w:bCs/>
                <w:color w:val="000000"/>
                <w:szCs w:val="24"/>
                <w:lang w:val="tr-TR" w:eastAsia="tr-TR"/>
              </w:rPr>
              <w:t>328.397,45</w:t>
            </w:r>
          </w:p>
        </w:tc>
        <w:tc>
          <w:tcPr>
            <w:tcW w:w="1140" w:type="dxa"/>
            <w:shd w:val="clear" w:color="auto" w:fill="D9D9D9"/>
            <w:vAlign w:val="center"/>
          </w:tcPr>
          <w:p w:rsidR="0037737B" w:rsidRPr="00A63680" w:rsidRDefault="004F0726" w:rsidP="004439C4">
            <w:pPr>
              <w:jc w:val="center"/>
              <w:rPr>
                <w:b/>
                <w:bCs/>
                <w:color w:val="000000"/>
                <w:szCs w:val="24"/>
                <w:lang w:val="tr-TR" w:eastAsia="tr-TR"/>
              </w:rPr>
            </w:pPr>
            <w:r>
              <w:rPr>
                <w:b/>
                <w:bCs/>
                <w:color w:val="000000"/>
                <w:szCs w:val="24"/>
                <w:lang w:val="tr-TR" w:eastAsia="tr-TR"/>
              </w:rPr>
              <w:t>97,33</w:t>
            </w:r>
          </w:p>
        </w:tc>
        <w:tc>
          <w:tcPr>
            <w:tcW w:w="1280" w:type="dxa"/>
            <w:shd w:val="clear" w:color="auto" w:fill="D9D9D9"/>
            <w:vAlign w:val="center"/>
          </w:tcPr>
          <w:p w:rsidR="0037737B" w:rsidRPr="00A63680" w:rsidRDefault="004F0726" w:rsidP="004439C4">
            <w:pPr>
              <w:jc w:val="center"/>
              <w:rPr>
                <w:b/>
                <w:bCs/>
                <w:color w:val="000000"/>
                <w:szCs w:val="24"/>
                <w:lang w:val="tr-TR" w:eastAsia="tr-TR"/>
              </w:rPr>
            </w:pPr>
            <w:r>
              <w:rPr>
                <w:b/>
                <w:bCs/>
                <w:color w:val="000000"/>
                <w:szCs w:val="24"/>
                <w:lang w:val="tr-TR" w:eastAsia="tr-TR"/>
              </w:rPr>
              <w:t>570.550,00</w:t>
            </w:r>
          </w:p>
        </w:tc>
        <w:tc>
          <w:tcPr>
            <w:tcW w:w="1253" w:type="dxa"/>
            <w:shd w:val="clear" w:color="auto" w:fill="D9D9D9"/>
            <w:vAlign w:val="center"/>
          </w:tcPr>
          <w:p w:rsidR="0037737B" w:rsidRPr="00A63680" w:rsidRDefault="004F0726" w:rsidP="004439C4">
            <w:pPr>
              <w:jc w:val="center"/>
              <w:rPr>
                <w:b/>
                <w:bCs/>
                <w:color w:val="000000"/>
                <w:szCs w:val="24"/>
                <w:lang w:val="tr-TR" w:eastAsia="tr-TR"/>
              </w:rPr>
            </w:pPr>
            <w:r>
              <w:rPr>
                <w:b/>
                <w:bCs/>
                <w:color w:val="000000"/>
                <w:szCs w:val="24"/>
                <w:lang w:val="tr-TR" w:eastAsia="tr-TR"/>
              </w:rPr>
              <w:t>537.500,08</w:t>
            </w:r>
          </w:p>
        </w:tc>
        <w:tc>
          <w:tcPr>
            <w:tcW w:w="1130" w:type="dxa"/>
            <w:shd w:val="clear" w:color="auto" w:fill="D9D9D9"/>
            <w:vAlign w:val="center"/>
          </w:tcPr>
          <w:p w:rsidR="0037737B" w:rsidRPr="00A63680" w:rsidRDefault="004F0726" w:rsidP="004439C4">
            <w:pPr>
              <w:jc w:val="center"/>
              <w:rPr>
                <w:b/>
                <w:color w:val="000000"/>
                <w:szCs w:val="24"/>
                <w:lang w:val="tr-TR" w:eastAsia="tr-TR"/>
              </w:rPr>
            </w:pPr>
            <w:r>
              <w:rPr>
                <w:b/>
                <w:color w:val="000000"/>
                <w:szCs w:val="24"/>
                <w:lang w:val="tr-TR" w:eastAsia="tr-TR"/>
              </w:rPr>
              <w:t>94</w:t>
            </w:r>
          </w:p>
        </w:tc>
      </w:tr>
    </w:tbl>
    <w:p w:rsidR="00AD7FA7" w:rsidRPr="000026BB" w:rsidRDefault="00AD7FA7" w:rsidP="005C6883">
      <w:pPr>
        <w:spacing w:line="360" w:lineRule="auto"/>
        <w:ind w:left="720"/>
        <w:jc w:val="both"/>
        <w:rPr>
          <w:szCs w:val="24"/>
          <w:lang w:val="tr-TR"/>
        </w:rPr>
      </w:pPr>
    </w:p>
    <w:p w:rsidR="00A63680" w:rsidRPr="0028466E" w:rsidRDefault="00A63680" w:rsidP="0094121B">
      <w:pPr>
        <w:ind w:left="720"/>
        <w:jc w:val="both"/>
        <w:rPr>
          <w:b/>
          <w:szCs w:val="24"/>
          <w:lang w:val="tr-TR"/>
        </w:rPr>
        <w:sectPr w:rsidR="00A63680" w:rsidRPr="0028466E" w:rsidSect="005D62C6">
          <w:headerReference w:type="default" r:id="rId20"/>
          <w:footerReference w:type="default" r:id="rId21"/>
          <w:pgSz w:w="15840" w:h="12240" w:orient="landscape"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pPr>
    </w:p>
    <w:p w:rsidR="00A63680" w:rsidRDefault="00A63680" w:rsidP="003753F3">
      <w:pPr>
        <w:tabs>
          <w:tab w:val="left" w:pos="709"/>
          <w:tab w:val="left" w:pos="851"/>
        </w:tabs>
        <w:autoSpaceDE w:val="0"/>
        <w:autoSpaceDN w:val="0"/>
        <w:adjustRightInd w:val="0"/>
        <w:spacing w:line="360" w:lineRule="auto"/>
        <w:ind w:right="-1"/>
        <w:jc w:val="both"/>
        <w:outlineLvl w:val="1"/>
        <w:rPr>
          <w:rStyle w:val="Normal1"/>
          <w:rFonts w:eastAsia="Calibri"/>
          <w:b/>
          <w:szCs w:val="24"/>
          <w:lang w:val="tr-TR"/>
        </w:rPr>
      </w:pPr>
      <w:bookmarkStart w:id="39" w:name="_Toc306008196"/>
      <w:bookmarkStart w:id="40" w:name="_Toc341705591"/>
      <w:bookmarkStart w:id="41" w:name="_Toc342045754"/>
      <w:bookmarkStart w:id="42" w:name="_Toc342047187"/>
    </w:p>
    <w:p w:rsidR="00AF4765" w:rsidRDefault="00A63680" w:rsidP="00D1276C">
      <w:pPr>
        <w:tabs>
          <w:tab w:val="left" w:pos="709"/>
          <w:tab w:val="left" w:pos="851"/>
        </w:tabs>
        <w:autoSpaceDE w:val="0"/>
        <w:autoSpaceDN w:val="0"/>
        <w:adjustRightInd w:val="0"/>
        <w:spacing w:line="360" w:lineRule="auto"/>
        <w:ind w:right="-1"/>
        <w:jc w:val="both"/>
        <w:outlineLvl w:val="1"/>
        <w:rPr>
          <w:b/>
          <w:bCs/>
          <w:szCs w:val="24"/>
          <w:lang w:val="tr-TR"/>
        </w:rPr>
      </w:pPr>
      <w:bookmarkStart w:id="43" w:name="_Toc350431360"/>
      <w:r>
        <w:rPr>
          <w:rStyle w:val="Normal1"/>
          <w:rFonts w:eastAsia="Calibri"/>
          <w:b/>
          <w:szCs w:val="24"/>
          <w:lang w:val="tr-TR"/>
        </w:rPr>
        <w:t>2.7</w:t>
      </w:r>
      <w:r>
        <w:rPr>
          <w:rStyle w:val="Normal1"/>
          <w:rFonts w:eastAsia="Calibri"/>
          <w:b/>
          <w:szCs w:val="24"/>
          <w:lang w:val="tr-TR"/>
        </w:rPr>
        <w:tab/>
      </w:r>
      <w:r w:rsidR="003753F3" w:rsidRPr="000026BB">
        <w:rPr>
          <w:rStyle w:val="Normal1"/>
          <w:rFonts w:eastAsia="Calibri"/>
          <w:b/>
          <w:szCs w:val="24"/>
          <w:lang w:val="tr-TR"/>
        </w:rPr>
        <w:t>Öğrenci Analizi</w:t>
      </w:r>
      <w:bookmarkEnd w:id="39"/>
      <w:bookmarkEnd w:id="40"/>
      <w:bookmarkEnd w:id="41"/>
      <w:bookmarkEnd w:id="42"/>
      <w:bookmarkEnd w:id="43"/>
    </w:p>
    <w:p w:rsidR="00A63680" w:rsidRDefault="00AF4765" w:rsidP="00AF4765">
      <w:pPr>
        <w:tabs>
          <w:tab w:val="left" w:pos="709"/>
          <w:tab w:val="left" w:pos="851"/>
        </w:tabs>
        <w:spacing w:line="360" w:lineRule="auto"/>
        <w:jc w:val="center"/>
        <w:rPr>
          <w:b/>
          <w:szCs w:val="24"/>
          <w:lang w:val="tr-TR"/>
        </w:rPr>
      </w:pPr>
      <w:r w:rsidRPr="00AF4765">
        <w:rPr>
          <w:b/>
          <w:bCs/>
          <w:szCs w:val="24"/>
          <w:lang w:val="tr-TR"/>
        </w:rPr>
        <w:t>Tablo 1</w:t>
      </w:r>
      <w:r w:rsidR="00757D80">
        <w:rPr>
          <w:b/>
          <w:bCs/>
          <w:szCs w:val="24"/>
          <w:lang w:val="tr-TR"/>
        </w:rPr>
        <w:t>2</w:t>
      </w:r>
      <w:r w:rsidRPr="00AF4765">
        <w:rPr>
          <w:b/>
          <w:bCs/>
          <w:szCs w:val="24"/>
          <w:lang w:val="tr-TR"/>
        </w:rPr>
        <w:t xml:space="preserve">:  </w:t>
      </w:r>
      <w:r w:rsidR="003753F3" w:rsidRPr="00AF4765">
        <w:rPr>
          <w:b/>
          <w:szCs w:val="24"/>
          <w:lang w:val="tr-TR" w:eastAsia="tr-TR"/>
        </w:rPr>
        <w:t>Öğrenci Sayıları</w:t>
      </w:r>
      <w:r w:rsidR="003753F3" w:rsidRPr="00AF4765">
        <w:rPr>
          <w:szCs w:val="24"/>
          <w:lang w:val="tr-TR" w:eastAsia="tr-TR"/>
        </w:rPr>
        <w:t xml:space="preserve"> </w:t>
      </w:r>
      <w:r w:rsidR="003753F3" w:rsidRPr="00AF4765">
        <w:rPr>
          <w:b/>
          <w:szCs w:val="24"/>
          <w:lang w:val="tr-TR"/>
        </w:rPr>
        <w:t>(2012-2013 Öğretim Yılı)*</w:t>
      </w:r>
    </w:p>
    <w:tbl>
      <w:tblPr>
        <w:tblW w:w="12221"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4936"/>
        <w:gridCol w:w="760"/>
        <w:gridCol w:w="931"/>
        <w:gridCol w:w="657"/>
        <w:gridCol w:w="719"/>
        <w:gridCol w:w="1376"/>
        <w:gridCol w:w="1157"/>
        <w:gridCol w:w="1685"/>
      </w:tblGrid>
      <w:tr w:rsidR="0028466E" w:rsidRPr="00697D43" w:rsidTr="0028466E">
        <w:trPr>
          <w:trHeight w:val="322"/>
        </w:trPr>
        <w:tc>
          <w:tcPr>
            <w:tcW w:w="12220" w:type="dxa"/>
            <w:gridSpan w:val="8"/>
            <w:shd w:val="clear" w:color="auto" w:fill="auto"/>
            <w:vAlign w:val="center"/>
          </w:tcPr>
          <w:p w:rsidR="0028466E" w:rsidRPr="00697D43" w:rsidRDefault="0028466E" w:rsidP="006D2B64">
            <w:pPr>
              <w:spacing w:line="276" w:lineRule="auto"/>
              <w:jc w:val="center"/>
              <w:rPr>
                <w:b/>
                <w:bCs/>
                <w:szCs w:val="24"/>
                <w:lang w:val="tr-TR"/>
              </w:rPr>
            </w:pPr>
            <w:r w:rsidRPr="00697D43">
              <w:rPr>
                <w:b/>
                <w:bCs/>
                <w:szCs w:val="24"/>
                <w:lang w:val="tr-TR"/>
              </w:rPr>
              <w:t>Öğrenci sayıları</w:t>
            </w:r>
          </w:p>
        </w:tc>
      </w:tr>
      <w:tr w:rsidR="0028466E" w:rsidRPr="00697D43" w:rsidTr="0028466E">
        <w:trPr>
          <w:trHeight w:val="322"/>
        </w:trPr>
        <w:tc>
          <w:tcPr>
            <w:tcW w:w="4937" w:type="dxa"/>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Bölümler</w:t>
            </w:r>
          </w:p>
        </w:tc>
        <w:tc>
          <w:tcPr>
            <w:tcW w:w="1691" w:type="dxa"/>
            <w:gridSpan w:val="2"/>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I. Öğretim</w:t>
            </w:r>
          </w:p>
        </w:tc>
        <w:tc>
          <w:tcPr>
            <w:tcW w:w="1376" w:type="dxa"/>
            <w:gridSpan w:val="2"/>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II. Öğretim</w:t>
            </w:r>
          </w:p>
        </w:tc>
        <w:tc>
          <w:tcPr>
            <w:tcW w:w="1376" w:type="dxa"/>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Toplam</w:t>
            </w:r>
          </w:p>
        </w:tc>
        <w:tc>
          <w:tcPr>
            <w:tcW w:w="2841" w:type="dxa"/>
            <w:gridSpan w:val="2"/>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Genel Toplam</w:t>
            </w:r>
          </w:p>
        </w:tc>
      </w:tr>
      <w:tr w:rsidR="0028466E" w:rsidRPr="00697D43" w:rsidTr="0028466E">
        <w:trPr>
          <w:trHeight w:val="322"/>
        </w:trPr>
        <w:tc>
          <w:tcPr>
            <w:tcW w:w="4937" w:type="dxa"/>
            <w:shd w:val="clear" w:color="auto" w:fill="auto"/>
            <w:vAlign w:val="center"/>
          </w:tcPr>
          <w:p w:rsidR="0028466E" w:rsidRPr="00697D43" w:rsidRDefault="0028466E" w:rsidP="006D2B64">
            <w:pPr>
              <w:spacing w:line="276" w:lineRule="auto"/>
              <w:jc w:val="center"/>
              <w:rPr>
                <w:szCs w:val="24"/>
                <w:lang w:val="tr-TR"/>
              </w:rPr>
            </w:pPr>
          </w:p>
        </w:tc>
        <w:tc>
          <w:tcPr>
            <w:tcW w:w="760" w:type="dxa"/>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E</w:t>
            </w:r>
          </w:p>
        </w:tc>
        <w:tc>
          <w:tcPr>
            <w:tcW w:w="930" w:type="dxa"/>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K</w:t>
            </w:r>
          </w:p>
        </w:tc>
        <w:tc>
          <w:tcPr>
            <w:tcW w:w="657" w:type="dxa"/>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E</w:t>
            </w:r>
          </w:p>
        </w:tc>
        <w:tc>
          <w:tcPr>
            <w:tcW w:w="718" w:type="dxa"/>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K</w:t>
            </w:r>
          </w:p>
        </w:tc>
        <w:tc>
          <w:tcPr>
            <w:tcW w:w="1376" w:type="dxa"/>
            <w:shd w:val="clear" w:color="auto" w:fill="auto"/>
            <w:vAlign w:val="center"/>
          </w:tcPr>
          <w:p w:rsidR="0028466E" w:rsidRPr="00697D43" w:rsidRDefault="0028466E" w:rsidP="006D2B64">
            <w:pPr>
              <w:spacing w:line="276" w:lineRule="auto"/>
              <w:jc w:val="center"/>
              <w:rPr>
                <w:szCs w:val="24"/>
                <w:lang w:val="tr-TR"/>
              </w:rPr>
            </w:pPr>
          </w:p>
        </w:tc>
        <w:tc>
          <w:tcPr>
            <w:tcW w:w="1157" w:type="dxa"/>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E</w:t>
            </w:r>
          </w:p>
        </w:tc>
        <w:tc>
          <w:tcPr>
            <w:tcW w:w="1685" w:type="dxa"/>
            <w:shd w:val="clear" w:color="auto" w:fill="auto"/>
            <w:vAlign w:val="center"/>
          </w:tcPr>
          <w:p w:rsidR="0028466E" w:rsidRPr="00697D43" w:rsidRDefault="0028466E" w:rsidP="006D2B64">
            <w:pPr>
              <w:spacing w:line="276" w:lineRule="auto"/>
              <w:jc w:val="center"/>
              <w:rPr>
                <w:szCs w:val="24"/>
                <w:lang w:val="tr-TR"/>
              </w:rPr>
            </w:pPr>
            <w:r w:rsidRPr="00697D43">
              <w:rPr>
                <w:szCs w:val="24"/>
                <w:lang w:val="tr-TR"/>
              </w:rPr>
              <w:t>K</w:t>
            </w:r>
          </w:p>
        </w:tc>
      </w:tr>
      <w:tr w:rsidR="0028466E" w:rsidRPr="00697D43" w:rsidTr="0028466E">
        <w:trPr>
          <w:trHeight w:val="322"/>
        </w:trPr>
        <w:tc>
          <w:tcPr>
            <w:tcW w:w="4937" w:type="dxa"/>
            <w:shd w:val="clear" w:color="auto" w:fill="auto"/>
            <w:vAlign w:val="center"/>
          </w:tcPr>
          <w:p w:rsidR="0028466E" w:rsidRDefault="0028466E" w:rsidP="006D2B64">
            <w:pPr>
              <w:spacing w:line="276" w:lineRule="auto"/>
              <w:rPr>
                <w:sz w:val="22"/>
                <w:szCs w:val="22"/>
                <w:lang w:val="tr-TR"/>
              </w:rPr>
            </w:pPr>
            <w:r w:rsidRPr="00E66B92">
              <w:rPr>
                <w:sz w:val="22"/>
                <w:szCs w:val="22"/>
                <w:lang w:val="tr-TR"/>
              </w:rPr>
              <w:t xml:space="preserve">Muhasebe ve Vergi Bölümü </w:t>
            </w:r>
          </w:p>
          <w:p w:rsidR="0028466E" w:rsidRPr="00E66B92" w:rsidRDefault="0028466E" w:rsidP="006D2B64">
            <w:pPr>
              <w:spacing w:line="276" w:lineRule="auto"/>
              <w:rPr>
                <w:sz w:val="22"/>
                <w:szCs w:val="22"/>
                <w:lang w:val="tr-TR"/>
              </w:rPr>
            </w:pPr>
            <w:r w:rsidRPr="00E66B92">
              <w:rPr>
                <w:sz w:val="22"/>
                <w:szCs w:val="22"/>
                <w:lang w:val="tr-TR"/>
              </w:rPr>
              <w:t>Muhasebe ve Vergi Uygulamaları Programı</w:t>
            </w:r>
          </w:p>
        </w:tc>
        <w:tc>
          <w:tcPr>
            <w:tcW w:w="760"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22</w:t>
            </w:r>
          </w:p>
        </w:tc>
        <w:tc>
          <w:tcPr>
            <w:tcW w:w="930"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8</w:t>
            </w:r>
          </w:p>
        </w:tc>
        <w:tc>
          <w:tcPr>
            <w:tcW w:w="657" w:type="dxa"/>
            <w:shd w:val="clear" w:color="auto" w:fill="auto"/>
            <w:vAlign w:val="center"/>
          </w:tcPr>
          <w:p w:rsidR="0028466E" w:rsidRPr="009732DB" w:rsidRDefault="0028466E" w:rsidP="006D2B64">
            <w:pPr>
              <w:spacing w:line="276" w:lineRule="auto"/>
              <w:jc w:val="center"/>
              <w:rPr>
                <w:sz w:val="22"/>
                <w:szCs w:val="22"/>
                <w:lang w:val="tr-TR"/>
              </w:rPr>
            </w:pPr>
          </w:p>
        </w:tc>
        <w:tc>
          <w:tcPr>
            <w:tcW w:w="718" w:type="dxa"/>
            <w:shd w:val="clear" w:color="auto" w:fill="auto"/>
            <w:vAlign w:val="center"/>
          </w:tcPr>
          <w:p w:rsidR="0028466E" w:rsidRPr="009732DB" w:rsidRDefault="0028466E" w:rsidP="006D2B64">
            <w:pPr>
              <w:spacing w:line="276" w:lineRule="auto"/>
              <w:jc w:val="center"/>
              <w:rPr>
                <w:sz w:val="22"/>
                <w:szCs w:val="22"/>
                <w:lang w:val="tr-TR"/>
              </w:rPr>
            </w:pPr>
          </w:p>
        </w:tc>
        <w:tc>
          <w:tcPr>
            <w:tcW w:w="1376"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30</w:t>
            </w:r>
          </w:p>
        </w:tc>
        <w:tc>
          <w:tcPr>
            <w:tcW w:w="1157"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22</w:t>
            </w:r>
          </w:p>
        </w:tc>
        <w:tc>
          <w:tcPr>
            <w:tcW w:w="1685"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8</w:t>
            </w:r>
          </w:p>
        </w:tc>
      </w:tr>
      <w:tr w:rsidR="0028466E" w:rsidRPr="00697D43" w:rsidTr="0028466E">
        <w:trPr>
          <w:trHeight w:val="322"/>
        </w:trPr>
        <w:tc>
          <w:tcPr>
            <w:tcW w:w="4937" w:type="dxa"/>
            <w:shd w:val="clear" w:color="auto" w:fill="auto"/>
            <w:vAlign w:val="center"/>
          </w:tcPr>
          <w:p w:rsidR="0028466E" w:rsidRDefault="0028466E" w:rsidP="006D2B64">
            <w:pPr>
              <w:spacing w:line="276" w:lineRule="auto"/>
              <w:rPr>
                <w:sz w:val="22"/>
                <w:szCs w:val="22"/>
                <w:lang w:val="tr-TR"/>
              </w:rPr>
            </w:pPr>
            <w:r w:rsidRPr="00E66B92">
              <w:rPr>
                <w:sz w:val="22"/>
                <w:szCs w:val="22"/>
                <w:lang w:val="tr-TR"/>
              </w:rPr>
              <w:t xml:space="preserve">Yönetim ve Organizasyon Bölümü </w:t>
            </w:r>
          </w:p>
          <w:p w:rsidR="0028466E" w:rsidRPr="00E66B92" w:rsidRDefault="0028466E" w:rsidP="006D2B64">
            <w:pPr>
              <w:spacing w:line="276" w:lineRule="auto"/>
              <w:rPr>
                <w:sz w:val="22"/>
                <w:szCs w:val="22"/>
                <w:lang w:val="tr-TR"/>
              </w:rPr>
            </w:pPr>
            <w:r w:rsidRPr="00E66B92">
              <w:rPr>
                <w:sz w:val="22"/>
                <w:szCs w:val="22"/>
                <w:lang w:val="tr-TR"/>
              </w:rPr>
              <w:t>Lojistik Programı</w:t>
            </w:r>
          </w:p>
        </w:tc>
        <w:tc>
          <w:tcPr>
            <w:tcW w:w="760"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81</w:t>
            </w:r>
          </w:p>
        </w:tc>
        <w:tc>
          <w:tcPr>
            <w:tcW w:w="930"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59</w:t>
            </w:r>
          </w:p>
        </w:tc>
        <w:tc>
          <w:tcPr>
            <w:tcW w:w="657"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86</w:t>
            </w:r>
          </w:p>
        </w:tc>
        <w:tc>
          <w:tcPr>
            <w:tcW w:w="718"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41</w:t>
            </w:r>
          </w:p>
        </w:tc>
        <w:tc>
          <w:tcPr>
            <w:tcW w:w="1376"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267</w:t>
            </w:r>
          </w:p>
        </w:tc>
        <w:tc>
          <w:tcPr>
            <w:tcW w:w="1157"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167</w:t>
            </w:r>
          </w:p>
        </w:tc>
        <w:tc>
          <w:tcPr>
            <w:tcW w:w="1685" w:type="dxa"/>
            <w:shd w:val="clear" w:color="auto" w:fill="auto"/>
            <w:vAlign w:val="center"/>
          </w:tcPr>
          <w:p w:rsidR="0028466E" w:rsidRPr="009732DB" w:rsidRDefault="0028466E" w:rsidP="006D2B64">
            <w:pPr>
              <w:spacing w:line="276" w:lineRule="auto"/>
              <w:jc w:val="center"/>
              <w:rPr>
                <w:sz w:val="22"/>
                <w:szCs w:val="22"/>
                <w:lang w:val="tr-TR"/>
              </w:rPr>
            </w:pPr>
            <w:r w:rsidRPr="009732DB">
              <w:rPr>
                <w:sz w:val="22"/>
                <w:szCs w:val="22"/>
                <w:lang w:val="tr-TR"/>
              </w:rPr>
              <w:t>100</w:t>
            </w:r>
          </w:p>
        </w:tc>
      </w:tr>
      <w:tr w:rsidR="0028466E" w:rsidRPr="00697D43" w:rsidTr="0028466E">
        <w:trPr>
          <w:trHeight w:val="322"/>
        </w:trPr>
        <w:tc>
          <w:tcPr>
            <w:tcW w:w="4937" w:type="dxa"/>
            <w:shd w:val="clear" w:color="auto" w:fill="auto"/>
            <w:vAlign w:val="center"/>
          </w:tcPr>
          <w:p w:rsidR="0028466E" w:rsidRPr="00697D43" w:rsidRDefault="0028466E" w:rsidP="006D2B64">
            <w:pPr>
              <w:spacing w:line="276" w:lineRule="auto"/>
              <w:rPr>
                <w:b/>
                <w:szCs w:val="24"/>
                <w:lang w:val="tr-TR"/>
              </w:rPr>
            </w:pPr>
            <w:r w:rsidRPr="00697D43">
              <w:rPr>
                <w:b/>
                <w:szCs w:val="24"/>
                <w:lang w:val="tr-TR"/>
              </w:rPr>
              <w:t>TOPLAM</w:t>
            </w:r>
          </w:p>
        </w:tc>
        <w:tc>
          <w:tcPr>
            <w:tcW w:w="760" w:type="dxa"/>
            <w:shd w:val="clear" w:color="auto" w:fill="auto"/>
            <w:vAlign w:val="center"/>
          </w:tcPr>
          <w:p w:rsidR="0028466E" w:rsidRPr="009732DB" w:rsidRDefault="0028466E" w:rsidP="006D2B64">
            <w:pPr>
              <w:spacing w:line="276" w:lineRule="auto"/>
              <w:jc w:val="center"/>
              <w:rPr>
                <w:b/>
                <w:sz w:val="22"/>
                <w:szCs w:val="22"/>
                <w:lang w:val="tr-TR"/>
              </w:rPr>
            </w:pPr>
            <w:r w:rsidRPr="009732DB">
              <w:rPr>
                <w:b/>
                <w:sz w:val="22"/>
                <w:szCs w:val="22"/>
                <w:lang w:val="tr-TR"/>
              </w:rPr>
              <w:t>103</w:t>
            </w:r>
          </w:p>
        </w:tc>
        <w:tc>
          <w:tcPr>
            <w:tcW w:w="930" w:type="dxa"/>
            <w:shd w:val="clear" w:color="auto" w:fill="auto"/>
            <w:vAlign w:val="center"/>
          </w:tcPr>
          <w:p w:rsidR="0028466E" w:rsidRPr="009732DB" w:rsidRDefault="0028466E" w:rsidP="006D2B64">
            <w:pPr>
              <w:spacing w:line="276" w:lineRule="auto"/>
              <w:jc w:val="center"/>
              <w:rPr>
                <w:b/>
                <w:sz w:val="22"/>
                <w:szCs w:val="22"/>
                <w:lang w:val="tr-TR"/>
              </w:rPr>
            </w:pPr>
            <w:r w:rsidRPr="009732DB">
              <w:rPr>
                <w:b/>
                <w:sz w:val="22"/>
                <w:szCs w:val="22"/>
                <w:lang w:val="tr-TR"/>
              </w:rPr>
              <w:t>67</w:t>
            </w:r>
          </w:p>
        </w:tc>
        <w:tc>
          <w:tcPr>
            <w:tcW w:w="657" w:type="dxa"/>
            <w:shd w:val="clear" w:color="auto" w:fill="auto"/>
            <w:vAlign w:val="center"/>
          </w:tcPr>
          <w:p w:rsidR="0028466E" w:rsidRPr="009732DB" w:rsidRDefault="0028466E" w:rsidP="006D2B64">
            <w:pPr>
              <w:spacing w:line="276" w:lineRule="auto"/>
              <w:jc w:val="center"/>
              <w:rPr>
                <w:b/>
                <w:sz w:val="22"/>
                <w:szCs w:val="22"/>
                <w:lang w:val="tr-TR"/>
              </w:rPr>
            </w:pPr>
            <w:r w:rsidRPr="009732DB">
              <w:rPr>
                <w:b/>
                <w:sz w:val="22"/>
                <w:szCs w:val="22"/>
                <w:lang w:val="tr-TR"/>
              </w:rPr>
              <w:t>86</w:t>
            </w:r>
          </w:p>
        </w:tc>
        <w:tc>
          <w:tcPr>
            <w:tcW w:w="718" w:type="dxa"/>
            <w:shd w:val="clear" w:color="auto" w:fill="auto"/>
            <w:vAlign w:val="center"/>
          </w:tcPr>
          <w:p w:rsidR="0028466E" w:rsidRPr="009732DB" w:rsidRDefault="0028466E" w:rsidP="006D2B64">
            <w:pPr>
              <w:spacing w:line="276" w:lineRule="auto"/>
              <w:jc w:val="center"/>
              <w:rPr>
                <w:b/>
                <w:sz w:val="22"/>
                <w:szCs w:val="22"/>
                <w:lang w:val="tr-TR"/>
              </w:rPr>
            </w:pPr>
            <w:r w:rsidRPr="009732DB">
              <w:rPr>
                <w:b/>
                <w:sz w:val="22"/>
                <w:szCs w:val="22"/>
                <w:lang w:val="tr-TR"/>
              </w:rPr>
              <w:t>41</w:t>
            </w:r>
          </w:p>
        </w:tc>
        <w:tc>
          <w:tcPr>
            <w:tcW w:w="1376" w:type="dxa"/>
            <w:shd w:val="clear" w:color="auto" w:fill="auto"/>
            <w:vAlign w:val="center"/>
          </w:tcPr>
          <w:p w:rsidR="0028466E" w:rsidRPr="009732DB" w:rsidRDefault="0028466E" w:rsidP="006D2B64">
            <w:pPr>
              <w:spacing w:line="276" w:lineRule="auto"/>
              <w:jc w:val="center"/>
              <w:rPr>
                <w:b/>
                <w:sz w:val="22"/>
                <w:szCs w:val="22"/>
                <w:lang w:val="tr-TR"/>
              </w:rPr>
            </w:pPr>
            <w:r w:rsidRPr="009732DB">
              <w:rPr>
                <w:b/>
                <w:sz w:val="22"/>
                <w:szCs w:val="22"/>
                <w:lang w:val="tr-TR"/>
              </w:rPr>
              <w:t>297</w:t>
            </w:r>
          </w:p>
        </w:tc>
        <w:tc>
          <w:tcPr>
            <w:tcW w:w="1157" w:type="dxa"/>
            <w:shd w:val="clear" w:color="auto" w:fill="auto"/>
            <w:vAlign w:val="center"/>
          </w:tcPr>
          <w:p w:rsidR="0028466E" w:rsidRPr="009732DB" w:rsidRDefault="0028466E" w:rsidP="006D2B64">
            <w:pPr>
              <w:spacing w:line="276" w:lineRule="auto"/>
              <w:jc w:val="center"/>
              <w:rPr>
                <w:b/>
                <w:sz w:val="22"/>
                <w:szCs w:val="22"/>
                <w:lang w:val="tr-TR"/>
              </w:rPr>
            </w:pPr>
            <w:r w:rsidRPr="009732DB">
              <w:rPr>
                <w:b/>
                <w:sz w:val="22"/>
                <w:szCs w:val="22"/>
                <w:lang w:val="tr-TR"/>
              </w:rPr>
              <w:t>189</w:t>
            </w:r>
          </w:p>
        </w:tc>
        <w:tc>
          <w:tcPr>
            <w:tcW w:w="1685" w:type="dxa"/>
            <w:shd w:val="clear" w:color="auto" w:fill="auto"/>
            <w:vAlign w:val="center"/>
          </w:tcPr>
          <w:p w:rsidR="0028466E" w:rsidRPr="009732DB" w:rsidRDefault="0028466E" w:rsidP="006D2B64">
            <w:pPr>
              <w:spacing w:line="276" w:lineRule="auto"/>
              <w:jc w:val="center"/>
              <w:rPr>
                <w:b/>
                <w:sz w:val="22"/>
                <w:szCs w:val="22"/>
                <w:lang w:val="tr-TR"/>
              </w:rPr>
            </w:pPr>
            <w:r w:rsidRPr="009732DB">
              <w:rPr>
                <w:b/>
                <w:sz w:val="22"/>
                <w:szCs w:val="22"/>
                <w:lang w:val="tr-TR"/>
              </w:rPr>
              <w:t>108</w:t>
            </w:r>
          </w:p>
        </w:tc>
      </w:tr>
    </w:tbl>
    <w:p w:rsidR="0028466E" w:rsidRDefault="0028466E" w:rsidP="00AF4765">
      <w:pPr>
        <w:tabs>
          <w:tab w:val="left" w:pos="709"/>
          <w:tab w:val="left" w:pos="851"/>
        </w:tabs>
        <w:spacing w:line="360" w:lineRule="auto"/>
        <w:jc w:val="center"/>
        <w:rPr>
          <w:b/>
          <w:szCs w:val="24"/>
          <w:lang w:val="tr-TR"/>
        </w:rPr>
      </w:pPr>
    </w:p>
    <w:p w:rsidR="00AF4765" w:rsidRPr="00AF4765" w:rsidRDefault="00AF4765" w:rsidP="00AF4765">
      <w:pPr>
        <w:tabs>
          <w:tab w:val="left" w:pos="709"/>
          <w:tab w:val="left" w:pos="851"/>
        </w:tabs>
        <w:spacing w:line="360" w:lineRule="auto"/>
        <w:ind w:right="-1"/>
        <w:jc w:val="center"/>
        <w:rPr>
          <w:b/>
          <w:bCs/>
          <w:color w:val="000000"/>
          <w:szCs w:val="24"/>
          <w:lang w:val="tr-TR" w:eastAsia="tr-TR"/>
        </w:rPr>
      </w:pPr>
    </w:p>
    <w:p w:rsidR="00AF4765" w:rsidRDefault="00AF4765" w:rsidP="00AF4765">
      <w:pPr>
        <w:tabs>
          <w:tab w:val="left" w:pos="709"/>
          <w:tab w:val="left" w:pos="851"/>
        </w:tabs>
        <w:spacing w:line="360" w:lineRule="auto"/>
        <w:ind w:right="-1"/>
        <w:jc w:val="center"/>
        <w:rPr>
          <w:b/>
          <w:bCs/>
          <w:color w:val="000000"/>
          <w:szCs w:val="24"/>
          <w:lang w:val="tr-TR" w:eastAsia="tr-TR"/>
        </w:rPr>
      </w:pPr>
      <w:r w:rsidRPr="00AF4765">
        <w:rPr>
          <w:b/>
          <w:bCs/>
          <w:szCs w:val="24"/>
          <w:lang w:val="tr-TR"/>
        </w:rPr>
        <w:t>Tablo 1</w:t>
      </w:r>
      <w:r w:rsidR="00757D80">
        <w:rPr>
          <w:b/>
          <w:bCs/>
          <w:szCs w:val="24"/>
          <w:lang w:val="tr-TR"/>
        </w:rPr>
        <w:t>3</w:t>
      </w:r>
      <w:r w:rsidRPr="00AF4765">
        <w:rPr>
          <w:b/>
          <w:bCs/>
          <w:szCs w:val="24"/>
          <w:lang w:val="tr-TR"/>
        </w:rPr>
        <w:t xml:space="preserve">:  </w:t>
      </w:r>
      <w:r w:rsidRPr="00AF4765">
        <w:rPr>
          <w:b/>
          <w:bCs/>
          <w:color w:val="000000"/>
          <w:szCs w:val="24"/>
          <w:lang w:val="tr-TR" w:eastAsia="tr-TR"/>
        </w:rPr>
        <w:t>Mezun Olan Öğrenci Sayıları</w:t>
      </w:r>
    </w:p>
    <w:p w:rsidR="00AF4765" w:rsidRPr="000026BB" w:rsidRDefault="00AF4765" w:rsidP="003753F3">
      <w:pPr>
        <w:tabs>
          <w:tab w:val="left" w:pos="709"/>
          <w:tab w:val="left" w:pos="851"/>
        </w:tabs>
        <w:spacing w:line="360" w:lineRule="auto"/>
        <w:ind w:right="-1"/>
        <w:rPr>
          <w:b/>
          <w:bCs/>
          <w:color w:val="000000"/>
          <w:sz w:val="20"/>
          <w:highlight w:val="yellow"/>
          <w:lang w:val="tr-TR" w:eastAsia="tr-TR"/>
        </w:rPr>
      </w:pPr>
    </w:p>
    <w:tbl>
      <w:tblPr>
        <w:tblpPr w:leftFromText="141" w:rightFromText="141" w:vertAnchor="text" w:horzAnchor="margin" w:tblpXSpec="center" w:tblpY="-80"/>
        <w:tblW w:w="13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4039"/>
        <w:gridCol w:w="851"/>
        <w:gridCol w:w="992"/>
        <w:gridCol w:w="1276"/>
        <w:gridCol w:w="992"/>
        <w:gridCol w:w="851"/>
        <w:gridCol w:w="1275"/>
        <w:gridCol w:w="851"/>
        <w:gridCol w:w="1134"/>
        <w:gridCol w:w="1351"/>
      </w:tblGrid>
      <w:tr w:rsidR="00D1276C" w:rsidRPr="00AF4765" w:rsidTr="009F1BAA">
        <w:trPr>
          <w:trHeight w:val="547"/>
        </w:trPr>
        <w:tc>
          <w:tcPr>
            <w:tcW w:w="4039" w:type="dxa"/>
            <w:vMerge w:val="restart"/>
            <w:shd w:val="clear" w:color="auto" w:fill="auto"/>
            <w:vAlign w:val="center"/>
            <w:hideMark/>
          </w:tcPr>
          <w:p w:rsidR="00D1276C" w:rsidRPr="00AF4765" w:rsidRDefault="00D1276C" w:rsidP="00AF4765">
            <w:pPr>
              <w:jc w:val="center"/>
              <w:rPr>
                <w:rFonts w:cs="Calibri"/>
                <w:b/>
                <w:bCs/>
                <w:color w:val="000000"/>
                <w:szCs w:val="24"/>
                <w:lang w:val="tr-TR" w:eastAsia="tr-TR"/>
              </w:rPr>
            </w:pPr>
            <w:r w:rsidRPr="00AF4765">
              <w:rPr>
                <w:rFonts w:cs="Calibri"/>
                <w:b/>
                <w:bCs/>
                <w:color w:val="000000"/>
                <w:szCs w:val="24"/>
                <w:lang w:val="tr-TR" w:eastAsia="tr-TR"/>
              </w:rPr>
              <w:t xml:space="preserve">Bölümün </w:t>
            </w:r>
            <w:r>
              <w:rPr>
                <w:rFonts w:cs="Calibri"/>
                <w:b/>
                <w:bCs/>
                <w:color w:val="000000"/>
                <w:szCs w:val="24"/>
                <w:lang w:val="tr-TR" w:eastAsia="tr-TR"/>
              </w:rPr>
              <w:t>A</w:t>
            </w:r>
            <w:r w:rsidRPr="00AF4765">
              <w:rPr>
                <w:rFonts w:cs="Calibri"/>
                <w:b/>
                <w:bCs/>
                <w:color w:val="000000"/>
                <w:szCs w:val="24"/>
                <w:lang w:val="tr-TR" w:eastAsia="tr-TR"/>
              </w:rPr>
              <w:t>dı</w:t>
            </w:r>
          </w:p>
        </w:tc>
        <w:tc>
          <w:tcPr>
            <w:tcW w:w="3119" w:type="dxa"/>
            <w:gridSpan w:val="3"/>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2010 YILI</w:t>
            </w:r>
          </w:p>
        </w:tc>
        <w:tc>
          <w:tcPr>
            <w:tcW w:w="3118" w:type="dxa"/>
            <w:gridSpan w:val="3"/>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2011 YILI</w:t>
            </w:r>
          </w:p>
        </w:tc>
        <w:tc>
          <w:tcPr>
            <w:tcW w:w="3336" w:type="dxa"/>
            <w:gridSpan w:val="3"/>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2012 YILI</w:t>
            </w:r>
          </w:p>
        </w:tc>
      </w:tr>
      <w:tr w:rsidR="00D1276C" w:rsidRPr="00AF4765" w:rsidTr="009F1BAA">
        <w:trPr>
          <w:trHeight w:val="547"/>
        </w:trPr>
        <w:tc>
          <w:tcPr>
            <w:tcW w:w="4039" w:type="dxa"/>
            <w:vMerge/>
            <w:shd w:val="clear" w:color="auto" w:fill="auto"/>
            <w:vAlign w:val="center"/>
            <w:hideMark/>
          </w:tcPr>
          <w:p w:rsidR="00D1276C" w:rsidRPr="00AF4765" w:rsidRDefault="00D1276C" w:rsidP="00A63680">
            <w:pPr>
              <w:rPr>
                <w:rFonts w:cs="Calibri"/>
                <w:b/>
                <w:bCs/>
                <w:color w:val="000000"/>
                <w:szCs w:val="24"/>
                <w:lang w:val="tr-TR" w:eastAsia="tr-TR"/>
              </w:rPr>
            </w:pPr>
          </w:p>
        </w:tc>
        <w:tc>
          <w:tcPr>
            <w:tcW w:w="851" w:type="dxa"/>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Kız</w:t>
            </w:r>
          </w:p>
        </w:tc>
        <w:tc>
          <w:tcPr>
            <w:tcW w:w="992" w:type="dxa"/>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Erkek</w:t>
            </w:r>
          </w:p>
        </w:tc>
        <w:tc>
          <w:tcPr>
            <w:tcW w:w="1276" w:type="dxa"/>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Toplam</w:t>
            </w:r>
          </w:p>
        </w:tc>
        <w:tc>
          <w:tcPr>
            <w:tcW w:w="992" w:type="dxa"/>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Kız</w:t>
            </w:r>
          </w:p>
        </w:tc>
        <w:tc>
          <w:tcPr>
            <w:tcW w:w="851" w:type="dxa"/>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Erkek</w:t>
            </w:r>
          </w:p>
        </w:tc>
        <w:tc>
          <w:tcPr>
            <w:tcW w:w="1275" w:type="dxa"/>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Toplam</w:t>
            </w:r>
          </w:p>
        </w:tc>
        <w:tc>
          <w:tcPr>
            <w:tcW w:w="851" w:type="dxa"/>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Kız</w:t>
            </w:r>
          </w:p>
        </w:tc>
        <w:tc>
          <w:tcPr>
            <w:tcW w:w="1134" w:type="dxa"/>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Erkek</w:t>
            </w:r>
          </w:p>
        </w:tc>
        <w:tc>
          <w:tcPr>
            <w:tcW w:w="1351" w:type="dxa"/>
            <w:shd w:val="clear" w:color="auto" w:fill="auto"/>
            <w:vAlign w:val="center"/>
            <w:hideMark/>
          </w:tcPr>
          <w:p w:rsidR="00D1276C" w:rsidRPr="00AF4765" w:rsidRDefault="00D1276C" w:rsidP="00A63680">
            <w:pPr>
              <w:jc w:val="center"/>
              <w:rPr>
                <w:rFonts w:cs="Calibri"/>
                <w:b/>
                <w:bCs/>
                <w:color w:val="000000"/>
                <w:szCs w:val="24"/>
                <w:lang w:val="tr-TR" w:eastAsia="tr-TR"/>
              </w:rPr>
            </w:pPr>
            <w:r w:rsidRPr="00AF4765">
              <w:rPr>
                <w:rFonts w:cs="Calibri"/>
                <w:b/>
                <w:bCs/>
                <w:color w:val="000000"/>
                <w:szCs w:val="24"/>
                <w:lang w:val="tr-TR" w:eastAsia="tr-TR"/>
              </w:rPr>
              <w:t>Toplam</w:t>
            </w:r>
          </w:p>
        </w:tc>
      </w:tr>
      <w:tr w:rsidR="00D1276C" w:rsidRPr="00AF4765" w:rsidTr="009F1BAA">
        <w:trPr>
          <w:trHeight w:val="547"/>
        </w:trPr>
        <w:tc>
          <w:tcPr>
            <w:tcW w:w="4039" w:type="dxa"/>
            <w:shd w:val="clear" w:color="auto" w:fill="auto"/>
            <w:noWrap/>
            <w:vAlign w:val="center"/>
          </w:tcPr>
          <w:p w:rsidR="00D1276C" w:rsidRDefault="00D1276C" w:rsidP="00D1276C">
            <w:pPr>
              <w:spacing w:line="276" w:lineRule="auto"/>
              <w:rPr>
                <w:sz w:val="22"/>
                <w:szCs w:val="22"/>
                <w:lang w:val="tr-TR"/>
              </w:rPr>
            </w:pPr>
            <w:r w:rsidRPr="00E66B92">
              <w:rPr>
                <w:sz w:val="22"/>
                <w:szCs w:val="22"/>
                <w:lang w:val="tr-TR"/>
              </w:rPr>
              <w:t xml:space="preserve">Muhasebe ve Vergi Bölümü </w:t>
            </w:r>
          </w:p>
          <w:p w:rsidR="00D1276C" w:rsidRPr="00AF4765" w:rsidRDefault="00D1276C" w:rsidP="00D1276C">
            <w:pPr>
              <w:rPr>
                <w:rFonts w:cs="Calibri"/>
                <w:color w:val="000000"/>
                <w:szCs w:val="24"/>
                <w:lang w:val="tr-TR" w:eastAsia="tr-TR"/>
              </w:rPr>
            </w:pPr>
            <w:r w:rsidRPr="00E66B92">
              <w:rPr>
                <w:sz w:val="22"/>
                <w:szCs w:val="22"/>
                <w:lang w:val="tr-TR"/>
              </w:rPr>
              <w:t>Muhasebe ve Vergi Uygulamaları Programı</w:t>
            </w:r>
          </w:p>
        </w:tc>
        <w:tc>
          <w:tcPr>
            <w:tcW w:w="851" w:type="dxa"/>
            <w:shd w:val="clear" w:color="auto" w:fill="auto"/>
            <w:vAlign w:val="center"/>
          </w:tcPr>
          <w:p w:rsidR="00D1276C" w:rsidRPr="00AF4765" w:rsidRDefault="008C54AB" w:rsidP="00A63680">
            <w:pPr>
              <w:jc w:val="center"/>
              <w:rPr>
                <w:rFonts w:cs="Calibri"/>
                <w:color w:val="000000"/>
                <w:szCs w:val="24"/>
                <w:lang w:val="tr-TR" w:eastAsia="tr-TR"/>
              </w:rPr>
            </w:pPr>
            <w:r>
              <w:rPr>
                <w:rFonts w:cs="Calibri"/>
                <w:color w:val="000000"/>
                <w:szCs w:val="24"/>
                <w:lang w:val="tr-TR" w:eastAsia="tr-TR"/>
              </w:rPr>
              <w:t>-</w:t>
            </w:r>
          </w:p>
        </w:tc>
        <w:tc>
          <w:tcPr>
            <w:tcW w:w="992" w:type="dxa"/>
            <w:shd w:val="clear" w:color="auto" w:fill="auto"/>
            <w:vAlign w:val="center"/>
          </w:tcPr>
          <w:p w:rsidR="00D1276C" w:rsidRPr="00AF4765" w:rsidRDefault="008C54AB" w:rsidP="00A63680">
            <w:pPr>
              <w:jc w:val="center"/>
              <w:rPr>
                <w:rFonts w:cs="Calibri"/>
                <w:color w:val="000000"/>
                <w:szCs w:val="24"/>
                <w:lang w:val="tr-TR" w:eastAsia="tr-TR"/>
              </w:rPr>
            </w:pPr>
            <w:r>
              <w:rPr>
                <w:rFonts w:cs="Calibri"/>
                <w:color w:val="000000"/>
                <w:szCs w:val="24"/>
                <w:lang w:val="tr-TR" w:eastAsia="tr-TR"/>
              </w:rPr>
              <w:t>-</w:t>
            </w:r>
          </w:p>
        </w:tc>
        <w:tc>
          <w:tcPr>
            <w:tcW w:w="1276" w:type="dxa"/>
            <w:shd w:val="clear" w:color="auto" w:fill="auto"/>
            <w:vAlign w:val="center"/>
          </w:tcPr>
          <w:p w:rsidR="00D1276C" w:rsidRPr="00AF4765" w:rsidRDefault="008C54AB" w:rsidP="00A63680">
            <w:pPr>
              <w:jc w:val="center"/>
              <w:rPr>
                <w:rFonts w:cs="Calibri"/>
                <w:color w:val="000000"/>
                <w:szCs w:val="24"/>
                <w:lang w:val="tr-TR" w:eastAsia="tr-TR"/>
              </w:rPr>
            </w:pPr>
            <w:r>
              <w:rPr>
                <w:rFonts w:cs="Calibri"/>
                <w:color w:val="000000"/>
                <w:szCs w:val="24"/>
                <w:lang w:val="tr-TR" w:eastAsia="tr-TR"/>
              </w:rPr>
              <w:t>-</w:t>
            </w:r>
          </w:p>
        </w:tc>
        <w:tc>
          <w:tcPr>
            <w:tcW w:w="992" w:type="dxa"/>
            <w:shd w:val="clear" w:color="auto" w:fill="auto"/>
            <w:vAlign w:val="center"/>
          </w:tcPr>
          <w:p w:rsidR="00D1276C" w:rsidRPr="00AF4765" w:rsidRDefault="008C54AB" w:rsidP="00A63680">
            <w:pPr>
              <w:jc w:val="center"/>
              <w:rPr>
                <w:rFonts w:cs="Calibri"/>
                <w:color w:val="000000"/>
                <w:szCs w:val="24"/>
                <w:lang w:val="tr-TR" w:eastAsia="tr-TR"/>
              </w:rPr>
            </w:pPr>
            <w:r>
              <w:rPr>
                <w:rFonts w:cs="Calibri"/>
                <w:color w:val="000000"/>
                <w:szCs w:val="24"/>
                <w:lang w:val="tr-TR" w:eastAsia="tr-TR"/>
              </w:rPr>
              <w:t>-</w:t>
            </w:r>
          </w:p>
        </w:tc>
        <w:tc>
          <w:tcPr>
            <w:tcW w:w="851" w:type="dxa"/>
            <w:shd w:val="clear" w:color="auto" w:fill="auto"/>
            <w:vAlign w:val="center"/>
          </w:tcPr>
          <w:p w:rsidR="00D1276C" w:rsidRPr="00AF4765" w:rsidRDefault="008C54AB" w:rsidP="00A63680">
            <w:pPr>
              <w:jc w:val="center"/>
              <w:rPr>
                <w:rFonts w:cs="Calibri"/>
                <w:color w:val="000000"/>
                <w:szCs w:val="24"/>
                <w:lang w:val="tr-TR" w:eastAsia="tr-TR"/>
              </w:rPr>
            </w:pPr>
            <w:r>
              <w:rPr>
                <w:rFonts w:cs="Calibri"/>
                <w:color w:val="000000"/>
                <w:szCs w:val="24"/>
                <w:lang w:val="tr-TR" w:eastAsia="tr-TR"/>
              </w:rPr>
              <w:t>-</w:t>
            </w:r>
          </w:p>
        </w:tc>
        <w:tc>
          <w:tcPr>
            <w:tcW w:w="1275" w:type="dxa"/>
            <w:shd w:val="clear" w:color="auto" w:fill="auto"/>
            <w:vAlign w:val="center"/>
          </w:tcPr>
          <w:p w:rsidR="00D1276C" w:rsidRPr="00AF4765" w:rsidRDefault="008C54AB" w:rsidP="00A63680">
            <w:pPr>
              <w:jc w:val="center"/>
              <w:rPr>
                <w:rFonts w:cs="Calibri"/>
                <w:color w:val="000000"/>
                <w:szCs w:val="24"/>
                <w:lang w:val="tr-TR" w:eastAsia="tr-TR"/>
              </w:rPr>
            </w:pPr>
            <w:r>
              <w:rPr>
                <w:rFonts w:cs="Calibri"/>
                <w:color w:val="000000"/>
                <w:szCs w:val="24"/>
                <w:lang w:val="tr-TR" w:eastAsia="tr-TR"/>
              </w:rPr>
              <w:t>-</w:t>
            </w:r>
          </w:p>
        </w:tc>
        <w:tc>
          <w:tcPr>
            <w:tcW w:w="851" w:type="dxa"/>
            <w:shd w:val="clear" w:color="auto" w:fill="auto"/>
            <w:vAlign w:val="center"/>
          </w:tcPr>
          <w:p w:rsidR="00D1276C" w:rsidRPr="00AF4765" w:rsidRDefault="00D1276C" w:rsidP="00A63680">
            <w:pPr>
              <w:jc w:val="center"/>
              <w:rPr>
                <w:rFonts w:cs="Calibri"/>
                <w:color w:val="000000"/>
                <w:szCs w:val="24"/>
                <w:lang w:val="tr-TR" w:eastAsia="tr-TR"/>
              </w:rPr>
            </w:pPr>
            <w:r>
              <w:rPr>
                <w:rFonts w:cs="Calibri"/>
                <w:color w:val="000000"/>
                <w:szCs w:val="24"/>
                <w:lang w:val="tr-TR" w:eastAsia="tr-TR"/>
              </w:rPr>
              <w:t>7</w:t>
            </w:r>
          </w:p>
        </w:tc>
        <w:tc>
          <w:tcPr>
            <w:tcW w:w="1134" w:type="dxa"/>
            <w:shd w:val="clear" w:color="auto" w:fill="auto"/>
            <w:vAlign w:val="center"/>
          </w:tcPr>
          <w:p w:rsidR="00D1276C" w:rsidRPr="00AF4765" w:rsidRDefault="00D1276C" w:rsidP="00A63680">
            <w:pPr>
              <w:jc w:val="center"/>
              <w:rPr>
                <w:rFonts w:cs="Calibri"/>
                <w:color w:val="000000"/>
                <w:szCs w:val="24"/>
                <w:lang w:val="tr-TR" w:eastAsia="tr-TR"/>
              </w:rPr>
            </w:pPr>
            <w:r>
              <w:rPr>
                <w:rFonts w:cs="Calibri"/>
                <w:color w:val="000000"/>
                <w:szCs w:val="24"/>
                <w:lang w:val="tr-TR" w:eastAsia="tr-TR"/>
              </w:rPr>
              <w:t>11</w:t>
            </w:r>
          </w:p>
        </w:tc>
        <w:tc>
          <w:tcPr>
            <w:tcW w:w="1351" w:type="dxa"/>
            <w:shd w:val="clear" w:color="auto" w:fill="auto"/>
            <w:vAlign w:val="center"/>
          </w:tcPr>
          <w:p w:rsidR="00D1276C" w:rsidRPr="00AF4765" w:rsidRDefault="00D1276C" w:rsidP="00A63680">
            <w:pPr>
              <w:jc w:val="center"/>
              <w:rPr>
                <w:rFonts w:cs="Calibri"/>
                <w:color w:val="000000"/>
                <w:szCs w:val="24"/>
                <w:lang w:val="tr-TR" w:eastAsia="tr-TR"/>
              </w:rPr>
            </w:pPr>
            <w:r>
              <w:rPr>
                <w:rFonts w:cs="Calibri"/>
                <w:color w:val="000000"/>
                <w:szCs w:val="24"/>
                <w:lang w:val="tr-TR" w:eastAsia="tr-TR"/>
              </w:rPr>
              <w:t>18</w:t>
            </w:r>
          </w:p>
        </w:tc>
      </w:tr>
      <w:tr w:rsidR="008C54AB" w:rsidRPr="00AF4765" w:rsidTr="009F1BAA">
        <w:trPr>
          <w:trHeight w:val="540"/>
        </w:trPr>
        <w:tc>
          <w:tcPr>
            <w:tcW w:w="4039" w:type="dxa"/>
            <w:shd w:val="clear" w:color="auto" w:fill="auto"/>
            <w:vAlign w:val="center"/>
            <w:hideMark/>
          </w:tcPr>
          <w:p w:rsidR="008C54AB" w:rsidRPr="00AF4765" w:rsidRDefault="008C54AB" w:rsidP="008C54AB">
            <w:pPr>
              <w:jc w:val="center"/>
              <w:rPr>
                <w:rFonts w:cs="Calibri"/>
                <w:b/>
                <w:bCs/>
                <w:color w:val="000000"/>
                <w:szCs w:val="24"/>
                <w:lang w:val="tr-TR" w:eastAsia="tr-TR"/>
              </w:rPr>
            </w:pPr>
            <w:r w:rsidRPr="00AF4765">
              <w:rPr>
                <w:rFonts w:cs="Calibri"/>
                <w:b/>
                <w:bCs/>
                <w:color w:val="000000"/>
                <w:szCs w:val="24"/>
                <w:lang w:val="tr-TR" w:eastAsia="tr-TR"/>
              </w:rPr>
              <w:t>Toplam</w:t>
            </w:r>
          </w:p>
        </w:tc>
        <w:tc>
          <w:tcPr>
            <w:tcW w:w="851" w:type="dxa"/>
            <w:shd w:val="clear" w:color="auto" w:fill="auto"/>
            <w:vAlign w:val="center"/>
          </w:tcPr>
          <w:p w:rsidR="008C54AB" w:rsidRPr="00AF4765" w:rsidRDefault="008C54AB" w:rsidP="008C54AB">
            <w:pPr>
              <w:jc w:val="center"/>
              <w:rPr>
                <w:rFonts w:cs="Calibri"/>
                <w:color w:val="000000"/>
                <w:szCs w:val="24"/>
                <w:lang w:val="tr-TR" w:eastAsia="tr-TR"/>
              </w:rPr>
            </w:pPr>
            <w:r>
              <w:rPr>
                <w:rFonts w:cs="Calibri"/>
                <w:color w:val="000000"/>
                <w:szCs w:val="24"/>
                <w:lang w:val="tr-TR" w:eastAsia="tr-TR"/>
              </w:rPr>
              <w:t>-</w:t>
            </w:r>
          </w:p>
        </w:tc>
        <w:tc>
          <w:tcPr>
            <w:tcW w:w="992" w:type="dxa"/>
            <w:shd w:val="clear" w:color="auto" w:fill="auto"/>
            <w:vAlign w:val="center"/>
          </w:tcPr>
          <w:p w:rsidR="008C54AB" w:rsidRPr="00AF4765" w:rsidRDefault="008C54AB" w:rsidP="008C54AB">
            <w:pPr>
              <w:jc w:val="center"/>
              <w:rPr>
                <w:rFonts w:cs="Calibri"/>
                <w:color w:val="000000"/>
                <w:szCs w:val="24"/>
                <w:lang w:val="tr-TR" w:eastAsia="tr-TR"/>
              </w:rPr>
            </w:pPr>
            <w:r>
              <w:rPr>
                <w:rFonts w:cs="Calibri"/>
                <w:color w:val="000000"/>
                <w:szCs w:val="24"/>
                <w:lang w:val="tr-TR" w:eastAsia="tr-TR"/>
              </w:rPr>
              <w:t>-</w:t>
            </w:r>
          </w:p>
        </w:tc>
        <w:tc>
          <w:tcPr>
            <w:tcW w:w="1276" w:type="dxa"/>
            <w:shd w:val="clear" w:color="auto" w:fill="auto"/>
            <w:vAlign w:val="center"/>
          </w:tcPr>
          <w:p w:rsidR="008C54AB" w:rsidRPr="00AF4765" w:rsidRDefault="008C54AB" w:rsidP="008C54AB">
            <w:pPr>
              <w:jc w:val="center"/>
              <w:rPr>
                <w:rFonts w:cs="Calibri"/>
                <w:color w:val="000000"/>
                <w:szCs w:val="24"/>
                <w:lang w:val="tr-TR" w:eastAsia="tr-TR"/>
              </w:rPr>
            </w:pPr>
            <w:r>
              <w:rPr>
                <w:rFonts w:cs="Calibri"/>
                <w:color w:val="000000"/>
                <w:szCs w:val="24"/>
                <w:lang w:val="tr-TR" w:eastAsia="tr-TR"/>
              </w:rPr>
              <w:t>-</w:t>
            </w:r>
          </w:p>
        </w:tc>
        <w:tc>
          <w:tcPr>
            <w:tcW w:w="992" w:type="dxa"/>
            <w:shd w:val="clear" w:color="auto" w:fill="auto"/>
            <w:vAlign w:val="center"/>
          </w:tcPr>
          <w:p w:rsidR="008C54AB" w:rsidRPr="00AF4765" w:rsidRDefault="008C54AB" w:rsidP="008C54AB">
            <w:pPr>
              <w:jc w:val="center"/>
              <w:rPr>
                <w:rFonts w:cs="Calibri"/>
                <w:color w:val="000000"/>
                <w:szCs w:val="24"/>
                <w:lang w:val="tr-TR" w:eastAsia="tr-TR"/>
              </w:rPr>
            </w:pPr>
            <w:r>
              <w:rPr>
                <w:rFonts w:cs="Calibri"/>
                <w:color w:val="000000"/>
                <w:szCs w:val="24"/>
                <w:lang w:val="tr-TR" w:eastAsia="tr-TR"/>
              </w:rPr>
              <w:t>-</w:t>
            </w:r>
          </w:p>
        </w:tc>
        <w:tc>
          <w:tcPr>
            <w:tcW w:w="851" w:type="dxa"/>
            <w:shd w:val="clear" w:color="auto" w:fill="auto"/>
            <w:vAlign w:val="center"/>
          </w:tcPr>
          <w:p w:rsidR="008C54AB" w:rsidRPr="00AF4765" w:rsidRDefault="008C54AB" w:rsidP="008C54AB">
            <w:pPr>
              <w:jc w:val="center"/>
              <w:rPr>
                <w:rFonts w:cs="Calibri"/>
                <w:color w:val="000000"/>
                <w:szCs w:val="24"/>
                <w:lang w:val="tr-TR" w:eastAsia="tr-TR"/>
              </w:rPr>
            </w:pPr>
            <w:r>
              <w:rPr>
                <w:rFonts w:cs="Calibri"/>
                <w:color w:val="000000"/>
                <w:szCs w:val="24"/>
                <w:lang w:val="tr-TR" w:eastAsia="tr-TR"/>
              </w:rPr>
              <w:t>-</w:t>
            </w:r>
          </w:p>
        </w:tc>
        <w:tc>
          <w:tcPr>
            <w:tcW w:w="1275" w:type="dxa"/>
            <w:shd w:val="clear" w:color="auto" w:fill="auto"/>
            <w:vAlign w:val="center"/>
          </w:tcPr>
          <w:p w:rsidR="008C54AB" w:rsidRPr="00AF4765" w:rsidRDefault="008C54AB" w:rsidP="008C54AB">
            <w:pPr>
              <w:jc w:val="center"/>
              <w:rPr>
                <w:rFonts w:cs="Calibri"/>
                <w:color w:val="000000"/>
                <w:szCs w:val="24"/>
                <w:lang w:val="tr-TR" w:eastAsia="tr-TR"/>
              </w:rPr>
            </w:pPr>
            <w:r>
              <w:rPr>
                <w:rFonts w:cs="Calibri"/>
                <w:color w:val="000000"/>
                <w:szCs w:val="24"/>
                <w:lang w:val="tr-TR" w:eastAsia="tr-TR"/>
              </w:rPr>
              <w:t>-</w:t>
            </w:r>
          </w:p>
        </w:tc>
        <w:tc>
          <w:tcPr>
            <w:tcW w:w="851" w:type="dxa"/>
            <w:shd w:val="clear" w:color="auto" w:fill="auto"/>
            <w:vAlign w:val="center"/>
          </w:tcPr>
          <w:p w:rsidR="008C54AB" w:rsidRPr="00AF4765" w:rsidRDefault="008C54AB" w:rsidP="008C54AB">
            <w:pPr>
              <w:jc w:val="center"/>
              <w:rPr>
                <w:rFonts w:cs="Calibri"/>
                <w:b/>
                <w:bCs/>
                <w:color w:val="000000"/>
                <w:szCs w:val="24"/>
                <w:lang w:val="tr-TR" w:eastAsia="tr-TR"/>
              </w:rPr>
            </w:pPr>
            <w:r>
              <w:rPr>
                <w:rFonts w:cs="Calibri"/>
                <w:b/>
                <w:bCs/>
                <w:color w:val="000000"/>
                <w:szCs w:val="24"/>
                <w:lang w:val="tr-TR" w:eastAsia="tr-TR"/>
              </w:rPr>
              <w:t>7</w:t>
            </w:r>
          </w:p>
        </w:tc>
        <w:tc>
          <w:tcPr>
            <w:tcW w:w="1134" w:type="dxa"/>
            <w:shd w:val="clear" w:color="auto" w:fill="auto"/>
            <w:vAlign w:val="center"/>
          </w:tcPr>
          <w:p w:rsidR="008C54AB" w:rsidRPr="00AF4765" w:rsidRDefault="008C54AB" w:rsidP="008C54AB">
            <w:pPr>
              <w:jc w:val="center"/>
              <w:rPr>
                <w:rFonts w:cs="Calibri"/>
                <w:b/>
                <w:bCs/>
                <w:color w:val="000000"/>
                <w:szCs w:val="24"/>
                <w:lang w:val="tr-TR" w:eastAsia="tr-TR"/>
              </w:rPr>
            </w:pPr>
            <w:r>
              <w:rPr>
                <w:rFonts w:cs="Calibri"/>
                <w:b/>
                <w:bCs/>
                <w:color w:val="000000"/>
                <w:szCs w:val="24"/>
                <w:lang w:val="tr-TR" w:eastAsia="tr-TR"/>
              </w:rPr>
              <w:t>11</w:t>
            </w:r>
          </w:p>
        </w:tc>
        <w:tc>
          <w:tcPr>
            <w:tcW w:w="1351" w:type="dxa"/>
            <w:shd w:val="clear" w:color="auto" w:fill="auto"/>
            <w:vAlign w:val="center"/>
          </w:tcPr>
          <w:p w:rsidR="008C54AB" w:rsidRPr="00AF4765" w:rsidRDefault="008C54AB" w:rsidP="008C54AB">
            <w:pPr>
              <w:jc w:val="center"/>
              <w:rPr>
                <w:rFonts w:cs="Calibri"/>
                <w:b/>
                <w:bCs/>
                <w:color w:val="000000"/>
                <w:szCs w:val="24"/>
                <w:lang w:val="tr-TR" w:eastAsia="tr-TR"/>
              </w:rPr>
            </w:pPr>
            <w:r>
              <w:rPr>
                <w:rFonts w:cs="Calibri"/>
                <w:b/>
                <w:bCs/>
                <w:color w:val="000000"/>
                <w:szCs w:val="24"/>
                <w:lang w:val="tr-TR" w:eastAsia="tr-TR"/>
              </w:rPr>
              <w:t>18</w:t>
            </w:r>
          </w:p>
        </w:tc>
      </w:tr>
    </w:tbl>
    <w:p w:rsidR="00AF4765" w:rsidRDefault="00AF4765" w:rsidP="003753F3">
      <w:pPr>
        <w:tabs>
          <w:tab w:val="left" w:pos="709"/>
          <w:tab w:val="left" w:pos="851"/>
        </w:tabs>
        <w:spacing w:line="360" w:lineRule="auto"/>
        <w:ind w:right="-1"/>
        <w:rPr>
          <w:b/>
          <w:bCs/>
          <w:color w:val="000000"/>
          <w:sz w:val="20"/>
          <w:highlight w:val="yellow"/>
          <w:lang w:val="tr-TR" w:eastAsia="tr-TR"/>
        </w:rPr>
        <w:sectPr w:rsidR="00AF4765" w:rsidSect="005D62C6">
          <w:pgSz w:w="15840" w:h="12240" w:orient="landscape" w:code="1"/>
          <w:pgMar w:top="1418" w:right="1418"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pPr>
    </w:p>
    <w:p w:rsidR="00AF4765" w:rsidRDefault="00AF4765" w:rsidP="00A46107">
      <w:pPr>
        <w:autoSpaceDE w:val="0"/>
        <w:autoSpaceDN w:val="0"/>
        <w:adjustRightInd w:val="0"/>
        <w:spacing w:line="360" w:lineRule="auto"/>
        <w:jc w:val="both"/>
        <w:rPr>
          <w:rFonts w:eastAsia="Calibri"/>
          <w:b/>
          <w:bCs/>
          <w:color w:val="000000"/>
          <w:sz w:val="20"/>
          <w:lang w:val="tr-TR" w:eastAsia="tr-TR"/>
        </w:rPr>
      </w:pPr>
    </w:p>
    <w:p w:rsidR="00545DFC" w:rsidRDefault="00545DFC" w:rsidP="00A46107">
      <w:pPr>
        <w:autoSpaceDE w:val="0"/>
        <w:autoSpaceDN w:val="0"/>
        <w:adjustRightInd w:val="0"/>
        <w:spacing w:line="360" w:lineRule="auto"/>
        <w:jc w:val="both"/>
        <w:rPr>
          <w:rFonts w:eastAsia="Calibri"/>
          <w:b/>
          <w:bCs/>
          <w:color w:val="000000"/>
          <w:sz w:val="20"/>
          <w:lang w:val="tr-TR" w:eastAsia="tr-TR"/>
        </w:rPr>
      </w:pPr>
    </w:p>
    <w:p w:rsidR="00545DFC" w:rsidRPr="00AF4765" w:rsidRDefault="00AF4765" w:rsidP="00A46107">
      <w:pPr>
        <w:autoSpaceDE w:val="0"/>
        <w:autoSpaceDN w:val="0"/>
        <w:adjustRightInd w:val="0"/>
        <w:spacing w:line="360" w:lineRule="auto"/>
        <w:jc w:val="both"/>
        <w:rPr>
          <w:rFonts w:eastAsia="Batang"/>
          <w:b/>
          <w:bCs/>
          <w:color w:val="000000"/>
          <w:szCs w:val="24"/>
          <w:lang w:val="tr-TR" w:eastAsia="tr-TR"/>
        </w:rPr>
      </w:pPr>
      <w:r w:rsidRPr="00545DFC">
        <w:rPr>
          <w:rFonts w:eastAsia="Calibri"/>
          <w:b/>
          <w:bCs/>
          <w:color w:val="000000"/>
          <w:szCs w:val="24"/>
          <w:lang w:val="tr-TR" w:eastAsia="tr-TR"/>
        </w:rPr>
        <w:t>2.</w:t>
      </w:r>
      <w:r w:rsidR="008F02F1">
        <w:rPr>
          <w:rFonts w:eastAsia="Calibri"/>
          <w:b/>
          <w:bCs/>
          <w:color w:val="000000"/>
          <w:szCs w:val="24"/>
          <w:lang w:val="tr-TR" w:eastAsia="tr-TR"/>
        </w:rPr>
        <w:t>8</w:t>
      </w:r>
      <w:r>
        <w:rPr>
          <w:rFonts w:eastAsia="Calibri"/>
          <w:b/>
          <w:bCs/>
          <w:color w:val="000000"/>
          <w:sz w:val="20"/>
          <w:lang w:val="tr-TR" w:eastAsia="tr-TR"/>
        </w:rPr>
        <w:tab/>
      </w:r>
      <w:r w:rsidR="00D17F9D" w:rsidRPr="00AF4765">
        <w:rPr>
          <w:rFonts w:eastAsia="Batang"/>
          <w:b/>
          <w:bCs/>
          <w:color w:val="000000"/>
          <w:szCs w:val="24"/>
          <w:lang w:val="tr-TR" w:eastAsia="tr-TR"/>
        </w:rPr>
        <w:t>Paydaş Analizi</w:t>
      </w:r>
      <w:r w:rsidR="00976AE4" w:rsidRPr="00AF4765">
        <w:rPr>
          <w:rFonts w:eastAsia="Batang"/>
          <w:b/>
          <w:bCs/>
          <w:color w:val="000000"/>
          <w:szCs w:val="24"/>
          <w:lang w:val="tr-TR" w:eastAsia="tr-TR"/>
        </w:rPr>
        <w:t xml:space="preserve"> </w:t>
      </w:r>
    </w:p>
    <w:p w:rsidR="00C05940" w:rsidRPr="00545DFC" w:rsidRDefault="00C05940" w:rsidP="00C05940">
      <w:pPr>
        <w:spacing w:before="120" w:after="120" w:line="360" w:lineRule="auto"/>
        <w:ind w:firstLine="720"/>
        <w:jc w:val="both"/>
        <w:rPr>
          <w:b/>
          <w:lang w:val="tr-TR"/>
        </w:rPr>
      </w:pPr>
      <w:r w:rsidRPr="00545DFC">
        <w:rPr>
          <w:b/>
          <w:lang w:val="tr-TR"/>
        </w:rPr>
        <w:t>Paydaşların Tespiti</w:t>
      </w:r>
    </w:p>
    <w:p w:rsidR="00C05940" w:rsidRPr="00545DFC" w:rsidRDefault="008C54AB" w:rsidP="00C05940">
      <w:pPr>
        <w:spacing w:before="120" w:after="120" w:line="360" w:lineRule="auto"/>
        <w:ind w:firstLine="720"/>
        <w:jc w:val="both"/>
        <w:rPr>
          <w:lang w:val="tr-TR"/>
        </w:rPr>
      </w:pPr>
      <w:r>
        <w:rPr>
          <w:lang w:val="tr-TR"/>
        </w:rPr>
        <w:t>Meslek Yüksekokulumuzun</w:t>
      </w:r>
      <w:r w:rsidR="00C05940" w:rsidRPr="00545DFC">
        <w:rPr>
          <w:lang w:val="tr-TR"/>
        </w:rPr>
        <w:t xml:space="preserve"> ürün ve hizmetleri ile ilgisi olan, </w:t>
      </w:r>
      <w:r>
        <w:rPr>
          <w:lang w:val="tr-TR"/>
        </w:rPr>
        <w:t>Meslek Yüksekokulundan</w:t>
      </w:r>
      <w:r w:rsidR="00C05940" w:rsidRPr="00545DFC">
        <w:rPr>
          <w:lang w:val="tr-TR"/>
        </w:rPr>
        <w:t xml:space="preserve"> doğrudan veya dolaylı, olumlu ya</w:t>
      </w:r>
      <w:r w:rsidR="00545DFC">
        <w:rPr>
          <w:lang w:val="tr-TR"/>
        </w:rPr>
        <w:t xml:space="preserve"> </w:t>
      </w:r>
      <w:r w:rsidR="00C05940" w:rsidRPr="00545DFC">
        <w:rPr>
          <w:lang w:val="tr-TR"/>
        </w:rPr>
        <w:t xml:space="preserve">da olumsuz yönde etkilenen veya </w:t>
      </w:r>
      <w:r>
        <w:rPr>
          <w:lang w:val="tr-TR"/>
        </w:rPr>
        <w:t>Meslek Yüksekokulunu</w:t>
      </w:r>
      <w:r w:rsidR="00C05940" w:rsidRPr="00545DFC">
        <w:rPr>
          <w:lang w:val="tr-TR"/>
        </w:rPr>
        <w:t xml:space="preserve"> etkileyen paydaşlar aşağıdaki gibi tespit edilmiştir.</w:t>
      </w:r>
    </w:p>
    <w:p w:rsidR="00545DFC" w:rsidRDefault="00545DFC" w:rsidP="00C05940">
      <w:pPr>
        <w:spacing w:before="120" w:after="120" w:line="360" w:lineRule="auto"/>
        <w:ind w:firstLine="720"/>
        <w:jc w:val="center"/>
        <w:rPr>
          <w:b/>
          <w:lang w:val="tr-TR"/>
        </w:rPr>
      </w:pPr>
    </w:p>
    <w:p w:rsidR="00C05940" w:rsidRPr="00545DFC" w:rsidRDefault="00C05940" w:rsidP="00C05940">
      <w:pPr>
        <w:spacing w:before="120" w:after="120" w:line="360" w:lineRule="auto"/>
        <w:ind w:firstLine="720"/>
        <w:jc w:val="center"/>
        <w:rPr>
          <w:b/>
          <w:lang w:val="tr-TR"/>
        </w:rPr>
      </w:pPr>
      <w:r w:rsidRPr="00545DFC">
        <w:rPr>
          <w:b/>
          <w:lang w:val="tr-TR"/>
        </w:rPr>
        <w:t xml:space="preserve">Tablo </w:t>
      </w:r>
      <w:r w:rsidR="00545DFC">
        <w:rPr>
          <w:b/>
          <w:lang w:val="tr-TR"/>
        </w:rPr>
        <w:t>1</w:t>
      </w:r>
      <w:r w:rsidR="001018BF">
        <w:rPr>
          <w:b/>
          <w:lang w:val="tr-TR"/>
        </w:rPr>
        <w:t>4</w:t>
      </w:r>
      <w:r w:rsidRPr="00545DFC">
        <w:rPr>
          <w:b/>
          <w:lang w:val="tr-TR"/>
        </w:rPr>
        <w:t xml:space="preserve">: Paydaş Listesi </w:t>
      </w:r>
    </w:p>
    <w:tbl>
      <w:tblPr>
        <w:tblW w:w="963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3309"/>
        <w:gridCol w:w="1322"/>
        <w:gridCol w:w="1100"/>
        <w:gridCol w:w="1277"/>
        <w:gridCol w:w="1278"/>
        <w:gridCol w:w="1353"/>
      </w:tblGrid>
      <w:tr w:rsidR="00C05940" w:rsidRPr="00545DFC" w:rsidTr="00733300">
        <w:trPr>
          <w:trHeight w:val="808"/>
        </w:trPr>
        <w:tc>
          <w:tcPr>
            <w:tcW w:w="3309"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Paydaşlar</w:t>
            </w:r>
          </w:p>
        </w:tc>
        <w:tc>
          <w:tcPr>
            <w:tcW w:w="1322"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Çalışanlar</w:t>
            </w:r>
          </w:p>
        </w:tc>
        <w:tc>
          <w:tcPr>
            <w:tcW w:w="1100" w:type="dxa"/>
          </w:tcPr>
          <w:p w:rsidR="00C05940" w:rsidRPr="00545DFC" w:rsidRDefault="00C05940" w:rsidP="002F6DEA">
            <w:pPr>
              <w:autoSpaceDE w:val="0"/>
              <w:autoSpaceDN w:val="0"/>
              <w:adjustRightInd w:val="0"/>
              <w:jc w:val="center"/>
              <w:rPr>
                <w:b/>
                <w:szCs w:val="24"/>
                <w:lang w:val="tr-TR"/>
              </w:rPr>
            </w:pPr>
            <w:r w:rsidRPr="00545DFC">
              <w:rPr>
                <w:b/>
                <w:szCs w:val="24"/>
                <w:lang w:val="tr-TR"/>
              </w:rPr>
              <w:t>Hizmet Alanlar</w:t>
            </w:r>
          </w:p>
        </w:tc>
        <w:tc>
          <w:tcPr>
            <w:tcW w:w="1277" w:type="dxa"/>
          </w:tcPr>
          <w:p w:rsidR="00C05940" w:rsidRPr="00545DFC" w:rsidRDefault="00C05940" w:rsidP="002F6DEA">
            <w:pPr>
              <w:autoSpaceDE w:val="0"/>
              <w:autoSpaceDN w:val="0"/>
              <w:adjustRightInd w:val="0"/>
              <w:jc w:val="center"/>
              <w:rPr>
                <w:b/>
                <w:szCs w:val="24"/>
                <w:lang w:val="tr-TR"/>
              </w:rPr>
            </w:pPr>
            <w:r w:rsidRPr="00545DFC">
              <w:rPr>
                <w:b/>
                <w:szCs w:val="24"/>
                <w:lang w:val="tr-TR"/>
              </w:rPr>
              <w:t>Temel Ortaklar</w:t>
            </w:r>
          </w:p>
        </w:tc>
        <w:tc>
          <w:tcPr>
            <w:tcW w:w="1278" w:type="dxa"/>
          </w:tcPr>
          <w:p w:rsidR="00C05940" w:rsidRPr="00545DFC" w:rsidRDefault="00C05940" w:rsidP="002F6DEA">
            <w:pPr>
              <w:autoSpaceDE w:val="0"/>
              <w:autoSpaceDN w:val="0"/>
              <w:adjustRightInd w:val="0"/>
              <w:jc w:val="center"/>
              <w:rPr>
                <w:b/>
                <w:szCs w:val="24"/>
                <w:lang w:val="tr-TR"/>
              </w:rPr>
            </w:pPr>
            <w:r w:rsidRPr="00545DFC">
              <w:rPr>
                <w:b/>
                <w:szCs w:val="24"/>
                <w:lang w:val="tr-TR"/>
              </w:rPr>
              <w:t>Stratejik Ortaklar</w:t>
            </w:r>
          </w:p>
        </w:tc>
        <w:tc>
          <w:tcPr>
            <w:tcW w:w="1353" w:type="dxa"/>
          </w:tcPr>
          <w:p w:rsidR="00C05940" w:rsidRPr="00545DFC" w:rsidRDefault="00C05940" w:rsidP="002F6DEA">
            <w:pPr>
              <w:autoSpaceDE w:val="0"/>
              <w:autoSpaceDN w:val="0"/>
              <w:adjustRightInd w:val="0"/>
              <w:jc w:val="center"/>
              <w:rPr>
                <w:b/>
                <w:szCs w:val="24"/>
                <w:lang w:val="tr-TR"/>
              </w:rPr>
            </w:pPr>
            <w:r w:rsidRPr="00545DFC">
              <w:rPr>
                <w:b/>
                <w:szCs w:val="24"/>
                <w:lang w:val="tr-TR"/>
              </w:rPr>
              <w:t>Kural Koyucular</w:t>
            </w:r>
          </w:p>
        </w:tc>
      </w:tr>
      <w:tr w:rsidR="00C05940" w:rsidRPr="00545DFC" w:rsidTr="00733300">
        <w:trPr>
          <w:trHeight w:val="385"/>
        </w:trPr>
        <w:tc>
          <w:tcPr>
            <w:tcW w:w="3309" w:type="dxa"/>
            <w:vAlign w:val="center"/>
          </w:tcPr>
          <w:p w:rsidR="00C05940" w:rsidRPr="00545DFC" w:rsidRDefault="00C05940" w:rsidP="002F6DEA">
            <w:pPr>
              <w:autoSpaceDE w:val="0"/>
              <w:autoSpaceDN w:val="0"/>
              <w:adjustRightInd w:val="0"/>
              <w:rPr>
                <w:szCs w:val="24"/>
                <w:lang w:val="tr-TR"/>
              </w:rPr>
            </w:pPr>
            <w:r w:rsidRPr="00545DFC">
              <w:rPr>
                <w:szCs w:val="24"/>
                <w:lang w:val="tr-TR"/>
              </w:rPr>
              <w:t>Akademik Personel</w:t>
            </w:r>
          </w:p>
        </w:tc>
        <w:tc>
          <w:tcPr>
            <w:tcW w:w="1322"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85"/>
        </w:trPr>
        <w:tc>
          <w:tcPr>
            <w:tcW w:w="3309" w:type="dxa"/>
            <w:vAlign w:val="center"/>
          </w:tcPr>
          <w:p w:rsidR="00C05940" w:rsidRPr="00545DFC" w:rsidRDefault="00C05940" w:rsidP="002F6DEA">
            <w:pPr>
              <w:autoSpaceDE w:val="0"/>
              <w:autoSpaceDN w:val="0"/>
              <w:adjustRightInd w:val="0"/>
              <w:rPr>
                <w:szCs w:val="24"/>
                <w:lang w:val="tr-TR"/>
              </w:rPr>
            </w:pPr>
            <w:r w:rsidRPr="00545DFC">
              <w:rPr>
                <w:szCs w:val="24"/>
                <w:lang w:val="tr-TR"/>
              </w:rPr>
              <w:t>İdari Personel</w:t>
            </w:r>
          </w:p>
        </w:tc>
        <w:tc>
          <w:tcPr>
            <w:tcW w:w="1322"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85"/>
        </w:trPr>
        <w:tc>
          <w:tcPr>
            <w:tcW w:w="3309" w:type="dxa"/>
            <w:vAlign w:val="center"/>
          </w:tcPr>
          <w:p w:rsidR="00C05940" w:rsidRPr="00545DFC" w:rsidRDefault="00C05940" w:rsidP="002F6DEA">
            <w:pPr>
              <w:autoSpaceDE w:val="0"/>
              <w:autoSpaceDN w:val="0"/>
              <w:adjustRightInd w:val="0"/>
              <w:rPr>
                <w:szCs w:val="24"/>
                <w:lang w:val="tr-TR"/>
              </w:rPr>
            </w:pPr>
            <w:r w:rsidRPr="00545DFC">
              <w:rPr>
                <w:szCs w:val="24"/>
                <w:lang w:val="tr-TR"/>
              </w:rPr>
              <w:t>Geçici İşçiler</w:t>
            </w:r>
          </w:p>
        </w:tc>
        <w:tc>
          <w:tcPr>
            <w:tcW w:w="1322"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85"/>
        </w:trPr>
        <w:tc>
          <w:tcPr>
            <w:tcW w:w="3309" w:type="dxa"/>
            <w:vAlign w:val="center"/>
          </w:tcPr>
          <w:p w:rsidR="00C05940" w:rsidRPr="00545DFC" w:rsidRDefault="00C05940" w:rsidP="002F6DEA">
            <w:pPr>
              <w:autoSpaceDE w:val="0"/>
              <w:autoSpaceDN w:val="0"/>
              <w:adjustRightInd w:val="0"/>
              <w:rPr>
                <w:szCs w:val="24"/>
                <w:lang w:val="tr-TR"/>
              </w:rPr>
            </w:pPr>
            <w:r w:rsidRPr="00545DFC">
              <w:rPr>
                <w:szCs w:val="24"/>
                <w:lang w:val="tr-TR"/>
              </w:rPr>
              <w:t>Kısmi Zamanlı Öğrenciler</w:t>
            </w:r>
          </w:p>
        </w:tc>
        <w:tc>
          <w:tcPr>
            <w:tcW w:w="1322"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100"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85"/>
        </w:trPr>
        <w:tc>
          <w:tcPr>
            <w:tcW w:w="3309" w:type="dxa"/>
            <w:vAlign w:val="center"/>
          </w:tcPr>
          <w:p w:rsidR="00C05940" w:rsidRPr="00545DFC" w:rsidRDefault="00C05940" w:rsidP="002F6DEA">
            <w:pPr>
              <w:autoSpaceDE w:val="0"/>
              <w:autoSpaceDN w:val="0"/>
              <w:adjustRightInd w:val="0"/>
              <w:rPr>
                <w:szCs w:val="24"/>
                <w:lang w:val="tr-TR"/>
              </w:rPr>
            </w:pPr>
            <w:r w:rsidRPr="00545DFC">
              <w:rPr>
                <w:szCs w:val="24"/>
                <w:lang w:val="tr-TR"/>
              </w:rPr>
              <w:t>Üniversitenin Diğer Birimleri</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8" w:type="dxa"/>
          </w:tcPr>
          <w:p w:rsidR="00C05940" w:rsidRPr="00545DFC" w:rsidRDefault="00C05940" w:rsidP="002F6DEA">
            <w:pPr>
              <w:autoSpaceDE w:val="0"/>
              <w:autoSpaceDN w:val="0"/>
              <w:adjustRightInd w:val="0"/>
              <w:jc w:val="center"/>
              <w:rPr>
                <w:szCs w:val="24"/>
                <w:lang w:val="tr-TR"/>
              </w:rPr>
            </w:pP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Öğrenciler</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Öğrenci Aileleri</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406"/>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Mezunlar</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770"/>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Sektörler (Sanayi, Tarım, Hizmet…)</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Yüksek Öğretim Kurulu</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p>
        </w:tc>
        <w:tc>
          <w:tcPr>
            <w:tcW w:w="1353"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r>
      <w:tr w:rsidR="00C05940" w:rsidRPr="00545DFC" w:rsidTr="00733300">
        <w:trPr>
          <w:trHeight w:val="791"/>
        </w:trPr>
        <w:tc>
          <w:tcPr>
            <w:tcW w:w="3309" w:type="dxa"/>
          </w:tcPr>
          <w:p w:rsidR="00C05940" w:rsidRPr="00545DFC" w:rsidRDefault="00C05940" w:rsidP="006D2B64">
            <w:pPr>
              <w:autoSpaceDE w:val="0"/>
              <w:autoSpaceDN w:val="0"/>
              <w:adjustRightInd w:val="0"/>
              <w:jc w:val="both"/>
              <w:rPr>
                <w:szCs w:val="24"/>
                <w:lang w:val="tr-TR"/>
              </w:rPr>
            </w:pPr>
            <w:r w:rsidRPr="00545DFC">
              <w:rPr>
                <w:szCs w:val="24"/>
                <w:lang w:val="tr-TR"/>
              </w:rPr>
              <w:t xml:space="preserve">Diğer Üniversiteler ve </w:t>
            </w:r>
            <w:r w:rsidR="006D2B64">
              <w:rPr>
                <w:szCs w:val="24"/>
                <w:lang w:val="tr-TR"/>
              </w:rPr>
              <w:t>MYO</w:t>
            </w:r>
            <w:r w:rsidRPr="00545DFC">
              <w:rPr>
                <w:szCs w:val="24"/>
                <w:lang w:val="tr-TR"/>
              </w:rPr>
              <w:t xml:space="preserve"> Bölümleri </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Sivil Toplum Kuruluşları</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53"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Kamu Kurumları</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277" w:type="dxa"/>
          </w:tcPr>
          <w:p w:rsidR="00C05940" w:rsidRPr="00545DFC" w:rsidRDefault="00C05940" w:rsidP="002F6DEA">
            <w:pPr>
              <w:jc w:val="center"/>
              <w:rPr>
                <w:szCs w:val="24"/>
                <w:lang w:val="tr-TR"/>
              </w:rPr>
            </w:pPr>
            <w:r w:rsidRPr="00545DFC">
              <w:rPr>
                <w:szCs w:val="24"/>
                <w:lang w:val="tr-TR"/>
              </w:rPr>
              <w:t>x</w:t>
            </w:r>
          </w:p>
        </w:tc>
        <w:tc>
          <w:tcPr>
            <w:tcW w:w="1278" w:type="dxa"/>
          </w:tcPr>
          <w:p w:rsidR="00C05940" w:rsidRPr="00545DFC" w:rsidRDefault="00C05940" w:rsidP="002F6DEA">
            <w:pPr>
              <w:jc w:val="center"/>
              <w:rPr>
                <w:szCs w:val="24"/>
                <w:lang w:val="tr-TR"/>
              </w:rPr>
            </w:pPr>
            <w:r w:rsidRPr="00545DFC">
              <w:rPr>
                <w:szCs w:val="24"/>
                <w:lang w:val="tr-TR"/>
              </w:rPr>
              <w:t>x</w:t>
            </w:r>
          </w:p>
        </w:tc>
        <w:tc>
          <w:tcPr>
            <w:tcW w:w="1353"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r>
      <w:tr w:rsidR="00C05940" w:rsidRPr="00545DFC" w:rsidTr="00733300">
        <w:trPr>
          <w:trHeight w:val="385"/>
        </w:trPr>
        <w:tc>
          <w:tcPr>
            <w:tcW w:w="3309" w:type="dxa"/>
          </w:tcPr>
          <w:p w:rsidR="00C05940" w:rsidRPr="00545DFC" w:rsidRDefault="00C05940" w:rsidP="002F6DEA">
            <w:pPr>
              <w:autoSpaceDE w:val="0"/>
              <w:autoSpaceDN w:val="0"/>
              <w:adjustRightInd w:val="0"/>
              <w:jc w:val="both"/>
              <w:rPr>
                <w:szCs w:val="24"/>
                <w:lang w:val="tr-TR"/>
              </w:rPr>
            </w:pPr>
            <w:r w:rsidRPr="00545DFC">
              <w:rPr>
                <w:szCs w:val="24"/>
                <w:lang w:val="tr-TR"/>
              </w:rPr>
              <w:t>Basın-Yayın Organları</w:t>
            </w:r>
          </w:p>
        </w:tc>
        <w:tc>
          <w:tcPr>
            <w:tcW w:w="1322" w:type="dxa"/>
          </w:tcPr>
          <w:p w:rsidR="00C05940" w:rsidRPr="00545DFC" w:rsidRDefault="00C05940" w:rsidP="002F6DEA">
            <w:pPr>
              <w:autoSpaceDE w:val="0"/>
              <w:autoSpaceDN w:val="0"/>
              <w:adjustRightInd w:val="0"/>
              <w:jc w:val="center"/>
              <w:rPr>
                <w:szCs w:val="24"/>
                <w:lang w:val="tr-TR"/>
              </w:rPr>
            </w:pPr>
          </w:p>
        </w:tc>
        <w:tc>
          <w:tcPr>
            <w:tcW w:w="1100" w:type="dxa"/>
          </w:tcPr>
          <w:p w:rsidR="00C05940" w:rsidRPr="00545DFC" w:rsidRDefault="00C05940" w:rsidP="002F6DEA">
            <w:pPr>
              <w:autoSpaceDE w:val="0"/>
              <w:autoSpaceDN w:val="0"/>
              <w:adjustRightInd w:val="0"/>
              <w:jc w:val="center"/>
              <w:rPr>
                <w:szCs w:val="24"/>
                <w:lang w:val="tr-TR"/>
              </w:rPr>
            </w:pPr>
          </w:p>
        </w:tc>
        <w:tc>
          <w:tcPr>
            <w:tcW w:w="1277" w:type="dxa"/>
          </w:tcPr>
          <w:p w:rsidR="00C05940" w:rsidRPr="00545DFC" w:rsidRDefault="00C05940" w:rsidP="002F6DEA">
            <w:pPr>
              <w:autoSpaceDE w:val="0"/>
              <w:autoSpaceDN w:val="0"/>
              <w:adjustRightInd w:val="0"/>
              <w:jc w:val="center"/>
              <w:rPr>
                <w:szCs w:val="24"/>
                <w:lang w:val="tr-TR"/>
              </w:rPr>
            </w:pPr>
          </w:p>
        </w:tc>
        <w:tc>
          <w:tcPr>
            <w:tcW w:w="1278"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53" w:type="dxa"/>
          </w:tcPr>
          <w:p w:rsidR="00C05940" w:rsidRPr="00545DFC" w:rsidRDefault="00C05940" w:rsidP="002F6DEA">
            <w:pPr>
              <w:autoSpaceDE w:val="0"/>
              <w:autoSpaceDN w:val="0"/>
              <w:adjustRightInd w:val="0"/>
              <w:jc w:val="center"/>
              <w:rPr>
                <w:szCs w:val="24"/>
                <w:lang w:val="tr-TR"/>
              </w:rPr>
            </w:pPr>
          </w:p>
        </w:tc>
      </w:tr>
    </w:tbl>
    <w:p w:rsidR="00C05940" w:rsidRDefault="00C05940" w:rsidP="00C05940">
      <w:pPr>
        <w:spacing w:before="120" w:after="120" w:line="360" w:lineRule="auto"/>
        <w:ind w:firstLine="720"/>
        <w:jc w:val="both"/>
        <w:rPr>
          <w:lang w:val="tr-TR"/>
        </w:rPr>
      </w:pPr>
    </w:p>
    <w:p w:rsidR="00545DFC" w:rsidRDefault="00545DFC" w:rsidP="00C05940">
      <w:pPr>
        <w:spacing w:before="120" w:after="120" w:line="360" w:lineRule="auto"/>
        <w:ind w:firstLine="720"/>
        <w:jc w:val="both"/>
        <w:rPr>
          <w:lang w:val="tr-TR"/>
        </w:rPr>
      </w:pPr>
    </w:p>
    <w:p w:rsidR="006D2B64" w:rsidRDefault="006D2B64" w:rsidP="006D2B64">
      <w:pPr>
        <w:pStyle w:val="AralkYok"/>
        <w:rPr>
          <w:rFonts w:ascii="Times New Roman" w:hAnsi="Times New Roman"/>
          <w:b/>
          <w:sz w:val="24"/>
          <w:szCs w:val="24"/>
        </w:rPr>
      </w:pPr>
    </w:p>
    <w:p w:rsidR="00C05940" w:rsidRPr="006D2B64" w:rsidRDefault="00C05940" w:rsidP="006D2B64">
      <w:pPr>
        <w:pStyle w:val="AralkYok"/>
        <w:rPr>
          <w:rFonts w:ascii="Times New Roman" w:hAnsi="Times New Roman"/>
          <w:b/>
          <w:sz w:val="24"/>
          <w:szCs w:val="24"/>
        </w:rPr>
      </w:pPr>
      <w:r w:rsidRPr="006D2B64">
        <w:rPr>
          <w:rFonts w:ascii="Times New Roman" w:hAnsi="Times New Roman"/>
          <w:b/>
          <w:sz w:val="24"/>
          <w:szCs w:val="24"/>
        </w:rPr>
        <w:t>İç Paydaşlar</w:t>
      </w:r>
    </w:p>
    <w:p w:rsidR="00C05940" w:rsidRPr="006D2B64" w:rsidRDefault="006D2B64" w:rsidP="0011039C">
      <w:pPr>
        <w:pStyle w:val="AralkYok"/>
        <w:ind w:right="-235"/>
        <w:jc w:val="both"/>
        <w:rPr>
          <w:rFonts w:ascii="Times New Roman" w:hAnsi="Times New Roman"/>
          <w:sz w:val="24"/>
          <w:szCs w:val="24"/>
        </w:rPr>
      </w:pPr>
      <w:r w:rsidRPr="006D2B64">
        <w:rPr>
          <w:rFonts w:ascii="Times New Roman" w:hAnsi="Times New Roman"/>
          <w:sz w:val="24"/>
          <w:szCs w:val="24"/>
        </w:rPr>
        <w:t>Meslek Yüksekokulundan</w:t>
      </w:r>
      <w:r w:rsidR="00C05940" w:rsidRPr="006D2B64">
        <w:rPr>
          <w:rFonts w:ascii="Times New Roman" w:hAnsi="Times New Roman"/>
          <w:sz w:val="24"/>
          <w:szCs w:val="24"/>
        </w:rPr>
        <w:t xml:space="preserve"> etkilenen veya </w:t>
      </w:r>
      <w:r w:rsidRPr="006D2B64">
        <w:rPr>
          <w:rFonts w:ascii="Times New Roman" w:hAnsi="Times New Roman"/>
          <w:sz w:val="24"/>
          <w:szCs w:val="24"/>
        </w:rPr>
        <w:t>Meslek Yüksekokulunu etkil</w:t>
      </w:r>
      <w:r w:rsidR="00C05940" w:rsidRPr="006D2B64">
        <w:rPr>
          <w:rFonts w:ascii="Times New Roman" w:hAnsi="Times New Roman"/>
          <w:sz w:val="24"/>
          <w:szCs w:val="24"/>
        </w:rPr>
        <w:t>eyen birim içindeki paydaşlarımız aşağıdaki gibidir.</w:t>
      </w:r>
    </w:p>
    <w:p w:rsidR="00C05940" w:rsidRPr="00545DFC" w:rsidRDefault="00C05940" w:rsidP="00C05940">
      <w:pPr>
        <w:spacing w:before="120" w:after="120" w:line="360" w:lineRule="auto"/>
        <w:ind w:firstLine="720"/>
        <w:jc w:val="center"/>
        <w:rPr>
          <w:b/>
          <w:lang w:val="tr-TR"/>
        </w:rPr>
      </w:pPr>
      <w:r w:rsidRPr="00545DFC">
        <w:rPr>
          <w:b/>
          <w:lang w:val="tr-TR"/>
        </w:rPr>
        <w:t xml:space="preserve">Tablo </w:t>
      </w:r>
      <w:r w:rsidR="00545DFC">
        <w:rPr>
          <w:b/>
          <w:lang w:val="tr-TR"/>
        </w:rPr>
        <w:t>1</w:t>
      </w:r>
      <w:r w:rsidR="001018BF">
        <w:rPr>
          <w:b/>
          <w:lang w:val="tr-TR"/>
        </w:rPr>
        <w:t>5</w:t>
      </w:r>
      <w:r w:rsidRPr="00545DFC">
        <w:rPr>
          <w:b/>
          <w:lang w:val="tr-TR"/>
        </w:rPr>
        <w:t>: İç Paydaş Listesi</w:t>
      </w:r>
    </w:p>
    <w:tbl>
      <w:tblPr>
        <w:tblW w:w="957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882"/>
        <w:gridCol w:w="1337"/>
        <w:gridCol w:w="1338"/>
        <w:gridCol w:w="1337"/>
        <w:gridCol w:w="1338"/>
        <w:gridCol w:w="1338"/>
      </w:tblGrid>
      <w:tr w:rsidR="00C05940" w:rsidRPr="00545DFC" w:rsidTr="00733300">
        <w:trPr>
          <w:trHeight w:val="791"/>
        </w:trPr>
        <w:tc>
          <w:tcPr>
            <w:tcW w:w="2882"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İç Paydaşlar</w:t>
            </w:r>
          </w:p>
        </w:tc>
        <w:tc>
          <w:tcPr>
            <w:tcW w:w="1337"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Çalışanlar</w:t>
            </w:r>
          </w:p>
        </w:tc>
        <w:tc>
          <w:tcPr>
            <w:tcW w:w="1338" w:type="dxa"/>
          </w:tcPr>
          <w:p w:rsidR="00C05940" w:rsidRPr="00545DFC" w:rsidRDefault="00C05940" w:rsidP="002F6DEA">
            <w:pPr>
              <w:autoSpaceDE w:val="0"/>
              <w:autoSpaceDN w:val="0"/>
              <w:adjustRightInd w:val="0"/>
              <w:jc w:val="center"/>
              <w:rPr>
                <w:b/>
                <w:szCs w:val="24"/>
                <w:lang w:val="tr-TR"/>
              </w:rPr>
            </w:pPr>
            <w:r w:rsidRPr="00545DFC">
              <w:rPr>
                <w:b/>
                <w:szCs w:val="24"/>
                <w:lang w:val="tr-TR"/>
              </w:rPr>
              <w:t>Hizmet Alanlar</w:t>
            </w:r>
          </w:p>
        </w:tc>
        <w:tc>
          <w:tcPr>
            <w:tcW w:w="1337" w:type="dxa"/>
          </w:tcPr>
          <w:p w:rsidR="00C05940" w:rsidRPr="00545DFC" w:rsidRDefault="00C05940" w:rsidP="002F6DEA">
            <w:pPr>
              <w:autoSpaceDE w:val="0"/>
              <w:autoSpaceDN w:val="0"/>
              <w:adjustRightInd w:val="0"/>
              <w:jc w:val="center"/>
              <w:rPr>
                <w:b/>
                <w:szCs w:val="24"/>
                <w:lang w:val="tr-TR"/>
              </w:rPr>
            </w:pPr>
            <w:r w:rsidRPr="00545DFC">
              <w:rPr>
                <w:b/>
                <w:szCs w:val="24"/>
                <w:lang w:val="tr-TR"/>
              </w:rPr>
              <w:t>Temel Ortaklar</w:t>
            </w:r>
          </w:p>
        </w:tc>
        <w:tc>
          <w:tcPr>
            <w:tcW w:w="1338" w:type="dxa"/>
          </w:tcPr>
          <w:p w:rsidR="00C05940" w:rsidRPr="00545DFC" w:rsidRDefault="00C05940" w:rsidP="002F6DEA">
            <w:pPr>
              <w:autoSpaceDE w:val="0"/>
              <w:autoSpaceDN w:val="0"/>
              <w:adjustRightInd w:val="0"/>
              <w:jc w:val="center"/>
              <w:rPr>
                <w:b/>
                <w:szCs w:val="24"/>
                <w:lang w:val="tr-TR"/>
              </w:rPr>
            </w:pPr>
            <w:r w:rsidRPr="00545DFC">
              <w:rPr>
                <w:b/>
                <w:szCs w:val="24"/>
                <w:lang w:val="tr-TR"/>
              </w:rPr>
              <w:t>Stratejik Ortaklar</w:t>
            </w:r>
          </w:p>
        </w:tc>
        <w:tc>
          <w:tcPr>
            <w:tcW w:w="1338" w:type="dxa"/>
          </w:tcPr>
          <w:p w:rsidR="00C05940" w:rsidRPr="00545DFC" w:rsidRDefault="00C05940" w:rsidP="002F6DEA">
            <w:pPr>
              <w:autoSpaceDE w:val="0"/>
              <w:autoSpaceDN w:val="0"/>
              <w:adjustRightInd w:val="0"/>
              <w:jc w:val="center"/>
              <w:rPr>
                <w:b/>
                <w:szCs w:val="24"/>
                <w:lang w:val="tr-TR"/>
              </w:rPr>
            </w:pPr>
            <w:r w:rsidRPr="00545DFC">
              <w:rPr>
                <w:b/>
                <w:szCs w:val="24"/>
                <w:lang w:val="tr-TR"/>
              </w:rPr>
              <w:t>Kural Koyucular</w:t>
            </w:r>
          </w:p>
        </w:tc>
      </w:tr>
      <w:tr w:rsidR="00C05940" w:rsidRPr="00545DFC" w:rsidTr="00733300">
        <w:trPr>
          <w:trHeight w:val="377"/>
        </w:trPr>
        <w:tc>
          <w:tcPr>
            <w:tcW w:w="2882" w:type="dxa"/>
            <w:vAlign w:val="center"/>
          </w:tcPr>
          <w:p w:rsidR="00C05940" w:rsidRPr="00545DFC" w:rsidRDefault="00C05940" w:rsidP="002F6DEA">
            <w:pPr>
              <w:autoSpaceDE w:val="0"/>
              <w:autoSpaceDN w:val="0"/>
              <w:adjustRightInd w:val="0"/>
              <w:rPr>
                <w:szCs w:val="24"/>
                <w:lang w:val="tr-TR"/>
              </w:rPr>
            </w:pPr>
            <w:r w:rsidRPr="00545DFC">
              <w:rPr>
                <w:szCs w:val="24"/>
                <w:lang w:val="tr-TR"/>
              </w:rPr>
              <w:t>Akademik Personel</w:t>
            </w:r>
          </w:p>
        </w:tc>
        <w:tc>
          <w:tcPr>
            <w:tcW w:w="1337"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8" w:type="dxa"/>
          </w:tcPr>
          <w:p w:rsidR="00C05940" w:rsidRPr="00545DFC" w:rsidRDefault="00C05940" w:rsidP="002F6DEA">
            <w:pPr>
              <w:autoSpaceDE w:val="0"/>
              <w:autoSpaceDN w:val="0"/>
              <w:adjustRightInd w:val="0"/>
              <w:jc w:val="center"/>
              <w:rPr>
                <w:szCs w:val="24"/>
                <w:lang w:val="tr-TR"/>
              </w:rPr>
            </w:pPr>
          </w:p>
        </w:tc>
        <w:tc>
          <w:tcPr>
            <w:tcW w:w="1337"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98"/>
        </w:trPr>
        <w:tc>
          <w:tcPr>
            <w:tcW w:w="2882" w:type="dxa"/>
            <w:vAlign w:val="center"/>
          </w:tcPr>
          <w:p w:rsidR="00C05940" w:rsidRPr="00545DFC" w:rsidRDefault="00C05940" w:rsidP="002F6DEA">
            <w:pPr>
              <w:autoSpaceDE w:val="0"/>
              <w:autoSpaceDN w:val="0"/>
              <w:adjustRightInd w:val="0"/>
              <w:rPr>
                <w:szCs w:val="24"/>
                <w:lang w:val="tr-TR"/>
              </w:rPr>
            </w:pPr>
            <w:r w:rsidRPr="00545DFC">
              <w:rPr>
                <w:szCs w:val="24"/>
                <w:lang w:val="tr-TR"/>
              </w:rPr>
              <w:t>İdari Personel</w:t>
            </w:r>
          </w:p>
        </w:tc>
        <w:tc>
          <w:tcPr>
            <w:tcW w:w="1337"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8" w:type="dxa"/>
          </w:tcPr>
          <w:p w:rsidR="00C05940" w:rsidRPr="00545DFC" w:rsidRDefault="00C05940" w:rsidP="002F6DEA">
            <w:pPr>
              <w:autoSpaceDE w:val="0"/>
              <w:autoSpaceDN w:val="0"/>
              <w:adjustRightInd w:val="0"/>
              <w:jc w:val="center"/>
              <w:rPr>
                <w:szCs w:val="24"/>
                <w:lang w:val="tr-TR"/>
              </w:rPr>
            </w:pPr>
          </w:p>
        </w:tc>
        <w:tc>
          <w:tcPr>
            <w:tcW w:w="1337"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77"/>
        </w:trPr>
        <w:tc>
          <w:tcPr>
            <w:tcW w:w="2882" w:type="dxa"/>
            <w:vAlign w:val="center"/>
          </w:tcPr>
          <w:p w:rsidR="00C05940" w:rsidRPr="00545DFC" w:rsidRDefault="00C05940" w:rsidP="002F6DEA">
            <w:pPr>
              <w:autoSpaceDE w:val="0"/>
              <w:autoSpaceDN w:val="0"/>
              <w:adjustRightInd w:val="0"/>
              <w:rPr>
                <w:szCs w:val="24"/>
                <w:lang w:val="tr-TR"/>
              </w:rPr>
            </w:pPr>
            <w:r w:rsidRPr="00545DFC">
              <w:rPr>
                <w:szCs w:val="24"/>
                <w:lang w:val="tr-TR"/>
              </w:rPr>
              <w:t>Öğrenciler</w:t>
            </w:r>
          </w:p>
        </w:tc>
        <w:tc>
          <w:tcPr>
            <w:tcW w:w="1337" w:type="dxa"/>
          </w:tcPr>
          <w:p w:rsidR="00C05940" w:rsidRPr="00545DFC" w:rsidRDefault="00C05940" w:rsidP="002F6DEA">
            <w:pPr>
              <w:autoSpaceDE w:val="0"/>
              <w:autoSpaceDN w:val="0"/>
              <w:adjustRightInd w:val="0"/>
              <w:ind w:left="360"/>
              <w:jc w:val="center"/>
              <w:rPr>
                <w:szCs w:val="24"/>
                <w:lang w:val="tr-TR"/>
              </w:rPr>
            </w:pPr>
          </w:p>
        </w:tc>
        <w:tc>
          <w:tcPr>
            <w:tcW w:w="1338"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7"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r>
      <w:tr w:rsidR="00C05940" w:rsidRPr="00545DFC" w:rsidTr="00733300">
        <w:trPr>
          <w:trHeight w:val="377"/>
        </w:trPr>
        <w:tc>
          <w:tcPr>
            <w:tcW w:w="2882" w:type="dxa"/>
            <w:vAlign w:val="center"/>
          </w:tcPr>
          <w:p w:rsidR="00C05940" w:rsidRPr="00545DFC" w:rsidRDefault="00C05940" w:rsidP="002F6DEA">
            <w:pPr>
              <w:autoSpaceDE w:val="0"/>
              <w:autoSpaceDN w:val="0"/>
              <w:adjustRightInd w:val="0"/>
              <w:rPr>
                <w:szCs w:val="24"/>
                <w:lang w:val="tr-TR"/>
              </w:rPr>
            </w:pPr>
            <w:r w:rsidRPr="00545DFC">
              <w:rPr>
                <w:szCs w:val="24"/>
                <w:lang w:val="tr-TR"/>
              </w:rPr>
              <w:t>Kısmi Zamanlı Öğrenciler</w:t>
            </w:r>
          </w:p>
        </w:tc>
        <w:tc>
          <w:tcPr>
            <w:tcW w:w="1337"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8" w:type="dxa"/>
          </w:tcPr>
          <w:p w:rsidR="00C05940" w:rsidRPr="00545DFC" w:rsidRDefault="00C05940" w:rsidP="002F6DEA">
            <w:pPr>
              <w:autoSpaceDE w:val="0"/>
              <w:autoSpaceDN w:val="0"/>
              <w:adjustRightInd w:val="0"/>
              <w:ind w:left="360"/>
              <w:jc w:val="center"/>
              <w:rPr>
                <w:szCs w:val="24"/>
                <w:lang w:val="tr-TR"/>
              </w:rPr>
            </w:pPr>
            <w:r w:rsidRPr="00545DFC">
              <w:rPr>
                <w:szCs w:val="24"/>
                <w:lang w:val="tr-TR"/>
              </w:rPr>
              <w:t>x</w:t>
            </w:r>
          </w:p>
        </w:tc>
        <w:tc>
          <w:tcPr>
            <w:tcW w:w="1337"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c>
          <w:tcPr>
            <w:tcW w:w="1338" w:type="dxa"/>
          </w:tcPr>
          <w:p w:rsidR="00C05940" w:rsidRPr="00545DFC" w:rsidRDefault="00C05940" w:rsidP="002F6DEA">
            <w:pPr>
              <w:autoSpaceDE w:val="0"/>
              <w:autoSpaceDN w:val="0"/>
              <w:adjustRightInd w:val="0"/>
              <w:jc w:val="center"/>
              <w:rPr>
                <w:szCs w:val="24"/>
                <w:lang w:val="tr-TR"/>
              </w:rPr>
            </w:pPr>
          </w:p>
        </w:tc>
      </w:tr>
    </w:tbl>
    <w:p w:rsidR="0011039C" w:rsidRDefault="0011039C" w:rsidP="0011039C">
      <w:pPr>
        <w:pStyle w:val="AralkYok"/>
        <w:rPr>
          <w:rFonts w:ascii="Times New Roman" w:hAnsi="Times New Roman"/>
          <w:b/>
          <w:sz w:val="24"/>
          <w:szCs w:val="24"/>
        </w:rPr>
      </w:pPr>
    </w:p>
    <w:p w:rsidR="00C05940" w:rsidRPr="0011039C" w:rsidRDefault="00C05940" w:rsidP="0011039C">
      <w:pPr>
        <w:pStyle w:val="AralkYok"/>
        <w:rPr>
          <w:rFonts w:ascii="Times New Roman" w:hAnsi="Times New Roman"/>
          <w:b/>
          <w:sz w:val="24"/>
          <w:szCs w:val="24"/>
        </w:rPr>
      </w:pPr>
      <w:r w:rsidRPr="0011039C">
        <w:rPr>
          <w:rFonts w:ascii="Times New Roman" w:hAnsi="Times New Roman"/>
          <w:b/>
          <w:sz w:val="24"/>
          <w:szCs w:val="24"/>
        </w:rPr>
        <w:t>Dış Paydaşlar</w:t>
      </w:r>
    </w:p>
    <w:p w:rsidR="0011039C" w:rsidRPr="006D2B64" w:rsidRDefault="0011039C" w:rsidP="0011039C">
      <w:pPr>
        <w:pStyle w:val="AralkYok"/>
        <w:ind w:right="-235"/>
        <w:jc w:val="both"/>
        <w:rPr>
          <w:rFonts w:ascii="Times New Roman" w:hAnsi="Times New Roman"/>
          <w:sz w:val="24"/>
          <w:szCs w:val="24"/>
        </w:rPr>
      </w:pPr>
      <w:r w:rsidRPr="006D2B64">
        <w:rPr>
          <w:rFonts w:ascii="Times New Roman" w:hAnsi="Times New Roman"/>
          <w:sz w:val="24"/>
          <w:szCs w:val="24"/>
        </w:rPr>
        <w:t xml:space="preserve">Meslek Yüksekokulundan etkilenen veya Meslek Yüksekokulunu etkileyen birim </w:t>
      </w:r>
      <w:r>
        <w:rPr>
          <w:rFonts w:ascii="Times New Roman" w:hAnsi="Times New Roman"/>
          <w:sz w:val="24"/>
          <w:szCs w:val="24"/>
        </w:rPr>
        <w:t>dışından</w:t>
      </w:r>
      <w:r w:rsidRPr="006D2B64">
        <w:rPr>
          <w:rFonts w:ascii="Times New Roman" w:hAnsi="Times New Roman"/>
          <w:sz w:val="24"/>
          <w:szCs w:val="24"/>
        </w:rPr>
        <w:t xml:space="preserve"> paydaşlarımız aşağıdaki gibidir.</w:t>
      </w:r>
    </w:p>
    <w:p w:rsidR="00C05940" w:rsidRPr="00545DFC" w:rsidRDefault="00C05940" w:rsidP="00C05940">
      <w:pPr>
        <w:spacing w:before="120" w:after="120" w:line="360" w:lineRule="auto"/>
        <w:ind w:firstLine="720"/>
        <w:jc w:val="center"/>
        <w:rPr>
          <w:b/>
          <w:lang w:val="tr-TR"/>
        </w:rPr>
      </w:pPr>
      <w:r w:rsidRPr="00545DFC">
        <w:rPr>
          <w:b/>
          <w:lang w:val="tr-TR"/>
        </w:rPr>
        <w:t xml:space="preserve">Tablo </w:t>
      </w:r>
      <w:r w:rsidR="00545DFC">
        <w:rPr>
          <w:b/>
          <w:lang w:val="tr-TR"/>
        </w:rPr>
        <w:t>1</w:t>
      </w:r>
      <w:r w:rsidR="001018BF">
        <w:rPr>
          <w:b/>
          <w:lang w:val="tr-TR"/>
        </w:rPr>
        <w:t>6</w:t>
      </w:r>
      <w:r w:rsidRPr="00545DFC">
        <w:rPr>
          <w:b/>
          <w:lang w:val="tr-TR"/>
        </w:rPr>
        <w:t>:</w:t>
      </w:r>
      <w:r w:rsidR="00545DFC" w:rsidRPr="00545DFC">
        <w:rPr>
          <w:b/>
          <w:lang w:val="tr-TR"/>
        </w:rPr>
        <w:t xml:space="preserve"> </w:t>
      </w:r>
      <w:r w:rsidRPr="00545DFC">
        <w:rPr>
          <w:b/>
          <w:lang w:val="tr-TR"/>
        </w:rPr>
        <w:t>Dış Paydaş Listesi</w:t>
      </w:r>
    </w:p>
    <w:tbl>
      <w:tblPr>
        <w:tblW w:w="975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296"/>
        <w:gridCol w:w="1440"/>
        <w:gridCol w:w="1025"/>
        <w:gridCol w:w="1329"/>
        <w:gridCol w:w="1330"/>
        <w:gridCol w:w="1330"/>
      </w:tblGrid>
      <w:tr w:rsidR="00C05940" w:rsidRPr="00545DFC" w:rsidTr="00733300">
        <w:trPr>
          <w:trHeight w:val="567"/>
        </w:trPr>
        <w:tc>
          <w:tcPr>
            <w:tcW w:w="3296"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Dış Paydaşlar</w:t>
            </w:r>
          </w:p>
        </w:tc>
        <w:tc>
          <w:tcPr>
            <w:tcW w:w="1440"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Çalışanlar</w:t>
            </w:r>
          </w:p>
        </w:tc>
        <w:tc>
          <w:tcPr>
            <w:tcW w:w="1025" w:type="dxa"/>
          </w:tcPr>
          <w:p w:rsidR="00C05940" w:rsidRPr="00545DFC" w:rsidRDefault="00C05940" w:rsidP="002F6DEA">
            <w:pPr>
              <w:autoSpaceDE w:val="0"/>
              <w:autoSpaceDN w:val="0"/>
              <w:adjustRightInd w:val="0"/>
              <w:jc w:val="center"/>
              <w:rPr>
                <w:b/>
                <w:szCs w:val="24"/>
                <w:lang w:val="tr-TR"/>
              </w:rPr>
            </w:pPr>
            <w:r w:rsidRPr="00545DFC">
              <w:rPr>
                <w:b/>
                <w:szCs w:val="24"/>
                <w:lang w:val="tr-TR"/>
              </w:rPr>
              <w:t>Hizmet Alanlar</w:t>
            </w:r>
          </w:p>
        </w:tc>
        <w:tc>
          <w:tcPr>
            <w:tcW w:w="1329" w:type="dxa"/>
          </w:tcPr>
          <w:p w:rsidR="00C05940" w:rsidRPr="00545DFC" w:rsidRDefault="00C05940" w:rsidP="002F6DEA">
            <w:pPr>
              <w:autoSpaceDE w:val="0"/>
              <w:autoSpaceDN w:val="0"/>
              <w:adjustRightInd w:val="0"/>
              <w:jc w:val="center"/>
              <w:rPr>
                <w:b/>
                <w:szCs w:val="24"/>
                <w:lang w:val="tr-TR"/>
              </w:rPr>
            </w:pPr>
            <w:r w:rsidRPr="00545DFC">
              <w:rPr>
                <w:b/>
                <w:szCs w:val="24"/>
                <w:lang w:val="tr-TR"/>
              </w:rPr>
              <w:t>Temel Ortaklar</w:t>
            </w:r>
          </w:p>
        </w:tc>
        <w:tc>
          <w:tcPr>
            <w:tcW w:w="1330" w:type="dxa"/>
          </w:tcPr>
          <w:p w:rsidR="00C05940" w:rsidRPr="00545DFC" w:rsidRDefault="00C05940" w:rsidP="002F6DEA">
            <w:pPr>
              <w:autoSpaceDE w:val="0"/>
              <w:autoSpaceDN w:val="0"/>
              <w:adjustRightInd w:val="0"/>
              <w:jc w:val="center"/>
              <w:rPr>
                <w:b/>
                <w:szCs w:val="24"/>
                <w:lang w:val="tr-TR"/>
              </w:rPr>
            </w:pPr>
            <w:r w:rsidRPr="00545DFC">
              <w:rPr>
                <w:b/>
                <w:szCs w:val="24"/>
                <w:lang w:val="tr-TR"/>
              </w:rPr>
              <w:t>Stratejik Ortaklar</w:t>
            </w:r>
          </w:p>
        </w:tc>
        <w:tc>
          <w:tcPr>
            <w:tcW w:w="1330" w:type="dxa"/>
          </w:tcPr>
          <w:p w:rsidR="00C05940" w:rsidRPr="00545DFC" w:rsidRDefault="00C05940" w:rsidP="002F6DEA">
            <w:pPr>
              <w:autoSpaceDE w:val="0"/>
              <w:autoSpaceDN w:val="0"/>
              <w:adjustRightInd w:val="0"/>
              <w:jc w:val="center"/>
              <w:rPr>
                <w:b/>
                <w:szCs w:val="24"/>
                <w:lang w:val="tr-TR"/>
              </w:rPr>
            </w:pPr>
            <w:r w:rsidRPr="00545DFC">
              <w:rPr>
                <w:b/>
                <w:szCs w:val="24"/>
                <w:lang w:val="tr-TR"/>
              </w:rPr>
              <w:t>Kural Koyucular</w:t>
            </w:r>
          </w:p>
        </w:tc>
      </w:tr>
      <w:tr w:rsidR="00C05940" w:rsidRPr="00545DFC" w:rsidTr="00733300">
        <w:trPr>
          <w:trHeight w:val="263"/>
        </w:trPr>
        <w:tc>
          <w:tcPr>
            <w:tcW w:w="3296" w:type="dxa"/>
            <w:vAlign w:val="center"/>
          </w:tcPr>
          <w:p w:rsidR="00C05940" w:rsidRPr="00545DFC" w:rsidRDefault="00C05940" w:rsidP="002F6DEA">
            <w:pPr>
              <w:autoSpaceDE w:val="0"/>
              <w:autoSpaceDN w:val="0"/>
              <w:adjustRightInd w:val="0"/>
              <w:rPr>
                <w:szCs w:val="24"/>
                <w:lang w:val="tr-TR"/>
              </w:rPr>
            </w:pPr>
            <w:r w:rsidRPr="00545DFC">
              <w:rPr>
                <w:szCs w:val="24"/>
                <w:lang w:val="tr-TR"/>
              </w:rPr>
              <w:t>Üniversitenin Diğer Birimleri</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p>
        </w:tc>
        <w:tc>
          <w:tcPr>
            <w:tcW w:w="1329"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p>
        </w:tc>
      </w:tr>
      <w:tr w:rsidR="00C05940" w:rsidRPr="00545DFC" w:rsidTr="00733300">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Öğrenci Aileleri</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p>
        </w:tc>
      </w:tr>
      <w:tr w:rsidR="00C05940" w:rsidRPr="00545DFC" w:rsidTr="00733300">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Mezunlar</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center"/>
              <w:rPr>
                <w:szCs w:val="24"/>
                <w:lang w:val="tr-TR"/>
              </w:rPr>
            </w:pPr>
          </w:p>
        </w:tc>
      </w:tr>
      <w:tr w:rsidR="00C05940" w:rsidRPr="00545DFC" w:rsidTr="00733300">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Sektörler</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center"/>
              <w:rPr>
                <w:szCs w:val="24"/>
                <w:lang w:val="tr-TR"/>
              </w:rPr>
            </w:pPr>
          </w:p>
        </w:tc>
      </w:tr>
      <w:tr w:rsidR="00C05940" w:rsidRPr="00545DFC" w:rsidTr="00733300">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Yüksek Öğretim Kurulu</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r>
      <w:tr w:rsidR="00C05940" w:rsidRPr="00545DFC" w:rsidTr="00733300">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 xml:space="preserve">Diğer Üniversiteler ve İİBF Bölümleri </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center"/>
              <w:rPr>
                <w:szCs w:val="24"/>
                <w:lang w:val="tr-TR"/>
              </w:rPr>
            </w:pPr>
          </w:p>
        </w:tc>
      </w:tr>
      <w:tr w:rsidR="00C05940" w:rsidRPr="00545DFC" w:rsidTr="00733300">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Sivil Toplum Kuruluşları</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both"/>
              <w:rPr>
                <w:szCs w:val="24"/>
                <w:lang w:val="tr-TR"/>
              </w:rPr>
            </w:pPr>
          </w:p>
        </w:tc>
      </w:tr>
      <w:tr w:rsidR="00C05940" w:rsidRPr="00545DFC" w:rsidTr="00733300">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Kamu Kurumları</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29" w:type="dxa"/>
          </w:tcPr>
          <w:p w:rsidR="00C05940" w:rsidRPr="00545DFC" w:rsidRDefault="00C05940" w:rsidP="002F6DEA">
            <w:pPr>
              <w:jc w:val="center"/>
              <w:rPr>
                <w:szCs w:val="24"/>
                <w:lang w:val="tr-TR"/>
              </w:rPr>
            </w:pPr>
            <w:r w:rsidRPr="00545DFC">
              <w:rPr>
                <w:szCs w:val="24"/>
                <w:lang w:val="tr-TR"/>
              </w:rPr>
              <w:t>x</w:t>
            </w:r>
          </w:p>
        </w:tc>
        <w:tc>
          <w:tcPr>
            <w:tcW w:w="1330" w:type="dxa"/>
          </w:tcPr>
          <w:p w:rsidR="00C05940" w:rsidRPr="00545DFC" w:rsidRDefault="00C05940" w:rsidP="002F6DEA">
            <w:pPr>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r>
      <w:tr w:rsidR="00C05940" w:rsidRPr="00545DFC" w:rsidTr="00733300">
        <w:tc>
          <w:tcPr>
            <w:tcW w:w="3296" w:type="dxa"/>
          </w:tcPr>
          <w:p w:rsidR="00C05940" w:rsidRPr="00545DFC" w:rsidRDefault="00C05940" w:rsidP="002F6DEA">
            <w:pPr>
              <w:autoSpaceDE w:val="0"/>
              <w:autoSpaceDN w:val="0"/>
              <w:adjustRightInd w:val="0"/>
              <w:jc w:val="both"/>
              <w:rPr>
                <w:szCs w:val="24"/>
                <w:lang w:val="tr-TR"/>
              </w:rPr>
            </w:pPr>
            <w:r w:rsidRPr="00545DFC">
              <w:rPr>
                <w:szCs w:val="24"/>
                <w:lang w:val="tr-TR"/>
              </w:rPr>
              <w:t>Basın-Yayın Organları</w:t>
            </w:r>
          </w:p>
        </w:tc>
        <w:tc>
          <w:tcPr>
            <w:tcW w:w="1440" w:type="dxa"/>
          </w:tcPr>
          <w:p w:rsidR="00C05940" w:rsidRPr="00545DFC" w:rsidRDefault="00C05940" w:rsidP="002F6DEA">
            <w:pPr>
              <w:autoSpaceDE w:val="0"/>
              <w:autoSpaceDN w:val="0"/>
              <w:adjustRightInd w:val="0"/>
              <w:jc w:val="center"/>
              <w:rPr>
                <w:szCs w:val="24"/>
                <w:lang w:val="tr-TR"/>
              </w:rPr>
            </w:pPr>
          </w:p>
        </w:tc>
        <w:tc>
          <w:tcPr>
            <w:tcW w:w="1025" w:type="dxa"/>
          </w:tcPr>
          <w:p w:rsidR="00C05940" w:rsidRPr="00545DFC" w:rsidRDefault="00C05940" w:rsidP="002F6DEA">
            <w:pPr>
              <w:autoSpaceDE w:val="0"/>
              <w:autoSpaceDN w:val="0"/>
              <w:adjustRightInd w:val="0"/>
              <w:jc w:val="center"/>
              <w:rPr>
                <w:szCs w:val="24"/>
                <w:lang w:val="tr-TR"/>
              </w:rPr>
            </w:pPr>
          </w:p>
        </w:tc>
        <w:tc>
          <w:tcPr>
            <w:tcW w:w="1329" w:type="dxa"/>
          </w:tcPr>
          <w:p w:rsidR="00C05940" w:rsidRPr="00545DFC" w:rsidRDefault="00C05940" w:rsidP="002F6DEA">
            <w:pPr>
              <w:autoSpaceDE w:val="0"/>
              <w:autoSpaceDN w:val="0"/>
              <w:adjustRightInd w:val="0"/>
              <w:jc w:val="center"/>
              <w:rPr>
                <w:szCs w:val="24"/>
                <w:lang w:val="tr-TR"/>
              </w:rPr>
            </w:pPr>
          </w:p>
        </w:tc>
        <w:tc>
          <w:tcPr>
            <w:tcW w:w="1330"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330" w:type="dxa"/>
          </w:tcPr>
          <w:p w:rsidR="00C05940" w:rsidRPr="00545DFC" w:rsidRDefault="00C05940" w:rsidP="002F6DEA">
            <w:pPr>
              <w:autoSpaceDE w:val="0"/>
              <w:autoSpaceDN w:val="0"/>
              <w:adjustRightInd w:val="0"/>
              <w:jc w:val="both"/>
              <w:rPr>
                <w:szCs w:val="24"/>
                <w:lang w:val="tr-TR"/>
              </w:rPr>
            </w:pPr>
          </w:p>
        </w:tc>
      </w:tr>
    </w:tbl>
    <w:p w:rsidR="00545DFC" w:rsidRDefault="00545DFC" w:rsidP="00C05940">
      <w:pPr>
        <w:spacing w:before="120" w:after="120" w:line="360" w:lineRule="auto"/>
        <w:ind w:firstLine="720"/>
        <w:jc w:val="both"/>
        <w:rPr>
          <w:b/>
          <w:lang w:val="tr-TR"/>
        </w:rPr>
      </w:pPr>
    </w:p>
    <w:p w:rsidR="00C05940" w:rsidRPr="00545DFC" w:rsidRDefault="00C05940" w:rsidP="00545DFC">
      <w:pPr>
        <w:spacing w:before="120" w:after="120" w:line="360" w:lineRule="auto"/>
        <w:ind w:firstLine="680"/>
        <w:jc w:val="both"/>
        <w:rPr>
          <w:b/>
          <w:lang w:val="tr-TR"/>
        </w:rPr>
      </w:pPr>
      <w:r w:rsidRPr="00545DFC">
        <w:rPr>
          <w:b/>
          <w:lang w:val="tr-TR"/>
        </w:rPr>
        <w:t>Paydaşların Önceliklendirilmesi</w:t>
      </w:r>
    </w:p>
    <w:p w:rsidR="00C05940" w:rsidRPr="00545DFC" w:rsidRDefault="00C05940" w:rsidP="00C05940">
      <w:pPr>
        <w:spacing w:before="120" w:after="120" w:line="360" w:lineRule="auto"/>
        <w:ind w:firstLine="720"/>
        <w:jc w:val="both"/>
        <w:rPr>
          <w:lang w:val="tr-TR"/>
        </w:rPr>
      </w:pPr>
      <w:r w:rsidRPr="00545DFC">
        <w:rPr>
          <w:lang w:val="tr-TR"/>
        </w:rPr>
        <w:t xml:space="preserve">İç ve dış olarak ayrılan paydaşlar, </w:t>
      </w:r>
      <w:r w:rsidR="008171E0">
        <w:rPr>
          <w:lang w:val="tr-TR"/>
        </w:rPr>
        <w:t>Meslek Yüksekokulu</w:t>
      </w:r>
      <w:r w:rsidRPr="00545DFC">
        <w:rPr>
          <w:lang w:val="tr-TR"/>
        </w:rPr>
        <w:t xml:space="preserve"> faaliyetlerini etkileme gücü ve </w:t>
      </w:r>
      <w:r w:rsidR="008171E0">
        <w:rPr>
          <w:lang w:val="tr-TR"/>
        </w:rPr>
        <w:t>Meslek Yüksekokulu</w:t>
      </w:r>
      <w:r w:rsidR="008171E0" w:rsidRPr="00545DFC">
        <w:rPr>
          <w:lang w:val="tr-TR"/>
        </w:rPr>
        <w:t xml:space="preserve"> </w:t>
      </w:r>
      <w:r w:rsidRPr="00545DFC">
        <w:rPr>
          <w:lang w:val="tr-TR"/>
        </w:rPr>
        <w:t xml:space="preserve">faaliyetlerinden etkilenme derecesi dikkate alınarak aşağıdaki gibi önceliklendirilmiştir. </w:t>
      </w:r>
    </w:p>
    <w:p w:rsidR="00545DFC" w:rsidRDefault="00545DFC" w:rsidP="00C05940">
      <w:pPr>
        <w:spacing w:before="120" w:after="120" w:line="360" w:lineRule="auto"/>
        <w:ind w:firstLine="720"/>
        <w:jc w:val="center"/>
        <w:rPr>
          <w:b/>
          <w:lang w:val="tr-TR"/>
        </w:rPr>
      </w:pPr>
    </w:p>
    <w:p w:rsidR="00920172" w:rsidRDefault="00920172" w:rsidP="00920172">
      <w:pPr>
        <w:pStyle w:val="AralkYok"/>
        <w:jc w:val="center"/>
        <w:rPr>
          <w:rFonts w:ascii="Times New Roman" w:hAnsi="Times New Roman"/>
          <w:b/>
        </w:rPr>
      </w:pPr>
    </w:p>
    <w:p w:rsidR="00C05940" w:rsidRPr="00920172" w:rsidRDefault="00C05940" w:rsidP="00920172">
      <w:pPr>
        <w:pStyle w:val="AralkYok"/>
        <w:jc w:val="center"/>
        <w:rPr>
          <w:rFonts w:ascii="Times New Roman" w:hAnsi="Times New Roman"/>
          <w:b/>
        </w:rPr>
      </w:pPr>
      <w:r w:rsidRPr="00920172">
        <w:rPr>
          <w:rFonts w:ascii="Times New Roman" w:hAnsi="Times New Roman"/>
          <w:b/>
        </w:rPr>
        <w:t xml:space="preserve">Tablo </w:t>
      </w:r>
      <w:r w:rsidR="00545DFC" w:rsidRPr="00920172">
        <w:rPr>
          <w:rFonts w:ascii="Times New Roman" w:hAnsi="Times New Roman"/>
          <w:b/>
        </w:rPr>
        <w:t>1</w:t>
      </w:r>
      <w:r w:rsidR="001018BF" w:rsidRPr="00920172">
        <w:rPr>
          <w:rFonts w:ascii="Times New Roman" w:hAnsi="Times New Roman"/>
          <w:b/>
        </w:rPr>
        <w:t>7</w:t>
      </w:r>
      <w:r w:rsidRPr="00920172">
        <w:rPr>
          <w:rFonts w:ascii="Times New Roman" w:hAnsi="Times New Roman"/>
          <w:b/>
        </w:rPr>
        <w:t>: Paydaşların Önceliklendirilmesi Tablosu</w:t>
      </w:r>
    </w:p>
    <w:tbl>
      <w:tblPr>
        <w:tblW w:w="9555" w:type="dxa"/>
        <w:jc w:val="center"/>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868"/>
        <w:gridCol w:w="1219"/>
        <w:gridCol w:w="1541"/>
        <w:gridCol w:w="2775"/>
        <w:gridCol w:w="1152"/>
      </w:tblGrid>
      <w:tr w:rsidR="00C05940" w:rsidRPr="00545DFC" w:rsidTr="0063190A">
        <w:trPr>
          <w:trHeight w:val="302"/>
          <w:jc w:val="center"/>
        </w:trPr>
        <w:tc>
          <w:tcPr>
            <w:tcW w:w="2868"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Paydaş Adı</w:t>
            </w:r>
          </w:p>
        </w:tc>
        <w:tc>
          <w:tcPr>
            <w:tcW w:w="1219" w:type="dxa"/>
          </w:tcPr>
          <w:p w:rsidR="00C05940" w:rsidRPr="00545DFC" w:rsidRDefault="00C05940" w:rsidP="002F6DEA">
            <w:pPr>
              <w:autoSpaceDE w:val="0"/>
              <w:autoSpaceDN w:val="0"/>
              <w:adjustRightInd w:val="0"/>
              <w:rPr>
                <w:b/>
                <w:szCs w:val="24"/>
                <w:lang w:val="tr-TR"/>
              </w:rPr>
            </w:pPr>
            <w:r w:rsidRPr="00545DFC">
              <w:rPr>
                <w:b/>
                <w:szCs w:val="24"/>
                <w:lang w:val="tr-TR"/>
              </w:rPr>
              <w:t>İç Paydaş</w:t>
            </w:r>
          </w:p>
        </w:tc>
        <w:tc>
          <w:tcPr>
            <w:tcW w:w="1541" w:type="dxa"/>
          </w:tcPr>
          <w:p w:rsidR="00C05940" w:rsidRPr="00545DFC" w:rsidRDefault="00C05940" w:rsidP="002F6DEA">
            <w:pPr>
              <w:autoSpaceDE w:val="0"/>
              <w:autoSpaceDN w:val="0"/>
              <w:adjustRightInd w:val="0"/>
              <w:rPr>
                <w:b/>
                <w:szCs w:val="24"/>
                <w:lang w:val="tr-TR"/>
              </w:rPr>
            </w:pPr>
            <w:r w:rsidRPr="00545DFC">
              <w:rPr>
                <w:b/>
                <w:szCs w:val="24"/>
                <w:lang w:val="tr-TR"/>
              </w:rPr>
              <w:t>Dış Paydaş</w:t>
            </w:r>
          </w:p>
        </w:tc>
        <w:tc>
          <w:tcPr>
            <w:tcW w:w="2775" w:type="dxa"/>
            <w:vAlign w:val="center"/>
          </w:tcPr>
          <w:p w:rsidR="00C05940" w:rsidRPr="00545DFC" w:rsidRDefault="00C05940" w:rsidP="00545DFC">
            <w:pPr>
              <w:autoSpaceDE w:val="0"/>
              <w:autoSpaceDN w:val="0"/>
              <w:adjustRightInd w:val="0"/>
              <w:jc w:val="center"/>
              <w:rPr>
                <w:b/>
                <w:szCs w:val="24"/>
                <w:lang w:val="tr-TR"/>
              </w:rPr>
            </w:pPr>
            <w:r w:rsidRPr="00545DFC">
              <w:rPr>
                <w:b/>
                <w:szCs w:val="24"/>
                <w:lang w:val="tr-TR"/>
              </w:rPr>
              <w:t>Neden Paydaş</w:t>
            </w:r>
          </w:p>
        </w:tc>
        <w:tc>
          <w:tcPr>
            <w:tcW w:w="1152" w:type="dxa"/>
          </w:tcPr>
          <w:p w:rsidR="00C05940" w:rsidRPr="00545DFC" w:rsidRDefault="00C05940" w:rsidP="002F6DEA">
            <w:pPr>
              <w:autoSpaceDE w:val="0"/>
              <w:autoSpaceDN w:val="0"/>
              <w:adjustRightInd w:val="0"/>
              <w:rPr>
                <w:b/>
                <w:szCs w:val="24"/>
                <w:lang w:val="tr-TR"/>
              </w:rPr>
            </w:pPr>
            <w:r w:rsidRPr="00545DFC">
              <w:rPr>
                <w:b/>
                <w:szCs w:val="24"/>
                <w:lang w:val="tr-TR"/>
              </w:rPr>
              <w:t>Önceliği</w:t>
            </w:r>
          </w:p>
        </w:tc>
      </w:tr>
      <w:tr w:rsidR="00C05940" w:rsidRPr="00545DFC" w:rsidTr="0063190A">
        <w:trPr>
          <w:trHeight w:val="326"/>
          <w:jc w:val="center"/>
        </w:trPr>
        <w:tc>
          <w:tcPr>
            <w:tcW w:w="2868" w:type="dxa"/>
          </w:tcPr>
          <w:p w:rsidR="00C05940" w:rsidRPr="00545DFC" w:rsidRDefault="00C05940" w:rsidP="002F6DEA">
            <w:pPr>
              <w:autoSpaceDE w:val="0"/>
              <w:autoSpaceDN w:val="0"/>
              <w:adjustRightInd w:val="0"/>
              <w:jc w:val="both"/>
              <w:rPr>
                <w:szCs w:val="24"/>
                <w:lang w:val="tr-TR"/>
              </w:rPr>
            </w:pPr>
            <w:r w:rsidRPr="00545DFC">
              <w:rPr>
                <w:szCs w:val="24"/>
                <w:lang w:val="tr-TR"/>
              </w:rPr>
              <w:t>Öğrenciler</w:t>
            </w:r>
          </w:p>
        </w:tc>
        <w:tc>
          <w:tcPr>
            <w:tcW w:w="1219"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541" w:type="dxa"/>
          </w:tcPr>
          <w:p w:rsidR="00C05940" w:rsidRPr="00545DFC" w:rsidRDefault="00C05940" w:rsidP="002F6DEA">
            <w:pPr>
              <w:autoSpaceDE w:val="0"/>
              <w:autoSpaceDN w:val="0"/>
              <w:adjustRightInd w:val="0"/>
              <w:jc w:val="center"/>
              <w:rPr>
                <w:szCs w:val="24"/>
                <w:lang w:val="tr-TR"/>
              </w:rPr>
            </w:pPr>
          </w:p>
        </w:tc>
        <w:tc>
          <w:tcPr>
            <w:tcW w:w="2775" w:type="dxa"/>
          </w:tcPr>
          <w:p w:rsidR="00C05940" w:rsidRPr="00545DFC" w:rsidRDefault="00C05940" w:rsidP="002F6DEA">
            <w:pPr>
              <w:autoSpaceDE w:val="0"/>
              <w:autoSpaceDN w:val="0"/>
              <w:adjustRightInd w:val="0"/>
              <w:jc w:val="both"/>
              <w:rPr>
                <w:szCs w:val="24"/>
                <w:lang w:val="tr-TR"/>
              </w:rPr>
            </w:pPr>
            <w:r w:rsidRPr="00545DFC">
              <w:rPr>
                <w:szCs w:val="24"/>
                <w:lang w:val="tr-TR"/>
              </w:rPr>
              <w:t>Hizmet Alanlar</w:t>
            </w:r>
          </w:p>
        </w:tc>
        <w:tc>
          <w:tcPr>
            <w:tcW w:w="1152" w:type="dxa"/>
          </w:tcPr>
          <w:p w:rsidR="00C05940" w:rsidRPr="00545DFC" w:rsidRDefault="00C05940" w:rsidP="002F6DEA">
            <w:pPr>
              <w:autoSpaceDE w:val="0"/>
              <w:autoSpaceDN w:val="0"/>
              <w:adjustRightInd w:val="0"/>
              <w:jc w:val="center"/>
              <w:rPr>
                <w:szCs w:val="24"/>
                <w:lang w:val="tr-TR"/>
              </w:rPr>
            </w:pPr>
            <w:r w:rsidRPr="00545DFC">
              <w:rPr>
                <w:szCs w:val="24"/>
                <w:lang w:val="tr-TR"/>
              </w:rPr>
              <w:t>1</w:t>
            </w:r>
          </w:p>
        </w:tc>
      </w:tr>
      <w:tr w:rsidR="00C05940" w:rsidRPr="00545DFC" w:rsidTr="0063190A">
        <w:trPr>
          <w:trHeight w:val="326"/>
          <w:jc w:val="center"/>
        </w:trPr>
        <w:tc>
          <w:tcPr>
            <w:tcW w:w="2868" w:type="dxa"/>
          </w:tcPr>
          <w:p w:rsidR="00C05940" w:rsidRPr="00545DFC" w:rsidRDefault="00C05940" w:rsidP="002F6DEA">
            <w:pPr>
              <w:autoSpaceDE w:val="0"/>
              <w:autoSpaceDN w:val="0"/>
              <w:adjustRightInd w:val="0"/>
              <w:jc w:val="both"/>
              <w:rPr>
                <w:szCs w:val="24"/>
                <w:lang w:val="tr-TR"/>
              </w:rPr>
            </w:pPr>
            <w:r w:rsidRPr="00545DFC">
              <w:rPr>
                <w:szCs w:val="24"/>
                <w:lang w:val="tr-TR"/>
              </w:rPr>
              <w:t>Akademik Personel</w:t>
            </w:r>
          </w:p>
        </w:tc>
        <w:tc>
          <w:tcPr>
            <w:tcW w:w="1219"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1541" w:type="dxa"/>
          </w:tcPr>
          <w:p w:rsidR="00C05940" w:rsidRPr="00545DFC" w:rsidRDefault="00C05940" w:rsidP="002F6DEA">
            <w:pPr>
              <w:autoSpaceDE w:val="0"/>
              <w:autoSpaceDN w:val="0"/>
              <w:adjustRightInd w:val="0"/>
              <w:jc w:val="center"/>
              <w:rPr>
                <w:szCs w:val="24"/>
                <w:lang w:val="tr-TR"/>
              </w:rPr>
            </w:pPr>
          </w:p>
        </w:tc>
        <w:tc>
          <w:tcPr>
            <w:tcW w:w="2775" w:type="dxa"/>
          </w:tcPr>
          <w:p w:rsidR="00C05940" w:rsidRPr="00545DFC" w:rsidRDefault="00C05940" w:rsidP="002F6DEA">
            <w:pPr>
              <w:autoSpaceDE w:val="0"/>
              <w:autoSpaceDN w:val="0"/>
              <w:adjustRightInd w:val="0"/>
              <w:jc w:val="both"/>
              <w:rPr>
                <w:szCs w:val="24"/>
                <w:lang w:val="tr-TR"/>
              </w:rPr>
            </w:pPr>
            <w:r w:rsidRPr="00545DFC">
              <w:rPr>
                <w:szCs w:val="24"/>
                <w:lang w:val="tr-TR"/>
              </w:rPr>
              <w:t>Çalışanlar</w:t>
            </w:r>
          </w:p>
        </w:tc>
        <w:tc>
          <w:tcPr>
            <w:tcW w:w="1152" w:type="dxa"/>
          </w:tcPr>
          <w:p w:rsidR="00C05940" w:rsidRPr="00545DFC" w:rsidRDefault="00C05940" w:rsidP="002F6DEA">
            <w:pPr>
              <w:autoSpaceDE w:val="0"/>
              <w:autoSpaceDN w:val="0"/>
              <w:adjustRightInd w:val="0"/>
              <w:jc w:val="center"/>
              <w:rPr>
                <w:szCs w:val="24"/>
                <w:lang w:val="tr-TR"/>
              </w:rPr>
            </w:pPr>
            <w:r w:rsidRPr="00545DFC">
              <w:rPr>
                <w:szCs w:val="24"/>
                <w:lang w:val="tr-TR"/>
              </w:rPr>
              <w:t>2</w:t>
            </w:r>
          </w:p>
        </w:tc>
      </w:tr>
      <w:tr w:rsidR="00C05940" w:rsidRPr="00545DFC" w:rsidTr="0063190A">
        <w:trPr>
          <w:trHeight w:val="326"/>
          <w:jc w:val="center"/>
        </w:trPr>
        <w:tc>
          <w:tcPr>
            <w:tcW w:w="2868" w:type="dxa"/>
          </w:tcPr>
          <w:p w:rsidR="00C05940" w:rsidRPr="00545DFC" w:rsidRDefault="00C05940" w:rsidP="002F6DEA">
            <w:pPr>
              <w:autoSpaceDE w:val="0"/>
              <w:autoSpaceDN w:val="0"/>
              <w:adjustRightInd w:val="0"/>
              <w:jc w:val="both"/>
              <w:rPr>
                <w:szCs w:val="24"/>
                <w:lang w:val="tr-TR"/>
              </w:rPr>
            </w:pPr>
            <w:r w:rsidRPr="00545DFC">
              <w:rPr>
                <w:szCs w:val="24"/>
                <w:lang w:val="tr-TR"/>
              </w:rPr>
              <w:t>Üniversitenin Diğer Birimleri</w:t>
            </w:r>
          </w:p>
        </w:tc>
        <w:tc>
          <w:tcPr>
            <w:tcW w:w="1219" w:type="dxa"/>
          </w:tcPr>
          <w:p w:rsidR="00C05940" w:rsidRPr="00545DFC" w:rsidRDefault="00C05940" w:rsidP="002F6DEA">
            <w:pPr>
              <w:autoSpaceDE w:val="0"/>
              <w:autoSpaceDN w:val="0"/>
              <w:adjustRightInd w:val="0"/>
              <w:jc w:val="center"/>
              <w:rPr>
                <w:szCs w:val="24"/>
                <w:lang w:val="tr-TR"/>
              </w:rPr>
            </w:pPr>
          </w:p>
        </w:tc>
        <w:tc>
          <w:tcPr>
            <w:tcW w:w="1541"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2775" w:type="dxa"/>
          </w:tcPr>
          <w:p w:rsidR="00C05940" w:rsidRPr="00545DFC" w:rsidRDefault="00C05940" w:rsidP="002F6DEA">
            <w:pPr>
              <w:autoSpaceDE w:val="0"/>
              <w:autoSpaceDN w:val="0"/>
              <w:adjustRightInd w:val="0"/>
              <w:jc w:val="both"/>
              <w:rPr>
                <w:szCs w:val="24"/>
                <w:lang w:val="tr-TR"/>
              </w:rPr>
            </w:pPr>
            <w:r w:rsidRPr="00545DFC">
              <w:rPr>
                <w:szCs w:val="24"/>
                <w:lang w:val="tr-TR"/>
              </w:rPr>
              <w:t>Temel Ortak</w:t>
            </w:r>
          </w:p>
        </w:tc>
        <w:tc>
          <w:tcPr>
            <w:tcW w:w="1152" w:type="dxa"/>
          </w:tcPr>
          <w:p w:rsidR="00C05940" w:rsidRPr="00545DFC" w:rsidRDefault="00C05940" w:rsidP="002F6DEA">
            <w:pPr>
              <w:autoSpaceDE w:val="0"/>
              <w:autoSpaceDN w:val="0"/>
              <w:adjustRightInd w:val="0"/>
              <w:jc w:val="center"/>
              <w:rPr>
                <w:szCs w:val="24"/>
                <w:lang w:val="tr-TR"/>
              </w:rPr>
            </w:pPr>
            <w:r w:rsidRPr="00545DFC">
              <w:rPr>
                <w:szCs w:val="24"/>
                <w:lang w:val="tr-TR"/>
              </w:rPr>
              <w:t>3</w:t>
            </w:r>
          </w:p>
        </w:tc>
      </w:tr>
      <w:tr w:rsidR="00C05940" w:rsidRPr="00545DFC" w:rsidTr="0063190A">
        <w:trPr>
          <w:trHeight w:val="326"/>
          <w:jc w:val="center"/>
        </w:trPr>
        <w:tc>
          <w:tcPr>
            <w:tcW w:w="2868" w:type="dxa"/>
          </w:tcPr>
          <w:p w:rsidR="00C05940" w:rsidRPr="00545DFC" w:rsidRDefault="00C05940" w:rsidP="002F6DEA">
            <w:pPr>
              <w:autoSpaceDE w:val="0"/>
              <w:autoSpaceDN w:val="0"/>
              <w:adjustRightInd w:val="0"/>
              <w:rPr>
                <w:szCs w:val="24"/>
                <w:lang w:val="tr-TR"/>
              </w:rPr>
            </w:pPr>
            <w:r w:rsidRPr="00545DFC">
              <w:rPr>
                <w:szCs w:val="24"/>
                <w:lang w:val="tr-TR"/>
              </w:rPr>
              <w:t>Sektörler</w:t>
            </w:r>
          </w:p>
          <w:p w:rsidR="00C05940" w:rsidRPr="00545DFC" w:rsidRDefault="00C05940" w:rsidP="002F6DEA">
            <w:pPr>
              <w:autoSpaceDE w:val="0"/>
              <w:autoSpaceDN w:val="0"/>
              <w:adjustRightInd w:val="0"/>
              <w:rPr>
                <w:szCs w:val="24"/>
                <w:lang w:val="tr-TR"/>
              </w:rPr>
            </w:pPr>
            <w:r w:rsidRPr="00545DFC">
              <w:rPr>
                <w:szCs w:val="24"/>
                <w:lang w:val="tr-TR"/>
              </w:rPr>
              <w:t>(Sanayi, Tarım, Hizmet)</w:t>
            </w:r>
          </w:p>
        </w:tc>
        <w:tc>
          <w:tcPr>
            <w:tcW w:w="1219" w:type="dxa"/>
          </w:tcPr>
          <w:p w:rsidR="00C05940" w:rsidRPr="00545DFC" w:rsidRDefault="00C05940" w:rsidP="002F6DEA">
            <w:pPr>
              <w:autoSpaceDE w:val="0"/>
              <w:autoSpaceDN w:val="0"/>
              <w:adjustRightInd w:val="0"/>
              <w:jc w:val="center"/>
              <w:rPr>
                <w:szCs w:val="24"/>
                <w:lang w:val="tr-TR"/>
              </w:rPr>
            </w:pPr>
          </w:p>
        </w:tc>
        <w:tc>
          <w:tcPr>
            <w:tcW w:w="1541" w:type="dxa"/>
          </w:tcPr>
          <w:p w:rsidR="00C05940" w:rsidRPr="00545DFC" w:rsidRDefault="00C05940" w:rsidP="002F6DEA">
            <w:pPr>
              <w:autoSpaceDE w:val="0"/>
              <w:autoSpaceDN w:val="0"/>
              <w:adjustRightInd w:val="0"/>
              <w:jc w:val="center"/>
              <w:rPr>
                <w:szCs w:val="24"/>
                <w:lang w:val="tr-TR"/>
              </w:rPr>
            </w:pPr>
            <w:r w:rsidRPr="00545DFC">
              <w:rPr>
                <w:szCs w:val="24"/>
                <w:lang w:val="tr-TR"/>
              </w:rPr>
              <w:t>x</w:t>
            </w:r>
          </w:p>
        </w:tc>
        <w:tc>
          <w:tcPr>
            <w:tcW w:w="2775" w:type="dxa"/>
          </w:tcPr>
          <w:p w:rsidR="00C05940" w:rsidRPr="00545DFC" w:rsidRDefault="00C05940" w:rsidP="002F6DEA">
            <w:pPr>
              <w:autoSpaceDE w:val="0"/>
              <w:autoSpaceDN w:val="0"/>
              <w:adjustRightInd w:val="0"/>
              <w:jc w:val="both"/>
              <w:rPr>
                <w:szCs w:val="24"/>
                <w:lang w:val="tr-TR"/>
              </w:rPr>
            </w:pPr>
            <w:r w:rsidRPr="00545DFC">
              <w:rPr>
                <w:szCs w:val="24"/>
                <w:lang w:val="tr-TR"/>
              </w:rPr>
              <w:t>Hizmet Alanlar/Stratejik Ortak</w:t>
            </w:r>
          </w:p>
        </w:tc>
        <w:tc>
          <w:tcPr>
            <w:tcW w:w="1152" w:type="dxa"/>
          </w:tcPr>
          <w:p w:rsidR="00C05940" w:rsidRPr="00545DFC" w:rsidRDefault="00C05940" w:rsidP="002F6DEA">
            <w:pPr>
              <w:autoSpaceDE w:val="0"/>
              <w:autoSpaceDN w:val="0"/>
              <w:adjustRightInd w:val="0"/>
              <w:jc w:val="center"/>
              <w:rPr>
                <w:szCs w:val="24"/>
                <w:lang w:val="tr-TR"/>
              </w:rPr>
            </w:pPr>
            <w:r w:rsidRPr="00545DFC">
              <w:rPr>
                <w:szCs w:val="24"/>
                <w:lang w:val="tr-TR"/>
              </w:rPr>
              <w:t>4</w:t>
            </w:r>
          </w:p>
        </w:tc>
      </w:tr>
    </w:tbl>
    <w:p w:rsidR="00DD5BCF" w:rsidRPr="001018BF" w:rsidRDefault="00DD5BCF" w:rsidP="001018BF">
      <w:pPr>
        <w:pStyle w:val="AralkYok"/>
        <w:rPr>
          <w:rFonts w:ascii="Times New Roman" w:eastAsia="Batang" w:hAnsi="Times New Roman"/>
          <w:sz w:val="24"/>
          <w:szCs w:val="24"/>
        </w:rPr>
      </w:pPr>
    </w:p>
    <w:p w:rsidR="00A272B6" w:rsidRPr="001018BF" w:rsidRDefault="00A272B6" w:rsidP="001018BF">
      <w:pPr>
        <w:pStyle w:val="AralkYok"/>
        <w:rPr>
          <w:rFonts w:ascii="Times New Roman" w:eastAsia="Batang" w:hAnsi="Times New Roman"/>
          <w:sz w:val="24"/>
          <w:szCs w:val="24"/>
        </w:rPr>
      </w:pPr>
    </w:p>
    <w:p w:rsidR="00D17F9D" w:rsidRPr="001018BF" w:rsidRDefault="002C7057" w:rsidP="00920172">
      <w:pPr>
        <w:pStyle w:val="AralkYok"/>
        <w:ind w:left="-142"/>
        <w:rPr>
          <w:rFonts w:ascii="Times New Roman" w:eastAsia="Batang" w:hAnsi="Times New Roman"/>
          <w:b/>
          <w:sz w:val="24"/>
          <w:szCs w:val="24"/>
        </w:rPr>
      </w:pPr>
      <w:r w:rsidRPr="001018BF">
        <w:rPr>
          <w:rFonts w:ascii="Times New Roman" w:eastAsia="Batang" w:hAnsi="Times New Roman"/>
          <w:b/>
          <w:sz w:val="24"/>
          <w:szCs w:val="24"/>
        </w:rPr>
        <w:t>2.9</w:t>
      </w:r>
      <w:r w:rsidRPr="001018BF">
        <w:rPr>
          <w:rFonts w:ascii="Times New Roman" w:eastAsia="Batang" w:hAnsi="Times New Roman"/>
          <w:b/>
          <w:sz w:val="24"/>
          <w:szCs w:val="24"/>
        </w:rPr>
        <w:tab/>
      </w:r>
      <w:r w:rsidR="00D17F9D" w:rsidRPr="001018BF">
        <w:rPr>
          <w:rFonts w:ascii="Times New Roman" w:eastAsia="Batang" w:hAnsi="Times New Roman"/>
          <w:b/>
          <w:sz w:val="24"/>
          <w:szCs w:val="24"/>
        </w:rPr>
        <w:t>GZFT</w:t>
      </w:r>
      <w:r w:rsidR="008F02F1" w:rsidRPr="001018BF">
        <w:rPr>
          <w:rFonts w:ascii="Times New Roman" w:eastAsia="Batang" w:hAnsi="Times New Roman"/>
          <w:b/>
          <w:sz w:val="24"/>
          <w:szCs w:val="24"/>
        </w:rPr>
        <w:t xml:space="preserve"> (SWOT)</w:t>
      </w:r>
      <w:r w:rsidR="00D17F9D" w:rsidRPr="001018BF">
        <w:rPr>
          <w:rFonts w:ascii="Times New Roman" w:eastAsia="Batang" w:hAnsi="Times New Roman"/>
          <w:b/>
          <w:sz w:val="24"/>
          <w:szCs w:val="24"/>
        </w:rPr>
        <w:t xml:space="preserve"> Analizi</w:t>
      </w:r>
    </w:p>
    <w:p w:rsidR="002C7057" w:rsidRPr="001018BF" w:rsidRDefault="002C7057" w:rsidP="00920172">
      <w:pPr>
        <w:pStyle w:val="AralkYok"/>
        <w:ind w:left="-142"/>
        <w:rPr>
          <w:rFonts w:ascii="Times New Roman" w:eastAsia="Batang" w:hAnsi="Times New Roman"/>
          <w:b/>
          <w:sz w:val="24"/>
          <w:szCs w:val="24"/>
        </w:rPr>
      </w:pPr>
      <w:r w:rsidRPr="001018BF">
        <w:rPr>
          <w:rFonts w:ascii="Times New Roman" w:eastAsia="Batang" w:hAnsi="Times New Roman"/>
          <w:b/>
          <w:sz w:val="24"/>
          <w:szCs w:val="24"/>
        </w:rPr>
        <w:t>2.9.1 KURUM İÇİ ANALİZ</w:t>
      </w:r>
    </w:p>
    <w:p w:rsidR="008B4E17" w:rsidRPr="001018BF" w:rsidRDefault="002C7057" w:rsidP="00920172">
      <w:pPr>
        <w:pStyle w:val="AralkYok"/>
        <w:ind w:left="-142"/>
        <w:rPr>
          <w:rFonts w:ascii="Times New Roman" w:hAnsi="Times New Roman"/>
          <w:b/>
          <w:sz w:val="24"/>
          <w:szCs w:val="24"/>
        </w:rPr>
      </w:pPr>
      <w:bookmarkStart w:id="44" w:name="_Toc350431362"/>
      <w:r w:rsidRPr="001018BF">
        <w:rPr>
          <w:rFonts w:ascii="Times New Roman" w:hAnsi="Times New Roman"/>
          <w:b/>
          <w:sz w:val="24"/>
          <w:szCs w:val="24"/>
        </w:rPr>
        <w:t>2.9.1.1</w:t>
      </w:r>
      <w:r w:rsidR="008B4E17" w:rsidRPr="001018BF">
        <w:rPr>
          <w:rFonts w:ascii="Times New Roman" w:hAnsi="Times New Roman"/>
          <w:b/>
          <w:sz w:val="24"/>
          <w:szCs w:val="24"/>
        </w:rPr>
        <w:t xml:space="preserve"> </w:t>
      </w:r>
      <w:r w:rsidR="0030710E" w:rsidRPr="001018BF">
        <w:rPr>
          <w:rFonts w:ascii="Times New Roman" w:eastAsia="Batang" w:hAnsi="Times New Roman"/>
          <w:b/>
          <w:sz w:val="24"/>
          <w:szCs w:val="24"/>
        </w:rPr>
        <w:t>GÜÇLÜ YÖNLER</w:t>
      </w:r>
      <w:bookmarkEnd w:id="44"/>
    </w:p>
    <w:p w:rsidR="001018BF" w:rsidRPr="0039480C" w:rsidRDefault="00920172" w:rsidP="00920172">
      <w:pPr>
        <w:widowControl w:val="0"/>
        <w:numPr>
          <w:ilvl w:val="0"/>
          <w:numId w:val="7"/>
        </w:numPr>
        <w:shd w:val="clear" w:color="auto" w:fill="FFFFFF"/>
        <w:tabs>
          <w:tab w:val="left" w:pos="-284"/>
        </w:tabs>
        <w:autoSpaceDE w:val="0"/>
        <w:autoSpaceDN w:val="0"/>
        <w:adjustRightInd w:val="0"/>
        <w:spacing w:before="29" w:line="276" w:lineRule="auto"/>
        <w:ind w:left="-142"/>
        <w:jc w:val="both"/>
      </w:pPr>
      <w:bookmarkStart w:id="45" w:name="_Toc158804410"/>
      <w:bookmarkStart w:id="46" w:name="_Toc350431363"/>
      <w:r>
        <w:rPr>
          <w:spacing w:val="2"/>
        </w:rPr>
        <w:t xml:space="preserve">  </w:t>
      </w:r>
      <w:r w:rsidR="001018BF" w:rsidRPr="0039480C">
        <w:rPr>
          <w:spacing w:val="2"/>
        </w:rPr>
        <w:t xml:space="preserve">Araştırma altyapı eksikliklerinin tamamlanması konusunda isteklilik ve kararlılığın </w:t>
      </w:r>
      <w:r w:rsidR="001018BF" w:rsidRPr="0039480C">
        <w:rPr>
          <w:spacing w:val="-2"/>
        </w:rPr>
        <w:t>bulunması,</w:t>
      </w:r>
    </w:p>
    <w:p w:rsidR="001018BF" w:rsidRPr="0039480C" w:rsidRDefault="00920172" w:rsidP="00920172">
      <w:pPr>
        <w:widowControl w:val="0"/>
        <w:numPr>
          <w:ilvl w:val="0"/>
          <w:numId w:val="8"/>
        </w:numPr>
        <w:shd w:val="clear" w:color="auto" w:fill="FFFFFF"/>
        <w:tabs>
          <w:tab w:val="left" w:pos="-284"/>
        </w:tabs>
        <w:autoSpaceDE w:val="0"/>
        <w:autoSpaceDN w:val="0"/>
        <w:adjustRightInd w:val="0"/>
        <w:spacing w:before="5" w:line="276" w:lineRule="auto"/>
        <w:ind w:left="-142"/>
        <w:jc w:val="both"/>
      </w:pPr>
      <w:r>
        <w:rPr>
          <w:spacing w:val="-1"/>
        </w:rPr>
        <w:t xml:space="preserve">  </w:t>
      </w:r>
      <w:r w:rsidR="001018BF" w:rsidRPr="0039480C">
        <w:rPr>
          <w:spacing w:val="-1"/>
        </w:rPr>
        <w:t>Halk tarafından desteklenmesi,</w:t>
      </w:r>
    </w:p>
    <w:p w:rsidR="001018BF" w:rsidRPr="0039480C" w:rsidRDefault="00920172" w:rsidP="00920172">
      <w:pPr>
        <w:widowControl w:val="0"/>
        <w:numPr>
          <w:ilvl w:val="0"/>
          <w:numId w:val="8"/>
        </w:numPr>
        <w:shd w:val="clear" w:color="auto" w:fill="FFFFFF"/>
        <w:tabs>
          <w:tab w:val="left" w:pos="-284"/>
        </w:tabs>
        <w:autoSpaceDE w:val="0"/>
        <w:autoSpaceDN w:val="0"/>
        <w:adjustRightInd w:val="0"/>
        <w:spacing w:before="14" w:line="276" w:lineRule="auto"/>
        <w:ind w:left="-142"/>
        <w:jc w:val="both"/>
      </w:pPr>
      <w:r>
        <w:rPr>
          <w:spacing w:val="1"/>
        </w:rPr>
        <w:t xml:space="preserve">  </w:t>
      </w:r>
      <w:r w:rsidR="001018BF" w:rsidRPr="0039480C">
        <w:rPr>
          <w:spacing w:val="1"/>
        </w:rPr>
        <w:t>Yönetimin şeffaflığı ve katılımcılığı desteklemesi,</w:t>
      </w:r>
    </w:p>
    <w:p w:rsidR="001018BF" w:rsidRPr="0039480C" w:rsidRDefault="00920172" w:rsidP="00920172">
      <w:pPr>
        <w:widowControl w:val="0"/>
        <w:numPr>
          <w:ilvl w:val="0"/>
          <w:numId w:val="8"/>
        </w:numPr>
        <w:shd w:val="clear" w:color="auto" w:fill="FFFFFF"/>
        <w:tabs>
          <w:tab w:val="left" w:pos="-284"/>
        </w:tabs>
        <w:autoSpaceDE w:val="0"/>
        <w:autoSpaceDN w:val="0"/>
        <w:adjustRightInd w:val="0"/>
        <w:spacing w:line="276" w:lineRule="auto"/>
        <w:ind w:left="-142"/>
        <w:jc w:val="both"/>
      </w:pPr>
      <w:r>
        <w:t xml:space="preserve">  </w:t>
      </w:r>
      <w:r w:rsidR="001018BF" w:rsidRPr="0039480C">
        <w:t>Üst yönetimin kalite yönetimi konusundaki kararlılığı,</w:t>
      </w:r>
    </w:p>
    <w:p w:rsidR="001018BF" w:rsidRPr="00060293" w:rsidRDefault="00920172" w:rsidP="00920172">
      <w:pPr>
        <w:widowControl w:val="0"/>
        <w:numPr>
          <w:ilvl w:val="0"/>
          <w:numId w:val="8"/>
        </w:numPr>
        <w:shd w:val="clear" w:color="auto" w:fill="FFFFFF"/>
        <w:tabs>
          <w:tab w:val="left" w:pos="-284"/>
        </w:tabs>
        <w:autoSpaceDE w:val="0"/>
        <w:autoSpaceDN w:val="0"/>
        <w:adjustRightInd w:val="0"/>
        <w:spacing w:line="276" w:lineRule="auto"/>
        <w:ind w:left="-142"/>
        <w:jc w:val="both"/>
      </w:pPr>
      <w:r>
        <w:rPr>
          <w:spacing w:val="-5"/>
        </w:rPr>
        <w:t xml:space="preserve">  </w:t>
      </w:r>
      <w:r w:rsidR="001018BF" w:rsidRPr="0039480C">
        <w:rPr>
          <w:spacing w:val="-5"/>
        </w:rPr>
        <w:t>Çevre ile iyi ilişkiler kurulmuş olması</w:t>
      </w:r>
      <w:r w:rsidR="001018BF">
        <w:rPr>
          <w:spacing w:val="-5"/>
        </w:rPr>
        <w:t>,</w:t>
      </w:r>
    </w:p>
    <w:p w:rsidR="001018BF" w:rsidRPr="001018BF" w:rsidRDefault="00920172" w:rsidP="00920172">
      <w:pPr>
        <w:widowControl w:val="0"/>
        <w:numPr>
          <w:ilvl w:val="0"/>
          <w:numId w:val="8"/>
        </w:numPr>
        <w:shd w:val="clear" w:color="auto" w:fill="FFFFFF"/>
        <w:tabs>
          <w:tab w:val="left" w:pos="-284"/>
        </w:tabs>
        <w:autoSpaceDE w:val="0"/>
        <w:autoSpaceDN w:val="0"/>
        <w:adjustRightInd w:val="0"/>
        <w:spacing w:line="276" w:lineRule="auto"/>
        <w:ind w:left="-142"/>
        <w:jc w:val="both"/>
      </w:pPr>
      <w:r>
        <w:rPr>
          <w:color w:val="000000"/>
          <w:spacing w:val="-1"/>
        </w:rPr>
        <w:t xml:space="preserve">  </w:t>
      </w:r>
      <w:r w:rsidR="001018BF" w:rsidRPr="00A839B2">
        <w:rPr>
          <w:color w:val="000000"/>
          <w:spacing w:val="-1"/>
        </w:rPr>
        <w:t>Genç ve dinamik öğretim elemanı kadrosunun mevcut olması</w:t>
      </w:r>
      <w:r w:rsidR="001018BF">
        <w:rPr>
          <w:color w:val="000000"/>
          <w:spacing w:val="-1"/>
        </w:rPr>
        <w:t>.</w:t>
      </w:r>
    </w:p>
    <w:p w:rsidR="008B4E17" w:rsidRPr="001018BF" w:rsidRDefault="002C7057" w:rsidP="00920172">
      <w:pPr>
        <w:widowControl w:val="0"/>
        <w:shd w:val="clear" w:color="auto" w:fill="FFFFFF"/>
        <w:tabs>
          <w:tab w:val="left" w:pos="-284"/>
        </w:tabs>
        <w:autoSpaceDE w:val="0"/>
        <w:autoSpaceDN w:val="0"/>
        <w:adjustRightInd w:val="0"/>
        <w:spacing w:line="276" w:lineRule="auto"/>
        <w:ind w:left="-142"/>
        <w:jc w:val="both"/>
        <w:rPr>
          <w:b/>
        </w:rPr>
      </w:pPr>
      <w:r w:rsidRPr="001018BF">
        <w:rPr>
          <w:b/>
          <w:szCs w:val="24"/>
          <w:lang w:val="tr-TR"/>
        </w:rPr>
        <w:t xml:space="preserve">2.9.1.2 </w:t>
      </w:r>
      <w:r w:rsidR="0030710E" w:rsidRPr="001018BF">
        <w:rPr>
          <w:b/>
          <w:szCs w:val="24"/>
          <w:lang w:val="tr-TR"/>
        </w:rPr>
        <w:t>ZAYI</w:t>
      </w:r>
      <w:bookmarkEnd w:id="45"/>
      <w:bookmarkEnd w:id="46"/>
      <w:r w:rsidR="008F02F1" w:rsidRPr="001018BF">
        <w:rPr>
          <w:b/>
          <w:szCs w:val="24"/>
          <w:lang w:val="tr-TR"/>
        </w:rPr>
        <w:t>F YÖNLER</w:t>
      </w:r>
    </w:p>
    <w:p w:rsidR="001018BF" w:rsidRDefault="00920172" w:rsidP="00920172">
      <w:pPr>
        <w:widowControl w:val="0"/>
        <w:numPr>
          <w:ilvl w:val="0"/>
          <w:numId w:val="9"/>
        </w:numPr>
        <w:shd w:val="clear" w:color="auto" w:fill="FFFFFF"/>
        <w:tabs>
          <w:tab w:val="left" w:pos="-284"/>
        </w:tabs>
        <w:autoSpaceDE w:val="0"/>
        <w:autoSpaceDN w:val="0"/>
        <w:adjustRightInd w:val="0"/>
        <w:spacing w:line="276" w:lineRule="auto"/>
        <w:ind w:left="-142"/>
        <w:jc w:val="both"/>
        <w:rPr>
          <w:lang w:val="de-DE"/>
        </w:rPr>
      </w:pPr>
      <w:bookmarkStart w:id="47" w:name="_Toc158804411"/>
      <w:r>
        <w:rPr>
          <w:lang w:val="de-DE"/>
        </w:rPr>
        <w:t xml:space="preserve">  </w:t>
      </w:r>
      <w:r w:rsidR="001018BF">
        <w:rPr>
          <w:lang w:val="de-DE"/>
        </w:rPr>
        <w:t>İ</w:t>
      </w:r>
      <w:r w:rsidR="001018BF" w:rsidRPr="009B0278">
        <w:rPr>
          <w:lang w:val="de-DE"/>
        </w:rPr>
        <w:t>dari personel sayısının azlığı,</w:t>
      </w:r>
    </w:p>
    <w:p w:rsidR="001018BF" w:rsidRDefault="00920172" w:rsidP="00920172">
      <w:pPr>
        <w:widowControl w:val="0"/>
        <w:numPr>
          <w:ilvl w:val="0"/>
          <w:numId w:val="9"/>
        </w:numPr>
        <w:shd w:val="clear" w:color="auto" w:fill="FFFFFF"/>
        <w:tabs>
          <w:tab w:val="left" w:pos="-284"/>
        </w:tabs>
        <w:autoSpaceDE w:val="0"/>
        <w:autoSpaceDN w:val="0"/>
        <w:adjustRightInd w:val="0"/>
        <w:spacing w:line="276" w:lineRule="auto"/>
        <w:ind w:left="-142"/>
        <w:jc w:val="both"/>
        <w:rPr>
          <w:b/>
          <w:bCs/>
          <w:sz w:val="23"/>
          <w:szCs w:val="23"/>
        </w:rPr>
      </w:pPr>
      <w:r>
        <w:rPr>
          <w:sz w:val="23"/>
          <w:szCs w:val="23"/>
        </w:rPr>
        <w:t xml:space="preserve">  </w:t>
      </w:r>
      <w:r w:rsidR="001018BF">
        <w:rPr>
          <w:sz w:val="23"/>
          <w:szCs w:val="23"/>
        </w:rPr>
        <w:t xml:space="preserve">Öğrencilere ve personele yönelik spor tesislerinin olmaması, </w:t>
      </w:r>
    </w:p>
    <w:p w:rsidR="001018BF" w:rsidRPr="00775848" w:rsidRDefault="00920172" w:rsidP="00920172">
      <w:pPr>
        <w:widowControl w:val="0"/>
        <w:numPr>
          <w:ilvl w:val="0"/>
          <w:numId w:val="9"/>
        </w:numPr>
        <w:shd w:val="clear" w:color="auto" w:fill="FFFFFF"/>
        <w:tabs>
          <w:tab w:val="left" w:pos="-284"/>
        </w:tabs>
        <w:autoSpaceDE w:val="0"/>
        <w:autoSpaceDN w:val="0"/>
        <w:adjustRightInd w:val="0"/>
        <w:spacing w:line="276" w:lineRule="auto"/>
        <w:ind w:left="-142"/>
        <w:jc w:val="both"/>
        <w:rPr>
          <w:b/>
          <w:bCs/>
          <w:sz w:val="23"/>
          <w:szCs w:val="23"/>
        </w:rPr>
      </w:pPr>
      <w:r>
        <w:t xml:space="preserve">  </w:t>
      </w:r>
      <w:r w:rsidR="001018BF" w:rsidRPr="00775848">
        <w:t>Ulaşım olanaklarının kısıtlılığı,</w:t>
      </w:r>
    </w:p>
    <w:p w:rsidR="001018BF" w:rsidRDefault="00920172" w:rsidP="00920172">
      <w:pPr>
        <w:widowControl w:val="0"/>
        <w:numPr>
          <w:ilvl w:val="0"/>
          <w:numId w:val="9"/>
        </w:numPr>
        <w:shd w:val="clear" w:color="auto" w:fill="FFFFFF"/>
        <w:tabs>
          <w:tab w:val="left" w:pos="-284"/>
        </w:tabs>
        <w:autoSpaceDE w:val="0"/>
        <w:autoSpaceDN w:val="0"/>
        <w:adjustRightInd w:val="0"/>
        <w:spacing w:line="276" w:lineRule="auto"/>
        <w:ind w:left="-142"/>
        <w:jc w:val="both"/>
        <w:rPr>
          <w:b/>
          <w:bCs/>
          <w:sz w:val="23"/>
          <w:szCs w:val="23"/>
        </w:rPr>
      </w:pPr>
      <w:r>
        <w:rPr>
          <w:lang w:val="de-DE"/>
        </w:rPr>
        <w:t xml:space="preserve">  </w:t>
      </w:r>
      <w:r w:rsidR="001018BF" w:rsidRPr="009B0278">
        <w:rPr>
          <w:lang w:val="de-DE"/>
        </w:rPr>
        <w:t xml:space="preserve">Akademik ile idari personelin sosyal olanaklarının </w:t>
      </w:r>
      <w:r w:rsidR="001018BF">
        <w:rPr>
          <w:lang w:val="de-DE"/>
        </w:rPr>
        <w:t>olmaması</w:t>
      </w:r>
      <w:r w:rsidR="001018BF" w:rsidRPr="009B0278">
        <w:rPr>
          <w:lang w:val="de-DE"/>
        </w:rPr>
        <w:t>,</w:t>
      </w:r>
    </w:p>
    <w:p w:rsidR="001018BF" w:rsidRDefault="00920172" w:rsidP="00920172">
      <w:pPr>
        <w:widowControl w:val="0"/>
        <w:numPr>
          <w:ilvl w:val="0"/>
          <w:numId w:val="9"/>
        </w:numPr>
        <w:shd w:val="clear" w:color="auto" w:fill="FFFFFF"/>
        <w:tabs>
          <w:tab w:val="left" w:pos="-284"/>
        </w:tabs>
        <w:autoSpaceDE w:val="0"/>
        <w:autoSpaceDN w:val="0"/>
        <w:adjustRightInd w:val="0"/>
        <w:spacing w:line="276" w:lineRule="auto"/>
        <w:ind w:left="-142"/>
        <w:jc w:val="both"/>
        <w:rPr>
          <w:b/>
          <w:bCs/>
          <w:sz w:val="23"/>
          <w:szCs w:val="23"/>
        </w:rPr>
      </w:pPr>
      <w:r>
        <w:rPr>
          <w:lang w:val="de-DE"/>
        </w:rPr>
        <w:t xml:space="preserve">  </w:t>
      </w:r>
      <w:r w:rsidR="001018BF" w:rsidRPr="009B0278">
        <w:rPr>
          <w:lang w:val="de-DE"/>
        </w:rPr>
        <w:t xml:space="preserve">İlçenin sosyal ve kültürel faaliyetlerinin gerçekleştirileceği alt yapı açısında </w:t>
      </w:r>
      <w:r w:rsidR="001018BF" w:rsidRPr="009B0278">
        <w:t>yetersiz olması,</w:t>
      </w:r>
    </w:p>
    <w:p w:rsidR="001018BF" w:rsidRPr="00060293" w:rsidRDefault="00920172" w:rsidP="00920172">
      <w:pPr>
        <w:widowControl w:val="0"/>
        <w:numPr>
          <w:ilvl w:val="0"/>
          <w:numId w:val="9"/>
        </w:numPr>
        <w:shd w:val="clear" w:color="auto" w:fill="FFFFFF"/>
        <w:tabs>
          <w:tab w:val="left" w:pos="-284"/>
        </w:tabs>
        <w:autoSpaceDE w:val="0"/>
        <w:autoSpaceDN w:val="0"/>
        <w:adjustRightInd w:val="0"/>
        <w:spacing w:line="276" w:lineRule="auto"/>
        <w:ind w:left="-142"/>
        <w:jc w:val="both"/>
        <w:rPr>
          <w:b/>
          <w:bCs/>
          <w:sz w:val="23"/>
          <w:szCs w:val="23"/>
        </w:rPr>
      </w:pPr>
      <w:r>
        <w:rPr>
          <w:sz w:val="23"/>
          <w:szCs w:val="23"/>
        </w:rPr>
        <w:t xml:space="preserve">  </w:t>
      </w:r>
      <w:r w:rsidR="001018BF">
        <w:rPr>
          <w:sz w:val="23"/>
          <w:szCs w:val="23"/>
        </w:rPr>
        <w:t>Meslek Yüksekokulumuz</w:t>
      </w:r>
      <w:r w:rsidR="001018BF" w:rsidRPr="00060293">
        <w:rPr>
          <w:sz w:val="23"/>
          <w:szCs w:val="23"/>
        </w:rPr>
        <w:t xml:space="preserve"> personeline yönelik kamu konutu</w:t>
      </w:r>
      <w:r w:rsidR="001018BF">
        <w:rPr>
          <w:sz w:val="23"/>
          <w:szCs w:val="23"/>
        </w:rPr>
        <w:t>nun</w:t>
      </w:r>
      <w:r w:rsidR="001018BF" w:rsidRPr="00060293">
        <w:rPr>
          <w:sz w:val="23"/>
          <w:szCs w:val="23"/>
        </w:rPr>
        <w:t xml:space="preserve"> </w:t>
      </w:r>
      <w:r w:rsidR="001018BF">
        <w:rPr>
          <w:sz w:val="23"/>
          <w:szCs w:val="23"/>
        </w:rPr>
        <w:t>olmaması</w:t>
      </w:r>
    </w:p>
    <w:p w:rsidR="002C7057" w:rsidRPr="001018BF" w:rsidRDefault="008F02F1" w:rsidP="00920172">
      <w:pPr>
        <w:pStyle w:val="AralkYok"/>
        <w:ind w:left="-142"/>
        <w:rPr>
          <w:rFonts w:ascii="Times New Roman" w:eastAsia="Batang" w:hAnsi="Times New Roman"/>
          <w:b/>
          <w:sz w:val="24"/>
          <w:szCs w:val="24"/>
        </w:rPr>
      </w:pPr>
      <w:r w:rsidRPr="001018BF">
        <w:rPr>
          <w:rFonts w:ascii="Times New Roman" w:eastAsia="Batang" w:hAnsi="Times New Roman"/>
          <w:b/>
          <w:sz w:val="24"/>
          <w:szCs w:val="24"/>
        </w:rPr>
        <w:t>2.9.2 KURUM DIŞI</w:t>
      </w:r>
      <w:r w:rsidR="002C7057" w:rsidRPr="001018BF">
        <w:rPr>
          <w:rFonts w:ascii="Times New Roman" w:eastAsia="Batang" w:hAnsi="Times New Roman"/>
          <w:b/>
          <w:sz w:val="24"/>
          <w:szCs w:val="24"/>
        </w:rPr>
        <w:t xml:space="preserve"> ANALİZ</w:t>
      </w:r>
    </w:p>
    <w:p w:rsidR="00AC1D09" w:rsidRPr="001018BF" w:rsidRDefault="002C7057" w:rsidP="00920172">
      <w:pPr>
        <w:pStyle w:val="AralkYok"/>
        <w:ind w:left="-142"/>
        <w:rPr>
          <w:rFonts w:ascii="Times New Roman" w:hAnsi="Times New Roman"/>
          <w:sz w:val="24"/>
          <w:szCs w:val="24"/>
        </w:rPr>
      </w:pPr>
      <w:r w:rsidRPr="001018BF">
        <w:rPr>
          <w:rFonts w:ascii="Times New Roman" w:hAnsi="Times New Roman"/>
          <w:b/>
          <w:sz w:val="24"/>
          <w:szCs w:val="24"/>
        </w:rPr>
        <w:t>2.9.2.1</w:t>
      </w:r>
      <w:r w:rsidR="00AC1D09" w:rsidRPr="001018BF">
        <w:rPr>
          <w:rFonts w:ascii="Times New Roman" w:hAnsi="Times New Roman"/>
          <w:sz w:val="24"/>
          <w:szCs w:val="24"/>
        </w:rPr>
        <w:t xml:space="preserve"> </w:t>
      </w:r>
      <w:r w:rsidR="00AC1D09" w:rsidRPr="001018BF">
        <w:rPr>
          <w:rFonts w:ascii="Times New Roman" w:hAnsi="Times New Roman"/>
          <w:b/>
          <w:sz w:val="24"/>
          <w:szCs w:val="24"/>
        </w:rPr>
        <w:t>FIRSATLA</w:t>
      </w:r>
      <w:r w:rsidR="008F02F1" w:rsidRPr="001018BF">
        <w:rPr>
          <w:rFonts w:ascii="Times New Roman" w:hAnsi="Times New Roman"/>
          <w:b/>
          <w:sz w:val="24"/>
          <w:szCs w:val="24"/>
        </w:rPr>
        <w:t>R</w:t>
      </w:r>
      <w:r w:rsidR="00AC1D09" w:rsidRPr="001018BF">
        <w:rPr>
          <w:rFonts w:ascii="Times New Roman" w:hAnsi="Times New Roman"/>
          <w:b/>
          <w:sz w:val="24"/>
          <w:szCs w:val="24"/>
        </w:rPr>
        <w:t xml:space="preserve"> </w:t>
      </w:r>
    </w:p>
    <w:p w:rsidR="001018BF" w:rsidRDefault="001018BF" w:rsidP="00920172">
      <w:pPr>
        <w:pStyle w:val="Default"/>
        <w:numPr>
          <w:ilvl w:val="0"/>
          <w:numId w:val="10"/>
        </w:numPr>
        <w:ind w:left="-142"/>
        <w:rPr>
          <w:sz w:val="23"/>
          <w:szCs w:val="23"/>
        </w:rPr>
      </w:pPr>
      <w:r>
        <w:rPr>
          <w:sz w:val="23"/>
          <w:szCs w:val="23"/>
        </w:rPr>
        <w:t>Köse Havaalanı projesinin olması,</w:t>
      </w:r>
    </w:p>
    <w:p w:rsidR="001018BF" w:rsidRDefault="001018BF" w:rsidP="00920172">
      <w:pPr>
        <w:pStyle w:val="Default"/>
        <w:numPr>
          <w:ilvl w:val="0"/>
          <w:numId w:val="10"/>
        </w:numPr>
        <w:ind w:left="-142"/>
        <w:rPr>
          <w:sz w:val="23"/>
          <w:szCs w:val="23"/>
        </w:rPr>
      </w:pPr>
      <w:r>
        <w:rPr>
          <w:sz w:val="23"/>
          <w:szCs w:val="23"/>
        </w:rPr>
        <w:t xml:space="preserve">Köse ilçesinde önemli tarım arazilerinin olması, </w:t>
      </w:r>
    </w:p>
    <w:p w:rsidR="001018BF" w:rsidRDefault="001018BF" w:rsidP="00920172">
      <w:pPr>
        <w:numPr>
          <w:ilvl w:val="0"/>
          <w:numId w:val="10"/>
        </w:numPr>
        <w:ind w:left="-142" w:right="-424"/>
        <w:jc w:val="both"/>
      </w:pPr>
      <w:r w:rsidRPr="00A839B2">
        <w:t xml:space="preserve">Yörenin </w:t>
      </w:r>
      <w:r>
        <w:t>t</w:t>
      </w:r>
      <w:r w:rsidRPr="00A839B2">
        <w:t xml:space="preserve">arım ve </w:t>
      </w:r>
      <w:r>
        <w:t>t</w:t>
      </w:r>
      <w:r w:rsidRPr="00A839B2">
        <w:t>urizm potansiyelinin gelişmeye elverişli olması,</w:t>
      </w:r>
    </w:p>
    <w:p w:rsidR="00AC1D09" w:rsidRPr="001018BF" w:rsidRDefault="002C7057" w:rsidP="00920172">
      <w:pPr>
        <w:ind w:left="-142" w:right="-424"/>
        <w:jc w:val="both"/>
      </w:pPr>
      <w:r w:rsidRPr="001018BF">
        <w:rPr>
          <w:b/>
        </w:rPr>
        <w:t>2.9.2.2</w:t>
      </w:r>
      <w:r w:rsidRPr="001018BF">
        <w:t xml:space="preserve"> </w:t>
      </w:r>
      <w:r w:rsidR="00AC1D09" w:rsidRPr="001018BF">
        <w:rPr>
          <w:b/>
          <w:bCs/>
        </w:rPr>
        <w:t xml:space="preserve">TEHDİTLER </w:t>
      </w:r>
    </w:p>
    <w:p w:rsidR="001018BF" w:rsidRPr="00E3413E" w:rsidRDefault="001018BF" w:rsidP="00920172">
      <w:pPr>
        <w:pStyle w:val="Default"/>
        <w:numPr>
          <w:ilvl w:val="0"/>
          <w:numId w:val="11"/>
        </w:numPr>
        <w:ind w:left="-142"/>
        <w:rPr>
          <w:b/>
          <w:bCs/>
          <w:sz w:val="23"/>
          <w:szCs w:val="23"/>
        </w:rPr>
      </w:pPr>
      <w:r>
        <w:rPr>
          <w:sz w:val="23"/>
          <w:szCs w:val="23"/>
        </w:rPr>
        <w:t>Şehir içi ve şehirler arası ulaşım sorununun çözülememiş olması,</w:t>
      </w:r>
    </w:p>
    <w:p w:rsidR="001018BF" w:rsidRDefault="001018BF" w:rsidP="00920172">
      <w:pPr>
        <w:pStyle w:val="Default"/>
        <w:numPr>
          <w:ilvl w:val="0"/>
          <w:numId w:val="11"/>
        </w:numPr>
        <w:ind w:left="-142"/>
        <w:rPr>
          <w:sz w:val="23"/>
          <w:szCs w:val="23"/>
        </w:rPr>
      </w:pPr>
      <w:r>
        <w:rPr>
          <w:sz w:val="23"/>
          <w:szCs w:val="23"/>
        </w:rPr>
        <w:t xml:space="preserve">Şehirde konut sayısının yetersiz ve kira bedelinin yüksek olması, </w:t>
      </w:r>
    </w:p>
    <w:p w:rsidR="001018BF" w:rsidRPr="00A839B2" w:rsidRDefault="001018BF" w:rsidP="00920172">
      <w:pPr>
        <w:numPr>
          <w:ilvl w:val="0"/>
          <w:numId w:val="11"/>
        </w:numPr>
        <w:ind w:left="-142" w:right="-424"/>
        <w:jc w:val="both"/>
      </w:pPr>
      <w:r w:rsidRPr="00A839B2">
        <w:t>Sanayinin yeterli düzeyde olmaması,</w:t>
      </w:r>
    </w:p>
    <w:p w:rsidR="001018BF" w:rsidRPr="00B045A3" w:rsidRDefault="001018BF" w:rsidP="00920172">
      <w:pPr>
        <w:pStyle w:val="Default"/>
        <w:numPr>
          <w:ilvl w:val="0"/>
          <w:numId w:val="11"/>
        </w:numPr>
        <w:ind w:left="-142"/>
        <w:rPr>
          <w:sz w:val="23"/>
          <w:szCs w:val="23"/>
        </w:rPr>
      </w:pPr>
      <w:r w:rsidRPr="00A839B2">
        <w:t>Yörenin ekonomik ve sosyal göstergelerinin yetersiz olması,</w:t>
      </w:r>
    </w:p>
    <w:p w:rsidR="001018BF" w:rsidRDefault="001018BF" w:rsidP="00920172">
      <w:pPr>
        <w:numPr>
          <w:ilvl w:val="0"/>
          <w:numId w:val="11"/>
        </w:numPr>
        <w:ind w:left="-142" w:right="-424"/>
        <w:jc w:val="both"/>
      </w:pPr>
      <w:r w:rsidRPr="00A839B2">
        <w:t>Yörede staj imkânının sınırlı olması,</w:t>
      </w:r>
    </w:p>
    <w:p w:rsidR="0063190A" w:rsidRDefault="001018BF" w:rsidP="00920172">
      <w:pPr>
        <w:pStyle w:val="Default"/>
        <w:numPr>
          <w:ilvl w:val="0"/>
          <w:numId w:val="11"/>
        </w:numPr>
        <w:ind w:left="-142"/>
        <w:rPr>
          <w:sz w:val="22"/>
          <w:szCs w:val="22"/>
        </w:rPr>
      </w:pPr>
      <w:r>
        <w:rPr>
          <w:sz w:val="22"/>
          <w:szCs w:val="22"/>
        </w:rPr>
        <w:t>Orta öğretimdeki eğitim kalitesinin giderek düşmesi,</w:t>
      </w:r>
    </w:p>
    <w:p w:rsidR="0063190A" w:rsidRPr="0063190A" w:rsidRDefault="001018BF" w:rsidP="0063190A">
      <w:pPr>
        <w:pStyle w:val="ListeParagraf"/>
        <w:numPr>
          <w:ilvl w:val="0"/>
          <w:numId w:val="18"/>
        </w:numPr>
        <w:ind w:left="-142" w:right="-424"/>
        <w:jc w:val="both"/>
        <w:rPr>
          <w:rFonts w:ascii="Times New Roman" w:hAnsi="Times New Roman"/>
          <w:sz w:val="24"/>
          <w:szCs w:val="24"/>
        </w:rPr>
      </w:pPr>
      <w:r w:rsidRPr="0063190A">
        <w:rPr>
          <w:rFonts w:ascii="Times New Roman" w:hAnsi="Times New Roman"/>
          <w:sz w:val="24"/>
          <w:szCs w:val="24"/>
        </w:rPr>
        <w:t>Sosyal ve kültürel imkânların kısıtlı olması,</w:t>
      </w:r>
    </w:p>
    <w:p w:rsidR="001018BF" w:rsidRPr="0063190A" w:rsidRDefault="001018BF" w:rsidP="0063190A">
      <w:pPr>
        <w:pStyle w:val="ListeParagraf"/>
        <w:numPr>
          <w:ilvl w:val="0"/>
          <w:numId w:val="18"/>
        </w:numPr>
        <w:ind w:left="-142" w:right="-424"/>
        <w:jc w:val="both"/>
        <w:rPr>
          <w:rFonts w:ascii="Times New Roman" w:hAnsi="Times New Roman"/>
          <w:sz w:val="24"/>
          <w:szCs w:val="24"/>
        </w:rPr>
      </w:pPr>
      <w:r w:rsidRPr="0063190A">
        <w:rPr>
          <w:rFonts w:ascii="Times New Roman" w:hAnsi="Times New Roman"/>
          <w:sz w:val="24"/>
          <w:szCs w:val="24"/>
        </w:rPr>
        <w:t>Öğrencilerin yerel burs imkânlarının olmaması.</w:t>
      </w:r>
    </w:p>
    <w:p w:rsidR="001018BF" w:rsidRDefault="001018BF" w:rsidP="001018BF">
      <w:pPr>
        <w:pStyle w:val="GvdeMetni21"/>
        <w:tabs>
          <w:tab w:val="clear" w:pos="2340"/>
          <w:tab w:val="left" w:pos="720"/>
          <w:tab w:val="left" w:pos="900"/>
        </w:tabs>
        <w:spacing w:line="360" w:lineRule="auto"/>
        <w:rPr>
          <w:rFonts w:ascii="Times New Roman" w:hAnsi="Times New Roman" w:cs="Times New Roman"/>
          <w:b/>
          <w:sz w:val="24"/>
          <w:szCs w:val="24"/>
          <w:lang w:val="tr-TR"/>
        </w:rPr>
      </w:pPr>
    </w:p>
    <w:p w:rsidR="0063190A" w:rsidRDefault="0063190A" w:rsidP="001018BF">
      <w:pPr>
        <w:pStyle w:val="AralkYok"/>
        <w:ind w:left="-567"/>
        <w:jc w:val="both"/>
        <w:rPr>
          <w:rFonts w:ascii="Times New Roman" w:hAnsi="Times New Roman"/>
          <w:b/>
          <w:sz w:val="24"/>
          <w:szCs w:val="24"/>
        </w:rPr>
      </w:pPr>
    </w:p>
    <w:p w:rsidR="0063190A" w:rsidRDefault="0063190A" w:rsidP="001018BF">
      <w:pPr>
        <w:pStyle w:val="AralkYok"/>
        <w:ind w:left="-567"/>
        <w:jc w:val="both"/>
        <w:rPr>
          <w:rFonts w:ascii="Times New Roman" w:hAnsi="Times New Roman"/>
          <w:b/>
          <w:sz w:val="24"/>
          <w:szCs w:val="24"/>
        </w:rPr>
      </w:pPr>
    </w:p>
    <w:p w:rsidR="001018BF" w:rsidRPr="001018BF" w:rsidRDefault="001018BF" w:rsidP="001018BF">
      <w:pPr>
        <w:pStyle w:val="AralkYok"/>
        <w:ind w:left="-567"/>
        <w:jc w:val="both"/>
        <w:rPr>
          <w:rFonts w:ascii="Times New Roman" w:hAnsi="Times New Roman"/>
          <w:b/>
          <w:sz w:val="24"/>
          <w:szCs w:val="24"/>
        </w:rPr>
      </w:pPr>
      <w:r w:rsidRPr="001018BF">
        <w:rPr>
          <w:rFonts w:ascii="Times New Roman" w:hAnsi="Times New Roman"/>
          <w:b/>
          <w:sz w:val="24"/>
          <w:szCs w:val="24"/>
        </w:rPr>
        <w:t>2.9.3 DEĞERLENDİRME</w:t>
      </w:r>
    </w:p>
    <w:p w:rsidR="001018BF" w:rsidRDefault="001018BF" w:rsidP="0063190A">
      <w:pPr>
        <w:pStyle w:val="AralkYok"/>
        <w:spacing w:line="276" w:lineRule="auto"/>
        <w:ind w:left="-567" w:firstLine="111"/>
        <w:jc w:val="both"/>
        <w:rPr>
          <w:rFonts w:ascii="Times New Roman" w:hAnsi="Times New Roman"/>
          <w:sz w:val="24"/>
          <w:szCs w:val="24"/>
        </w:rPr>
      </w:pPr>
      <w:r w:rsidRPr="001018BF">
        <w:rPr>
          <w:rFonts w:ascii="Times New Roman" w:hAnsi="Times New Roman"/>
          <w:sz w:val="24"/>
          <w:szCs w:val="24"/>
        </w:rPr>
        <w:t>Meslek Yüksekokulumuz personel ile sosyal, fiziksel ve teknolojik alt yapı bakımından yetersizdir.        Bu yetersizliklere rağmen akademik ve idari faaliyetlerinin eksiksiz bir şekilde yerine getirilmesine çalışılmaktadır. Yeni kurulan bir meslek yüksekokulu olmanın getirdiği güçlüklerin yanında genç personele sahip olmak büyük bir avantajdır. Personel ihtiyacımızın karşılanması, fiziksel, sosyal ve teknolojik altyapı eksikliklerimizin giderilmesi durumunda meslek yüksekokulumuz gelişim sürecini hızlı ve başarılı bir şekilde tamamlayacak ve gelecek yıllar içinde daha etkin bir eğitim ve öğretim yapılacaktır.</w:t>
      </w:r>
    </w:p>
    <w:p w:rsidR="006E4CF2" w:rsidRDefault="006E4CF2" w:rsidP="001018BF">
      <w:pPr>
        <w:pStyle w:val="AralkYok"/>
        <w:spacing w:line="276" w:lineRule="auto"/>
        <w:ind w:left="-567" w:firstLine="111"/>
        <w:jc w:val="both"/>
        <w:rPr>
          <w:rFonts w:ascii="Times New Roman" w:hAnsi="Times New Roman"/>
          <w:b/>
          <w:sz w:val="24"/>
          <w:szCs w:val="24"/>
        </w:rPr>
      </w:pPr>
    </w:p>
    <w:p w:rsidR="001018BF" w:rsidRPr="001018BF" w:rsidRDefault="001018BF" w:rsidP="001018BF">
      <w:pPr>
        <w:pStyle w:val="AralkYok"/>
        <w:spacing w:line="276" w:lineRule="auto"/>
        <w:ind w:left="-567" w:firstLine="111"/>
        <w:jc w:val="both"/>
        <w:rPr>
          <w:rFonts w:ascii="Times New Roman" w:hAnsi="Times New Roman"/>
          <w:sz w:val="24"/>
          <w:szCs w:val="24"/>
        </w:rPr>
      </w:pPr>
      <w:r w:rsidRPr="001018BF">
        <w:rPr>
          <w:rFonts w:ascii="Times New Roman" w:hAnsi="Times New Roman"/>
          <w:b/>
          <w:sz w:val="24"/>
          <w:szCs w:val="24"/>
        </w:rPr>
        <w:t>SONUÇ VE ÖNERİLER</w:t>
      </w:r>
    </w:p>
    <w:p w:rsidR="006E4CF2" w:rsidRDefault="006E4CF2" w:rsidP="006E4CF2">
      <w:pPr>
        <w:pStyle w:val="Default"/>
        <w:ind w:left="-567" w:right="-569"/>
        <w:jc w:val="both"/>
        <w:rPr>
          <w:rFonts w:ascii="Times New Roman" w:hAnsi="Times New Roman" w:cs="Times New Roman"/>
        </w:rPr>
      </w:pPr>
      <w:r w:rsidRPr="006E4CF2">
        <w:rPr>
          <w:rFonts w:ascii="Times New Roman" w:hAnsi="Times New Roman" w:cs="Times New Roman"/>
        </w:rPr>
        <w:t>GZFT Analizi çalışmasının ardından İrfan Can Köse Meslek Yüksekokulu stratejik amaç ve hedeflerinin gerçekleştirmek için aşağıdaki stratejileri izlemesi ve ilgili faaliyetleri yapması gerekmektedir.</w:t>
      </w:r>
    </w:p>
    <w:p w:rsidR="0063190A" w:rsidRPr="006E4CF2" w:rsidRDefault="0063190A" w:rsidP="006E4CF2">
      <w:pPr>
        <w:pStyle w:val="Default"/>
        <w:ind w:left="-567" w:right="-569"/>
        <w:jc w:val="both"/>
        <w:rPr>
          <w:rFonts w:ascii="Times New Roman" w:hAnsi="Times New Roman" w:cs="Times New Roman"/>
        </w:rPr>
      </w:pPr>
    </w:p>
    <w:p w:rsidR="006E4CF2" w:rsidRPr="006E4CF2" w:rsidRDefault="006E4CF2" w:rsidP="00CE0D38">
      <w:pPr>
        <w:numPr>
          <w:ilvl w:val="0"/>
          <w:numId w:val="12"/>
        </w:numPr>
        <w:autoSpaceDE w:val="0"/>
        <w:autoSpaceDN w:val="0"/>
        <w:adjustRightInd w:val="0"/>
        <w:spacing w:after="67"/>
        <w:ind w:left="-284" w:right="-428"/>
        <w:jc w:val="both"/>
        <w:rPr>
          <w:color w:val="000000"/>
          <w:szCs w:val="24"/>
        </w:rPr>
      </w:pPr>
      <w:r w:rsidRPr="006E4CF2">
        <w:rPr>
          <w:color w:val="000000"/>
          <w:szCs w:val="24"/>
        </w:rPr>
        <w:t xml:space="preserve">Birim geleceğe yönelik olarak belirleyeceği amaç ve hedeflerine ulaşmak istiyorsa, öncelikle eylem planlarını kararlılıkla uygulamaya koymalıdır. </w:t>
      </w:r>
    </w:p>
    <w:p w:rsidR="006E4CF2" w:rsidRPr="006E4CF2" w:rsidRDefault="006E4CF2" w:rsidP="00CE0D38">
      <w:pPr>
        <w:numPr>
          <w:ilvl w:val="0"/>
          <w:numId w:val="13"/>
        </w:numPr>
        <w:autoSpaceDE w:val="0"/>
        <w:autoSpaceDN w:val="0"/>
        <w:adjustRightInd w:val="0"/>
        <w:spacing w:after="67"/>
        <w:ind w:left="-284" w:right="-428"/>
        <w:jc w:val="both"/>
        <w:rPr>
          <w:color w:val="000000"/>
          <w:szCs w:val="24"/>
        </w:rPr>
      </w:pPr>
      <w:r w:rsidRPr="006E4CF2">
        <w:rPr>
          <w:color w:val="000000"/>
          <w:szCs w:val="24"/>
        </w:rPr>
        <w:t xml:space="preserve">Kurum güçlü yönlerin etkisinin daha da arttırılmasına yönelik performans programları ve eylem planlarının hazırlanması ve uygulamaya konulması gerekmektedir. </w:t>
      </w:r>
    </w:p>
    <w:p w:rsidR="006E4CF2" w:rsidRPr="006E4CF2" w:rsidRDefault="006E4CF2" w:rsidP="00CE0D38">
      <w:pPr>
        <w:numPr>
          <w:ilvl w:val="0"/>
          <w:numId w:val="14"/>
        </w:numPr>
        <w:autoSpaceDE w:val="0"/>
        <w:autoSpaceDN w:val="0"/>
        <w:adjustRightInd w:val="0"/>
        <w:spacing w:after="67"/>
        <w:ind w:left="-284" w:right="-428"/>
        <w:jc w:val="both"/>
        <w:rPr>
          <w:color w:val="000000"/>
          <w:szCs w:val="24"/>
        </w:rPr>
      </w:pPr>
      <w:r w:rsidRPr="006E4CF2">
        <w:rPr>
          <w:color w:val="000000"/>
          <w:szCs w:val="24"/>
        </w:rPr>
        <w:t xml:space="preserve">Meslek Yüksekokulumuz hedeflerine ulaşabilmesi için akademik ve idari personel sayısı artırılmalı ve çalışma koşulları iyileştirilmelidir. </w:t>
      </w:r>
    </w:p>
    <w:p w:rsidR="006E4CF2" w:rsidRPr="006E4CF2" w:rsidRDefault="006E4CF2" w:rsidP="00CE0D38">
      <w:pPr>
        <w:numPr>
          <w:ilvl w:val="0"/>
          <w:numId w:val="14"/>
        </w:numPr>
        <w:autoSpaceDE w:val="0"/>
        <w:autoSpaceDN w:val="0"/>
        <w:adjustRightInd w:val="0"/>
        <w:spacing w:after="69"/>
        <w:ind w:left="-284" w:right="-428"/>
        <w:jc w:val="both"/>
        <w:rPr>
          <w:color w:val="000000"/>
          <w:szCs w:val="24"/>
        </w:rPr>
      </w:pPr>
      <w:r w:rsidRPr="006E4CF2">
        <w:rPr>
          <w:color w:val="000000"/>
          <w:szCs w:val="24"/>
        </w:rPr>
        <w:t xml:space="preserve">Sosyal, kültürel ve sportif faaliyetler için gerekli alanlar oluşturulmalı, spor tesisleri yapılmalıdır. </w:t>
      </w:r>
    </w:p>
    <w:p w:rsidR="006E4CF2" w:rsidRPr="006E4CF2" w:rsidRDefault="006E4CF2" w:rsidP="00CE0D38">
      <w:pPr>
        <w:numPr>
          <w:ilvl w:val="0"/>
          <w:numId w:val="14"/>
        </w:numPr>
        <w:autoSpaceDE w:val="0"/>
        <w:autoSpaceDN w:val="0"/>
        <w:adjustRightInd w:val="0"/>
        <w:spacing w:after="69"/>
        <w:ind w:left="-284" w:right="-428"/>
        <w:jc w:val="both"/>
        <w:rPr>
          <w:color w:val="000000"/>
          <w:szCs w:val="24"/>
        </w:rPr>
      </w:pPr>
      <w:r w:rsidRPr="006E4CF2">
        <w:rPr>
          <w:color w:val="000000"/>
          <w:szCs w:val="24"/>
        </w:rPr>
        <w:t xml:space="preserve">Meslek Yüksekokulumuz personelinin bilgiye erişimini kolaylaştırmak ve hızlandırmak için gerekli teknolojik donanım iyileştirilmelidir. </w:t>
      </w:r>
    </w:p>
    <w:p w:rsidR="006E4CF2" w:rsidRPr="006E4CF2" w:rsidRDefault="006E4CF2" w:rsidP="00CE0D38">
      <w:pPr>
        <w:numPr>
          <w:ilvl w:val="0"/>
          <w:numId w:val="14"/>
        </w:numPr>
        <w:autoSpaceDE w:val="0"/>
        <w:autoSpaceDN w:val="0"/>
        <w:adjustRightInd w:val="0"/>
        <w:ind w:left="-284" w:right="-428"/>
        <w:jc w:val="both"/>
        <w:rPr>
          <w:color w:val="000000"/>
          <w:szCs w:val="24"/>
        </w:rPr>
      </w:pPr>
      <w:r w:rsidRPr="006E4CF2">
        <w:rPr>
          <w:color w:val="000000"/>
          <w:szCs w:val="24"/>
        </w:rPr>
        <w:t xml:space="preserve">Meslek Yüksekokulumuzun uluslararası standartlarda ve tercih edilebilir Meslek Yüksekokullar arasında yer alabilmesi için belirlemiş olduğu hedefler doğrultusunda çalışmalar yapmalıdır. </w:t>
      </w:r>
    </w:p>
    <w:p w:rsidR="001018BF" w:rsidRPr="001018BF" w:rsidRDefault="001018BF" w:rsidP="001018BF">
      <w:pPr>
        <w:pStyle w:val="AralkYok"/>
        <w:rPr>
          <w:rFonts w:ascii="Times New Roman" w:hAnsi="Times New Roman"/>
          <w:b/>
          <w:sz w:val="24"/>
          <w:szCs w:val="24"/>
        </w:rPr>
      </w:pPr>
    </w:p>
    <w:p w:rsidR="006E4CF2" w:rsidRPr="006E4CF2" w:rsidRDefault="006E4CF2" w:rsidP="006E4CF2">
      <w:pPr>
        <w:pStyle w:val="Default"/>
        <w:ind w:left="-284"/>
        <w:rPr>
          <w:rFonts w:ascii="Times New Roman" w:hAnsi="Times New Roman" w:cs="Times New Roman"/>
        </w:rPr>
      </w:pPr>
      <w:r w:rsidRPr="006E4CF2">
        <w:rPr>
          <w:rFonts w:ascii="Times New Roman" w:hAnsi="Times New Roman" w:cs="Times New Roman"/>
          <w:b/>
          <w:bCs/>
        </w:rPr>
        <w:t xml:space="preserve">3. STRATEJİK TASARIM </w:t>
      </w:r>
    </w:p>
    <w:p w:rsidR="009644BC" w:rsidRPr="006E4CF2" w:rsidRDefault="006E4CF2" w:rsidP="009644BC">
      <w:pPr>
        <w:pStyle w:val="Default"/>
        <w:spacing w:line="276" w:lineRule="auto"/>
        <w:ind w:left="-284"/>
        <w:rPr>
          <w:rFonts w:ascii="Times New Roman" w:hAnsi="Times New Roman" w:cs="Times New Roman"/>
        </w:rPr>
      </w:pPr>
      <w:r w:rsidRPr="006E4CF2">
        <w:rPr>
          <w:rFonts w:ascii="Times New Roman" w:hAnsi="Times New Roman" w:cs="Times New Roman"/>
          <w:b/>
          <w:bCs/>
        </w:rPr>
        <w:t xml:space="preserve">3.1 </w:t>
      </w:r>
      <w:r w:rsidR="009644BC" w:rsidRPr="006E4CF2">
        <w:rPr>
          <w:rFonts w:ascii="Times New Roman" w:hAnsi="Times New Roman" w:cs="Times New Roman"/>
          <w:b/>
          <w:bCs/>
        </w:rPr>
        <w:t xml:space="preserve">Misyon Bildirimi </w:t>
      </w:r>
    </w:p>
    <w:p w:rsidR="009644BC" w:rsidRPr="006E4CF2" w:rsidRDefault="009644BC" w:rsidP="009644BC">
      <w:pPr>
        <w:autoSpaceDE w:val="0"/>
        <w:autoSpaceDN w:val="0"/>
        <w:adjustRightInd w:val="0"/>
        <w:spacing w:line="276" w:lineRule="auto"/>
        <w:ind w:left="-284" w:right="-569"/>
        <w:jc w:val="both"/>
        <w:rPr>
          <w:b/>
          <w:bCs/>
          <w:szCs w:val="24"/>
        </w:rPr>
      </w:pPr>
      <w:r w:rsidRPr="006E4CF2">
        <w:rPr>
          <w:b/>
          <w:bCs/>
          <w:szCs w:val="24"/>
        </w:rPr>
        <w:t xml:space="preserve">    Misyonumuz</w:t>
      </w:r>
    </w:p>
    <w:p w:rsidR="009644BC" w:rsidRPr="006E4CF2" w:rsidRDefault="009644BC" w:rsidP="009644BC">
      <w:pPr>
        <w:autoSpaceDE w:val="0"/>
        <w:autoSpaceDN w:val="0"/>
        <w:adjustRightInd w:val="0"/>
        <w:spacing w:line="276" w:lineRule="auto"/>
        <w:ind w:left="-284" w:right="-569" w:firstLine="540"/>
        <w:jc w:val="both"/>
        <w:rPr>
          <w:b/>
          <w:bCs/>
          <w:szCs w:val="24"/>
        </w:rPr>
      </w:pPr>
      <w:r w:rsidRPr="006E4CF2">
        <w:rPr>
          <w:szCs w:val="24"/>
        </w:rPr>
        <w:t>Ülkemizin ihtiyaç duyduğu küresel rekabete hazır, ulusal ve uluslararası standartlar çerçevesinde belirlenen niteliklere uygun, evrensel düşünce ve özgün, ahlaki toplumsal değerlere sahip, çağdaş bir öğretim kültürü oluşturarak, toplumun ve kuruluşların gücünü attıracak araştırma ve nitelikli eğitim hizmetlerini geliştirerek; mesleki açıdan yetkin, özgüvenli, çok boyutlu ve bağımsız düşünce yeteneği ile donatılmış, kendi tarihinden ve kimliğinden güç alarak geleceğe yön verebilen, milletine ve tüm insanlığa hizmet edecek nitelikli meslek elemanları yetiştirmek.</w:t>
      </w:r>
    </w:p>
    <w:p w:rsidR="009644BC" w:rsidRPr="006E4CF2" w:rsidRDefault="006E4CF2" w:rsidP="009644BC">
      <w:pPr>
        <w:pStyle w:val="Default"/>
        <w:ind w:left="-284"/>
        <w:rPr>
          <w:rFonts w:ascii="Times New Roman" w:hAnsi="Times New Roman" w:cs="Times New Roman"/>
        </w:rPr>
      </w:pPr>
      <w:r w:rsidRPr="006E4CF2">
        <w:rPr>
          <w:rFonts w:ascii="Times New Roman" w:hAnsi="Times New Roman" w:cs="Times New Roman"/>
          <w:b/>
          <w:bCs/>
        </w:rPr>
        <w:t>3.2</w:t>
      </w:r>
      <w:r w:rsidR="009644BC" w:rsidRPr="009644BC">
        <w:rPr>
          <w:rFonts w:ascii="Times New Roman" w:hAnsi="Times New Roman" w:cs="Times New Roman"/>
          <w:b/>
          <w:bCs/>
        </w:rPr>
        <w:t xml:space="preserve"> </w:t>
      </w:r>
      <w:r w:rsidR="009644BC" w:rsidRPr="006E4CF2">
        <w:rPr>
          <w:rFonts w:ascii="Times New Roman" w:hAnsi="Times New Roman" w:cs="Times New Roman"/>
          <w:b/>
          <w:bCs/>
        </w:rPr>
        <w:t xml:space="preserve">Vizyon Bildirimi </w:t>
      </w:r>
    </w:p>
    <w:p w:rsidR="009644BC" w:rsidRPr="006E4CF2" w:rsidRDefault="009644BC" w:rsidP="009644BC">
      <w:pPr>
        <w:autoSpaceDE w:val="0"/>
        <w:autoSpaceDN w:val="0"/>
        <w:adjustRightInd w:val="0"/>
        <w:ind w:left="-284" w:right="-569"/>
        <w:jc w:val="both"/>
        <w:rPr>
          <w:szCs w:val="24"/>
        </w:rPr>
      </w:pPr>
      <w:r w:rsidRPr="006E4CF2">
        <w:rPr>
          <w:b/>
          <w:iCs/>
          <w:color w:val="FF0000"/>
          <w:szCs w:val="24"/>
        </w:rPr>
        <w:t xml:space="preserve">     </w:t>
      </w:r>
      <w:r w:rsidRPr="006E4CF2">
        <w:rPr>
          <w:b/>
          <w:iCs/>
          <w:szCs w:val="24"/>
        </w:rPr>
        <w:t>Vizyonumuz;</w:t>
      </w:r>
      <w:r w:rsidRPr="006E4CF2">
        <w:rPr>
          <w:szCs w:val="24"/>
        </w:rPr>
        <w:t xml:space="preserve"> </w:t>
      </w:r>
    </w:p>
    <w:p w:rsidR="009644BC" w:rsidRPr="006E4CF2" w:rsidRDefault="009644BC" w:rsidP="009644BC">
      <w:pPr>
        <w:autoSpaceDE w:val="0"/>
        <w:autoSpaceDN w:val="0"/>
        <w:adjustRightInd w:val="0"/>
        <w:spacing w:line="276" w:lineRule="auto"/>
        <w:ind w:left="-284" w:right="-569" w:firstLine="284"/>
        <w:jc w:val="both"/>
        <w:rPr>
          <w:szCs w:val="24"/>
        </w:rPr>
      </w:pPr>
      <w:r w:rsidRPr="006E4CF2">
        <w:rPr>
          <w:szCs w:val="24"/>
        </w:rPr>
        <w:t>Bilgiyi üreten ve bilgiyi kullanan, ülkemizin bilgi, beceri ve refah seviyesinin gelişimine katkı sağlayacak bireyler yetiştirmenin sorumluluğuyla, öğrencisi, öğretim elemanı ve tüm çalışanlarıyla bir bütün olarak yüzünü geleceğe dönen, paydaşlarıyla işbirliği içinde katılımcı ve paylaşımcı bir kurum kültürü oluşturarak; toplumun gelişimine katkı sağlayacak ve bölgede tercih edilecek öncü bir Meslek Yüksekokulu olmak.</w:t>
      </w:r>
    </w:p>
    <w:p w:rsidR="006E4CF2" w:rsidRPr="006E4CF2" w:rsidRDefault="006E4CF2" w:rsidP="009644BC">
      <w:pPr>
        <w:pStyle w:val="Default"/>
        <w:spacing w:line="276" w:lineRule="auto"/>
        <w:ind w:left="-284"/>
        <w:rPr>
          <w:b/>
          <w:bCs/>
        </w:rPr>
      </w:pPr>
      <w:r w:rsidRPr="006E4CF2">
        <w:rPr>
          <w:rFonts w:ascii="Times New Roman" w:hAnsi="Times New Roman" w:cs="Times New Roman"/>
          <w:b/>
          <w:bCs/>
        </w:rPr>
        <w:t xml:space="preserve"> </w:t>
      </w:r>
    </w:p>
    <w:p w:rsidR="006E4CF2" w:rsidRPr="006E4CF2" w:rsidRDefault="006E4CF2" w:rsidP="0063190A">
      <w:pPr>
        <w:autoSpaceDE w:val="0"/>
        <w:autoSpaceDN w:val="0"/>
        <w:adjustRightInd w:val="0"/>
        <w:spacing w:line="276" w:lineRule="auto"/>
        <w:ind w:left="-284" w:right="-569" w:hanging="283"/>
        <w:jc w:val="both"/>
        <w:rPr>
          <w:b/>
          <w:bCs/>
          <w:szCs w:val="24"/>
        </w:rPr>
      </w:pPr>
    </w:p>
    <w:p w:rsidR="0063190A" w:rsidRDefault="0063190A" w:rsidP="0063190A">
      <w:pPr>
        <w:autoSpaceDE w:val="0"/>
        <w:autoSpaceDN w:val="0"/>
        <w:adjustRightInd w:val="0"/>
        <w:ind w:left="-142" w:right="-569" w:hanging="283"/>
        <w:jc w:val="both"/>
        <w:rPr>
          <w:b/>
          <w:bCs/>
          <w:szCs w:val="24"/>
        </w:rPr>
      </w:pPr>
    </w:p>
    <w:p w:rsidR="006E4CF2" w:rsidRPr="006E4CF2" w:rsidRDefault="006E4CF2" w:rsidP="0063190A">
      <w:pPr>
        <w:autoSpaceDE w:val="0"/>
        <w:autoSpaceDN w:val="0"/>
        <w:adjustRightInd w:val="0"/>
        <w:ind w:left="-142" w:right="-569" w:hanging="283"/>
        <w:jc w:val="both"/>
        <w:rPr>
          <w:b/>
          <w:bCs/>
          <w:szCs w:val="24"/>
        </w:rPr>
      </w:pPr>
      <w:r w:rsidRPr="006E4CF2">
        <w:rPr>
          <w:b/>
          <w:bCs/>
          <w:szCs w:val="24"/>
        </w:rPr>
        <w:t>3.3 Temel Değerlerimiz</w:t>
      </w:r>
    </w:p>
    <w:p w:rsidR="006E4CF2" w:rsidRPr="006E4CF2" w:rsidRDefault="006E4CF2" w:rsidP="0063190A">
      <w:pPr>
        <w:numPr>
          <w:ilvl w:val="0"/>
          <w:numId w:val="16"/>
        </w:numPr>
        <w:ind w:left="-284" w:right="-569"/>
        <w:rPr>
          <w:color w:val="000000"/>
          <w:szCs w:val="24"/>
        </w:rPr>
      </w:pPr>
      <w:r w:rsidRPr="006E4CF2">
        <w:rPr>
          <w:color w:val="000000"/>
          <w:szCs w:val="24"/>
        </w:rPr>
        <w:t xml:space="preserve">Atatürk İlke ve İnkılâpları ışığında Cumhuriyetimizin laik, sosyal ve hukuk devleti yapısını savunur </w:t>
      </w:r>
    </w:p>
    <w:p w:rsidR="006E4CF2" w:rsidRPr="006E4CF2" w:rsidRDefault="006E4CF2" w:rsidP="006E4CF2">
      <w:pPr>
        <w:ind w:left="-284" w:right="-569"/>
        <w:rPr>
          <w:color w:val="000000"/>
          <w:szCs w:val="24"/>
        </w:rPr>
      </w:pPr>
      <w:r w:rsidRPr="006E4CF2">
        <w:rPr>
          <w:color w:val="000000"/>
          <w:szCs w:val="24"/>
        </w:rPr>
        <w:t>ve uygular.</w:t>
      </w:r>
    </w:p>
    <w:p w:rsidR="006E4CF2" w:rsidRPr="006E4CF2" w:rsidRDefault="006E4CF2" w:rsidP="00CE0D38">
      <w:pPr>
        <w:numPr>
          <w:ilvl w:val="0"/>
          <w:numId w:val="15"/>
        </w:numPr>
        <w:ind w:left="-284" w:right="-424"/>
        <w:jc w:val="both"/>
        <w:rPr>
          <w:szCs w:val="24"/>
        </w:rPr>
      </w:pPr>
      <w:r w:rsidRPr="006E4CF2">
        <w:rPr>
          <w:szCs w:val="24"/>
        </w:rPr>
        <w:t>Liyakat</w:t>
      </w:r>
      <w:r>
        <w:rPr>
          <w:szCs w:val="24"/>
        </w:rPr>
        <w:t>,</w:t>
      </w:r>
      <w:r w:rsidRPr="006E4CF2">
        <w:rPr>
          <w:szCs w:val="24"/>
        </w:rPr>
        <w:t xml:space="preserve"> </w:t>
      </w:r>
    </w:p>
    <w:p w:rsidR="006E4CF2" w:rsidRPr="006E4CF2" w:rsidRDefault="006E4CF2" w:rsidP="00CE0D38">
      <w:pPr>
        <w:numPr>
          <w:ilvl w:val="0"/>
          <w:numId w:val="15"/>
        </w:numPr>
        <w:ind w:left="-284" w:right="-424"/>
        <w:jc w:val="both"/>
        <w:rPr>
          <w:szCs w:val="24"/>
        </w:rPr>
      </w:pPr>
      <w:r w:rsidRPr="006E4CF2">
        <w:rPr>
          <w:szCs w:val="24"/>
        </w:rPr>
        <w:t>Akademik özgürlük</w:t>
      </w:r>
      <w:r>
        <w:rPr>
          <w:szCs w:val="24"/>
        </w:rPr>
        <w:t>,</w:t>
      </w:r>
    </w:p>
    <w:p w:rsidR="006E4CF2" w:rsidRPr="006E4CF2" w:rsidRDefault="006E4CF2" w:rsidP="00CE0D38">
      <w:pPr>
        <w:numPr>
          <w:ilvl w:val="0"/>
          <w:numId w:val="15"/>
        </w:numPr>
        <w:ind w:left="-284"/>
        <w:rPr>
          <w:color w:val="000000"/>
          <w:szCs w:val="24"/>
          <w:lang w:val="pt-BR"/>
        </w:rPr>
      </w:pPr>
      <w:r w:rsidRPr="006E4CF2">
        <w:rPr>
          <w:color w:val="000000"/>
          <w:szCs w:val="24"/>
          <w:lang w:val="pt-BR"/>
        </w:rPr>
        <w:t>Sürekli ilerleme ve yeniliği teşvik etme</w:t>
      </w:r>
      <w:r>
        <w:rPr>
          <w:color w:val="000000"/>
          <w:szCs w:val="24"/>
          <w:lang w:val="pt-BR"/>
        </w:rPr>
        <w:t>,</w:t>
      </w:r>
    </w:p>
    <w:p w:rsidR="006E4CF2" w:rsidRPr="006E4CF2" w:rsidRDefault="006E4CF2" w:rsidP="00CE0D38">
      <w:pPr>
        <w:numPr>
          <w:ilvl w:val="0"/>
          <w:numId w:val="15"/>
        </w:numPr>
        <w:ind w:left="-284" w:right="-424"/>
        <w:jc w:val="both"/>
        <w:rPr>
          <w:szCs w:val="24"/>
        </w:rPr>
      </w:pPr>
      <w:r w:rsidRPr="006E4CF2">
        <w:rPr>
          <w:szCs w:val="24"/>
        </w:rPr>
        <w:t>Doğruluk ve güvenirlilik</w:t>
      </w:r>
      <w:r>
        <w:rPr>
          <w:szCs w:val="24"/>
        </w:rPr>
        <w:t>,</w:t>
      </w:r>
      <w:r w:rsidRPr="006E4CF2">
        <w:rPr>
          <w:szCs w:val="24"/>
        </w:rPr>
        <w:t xml:space="preserve"> </w:t>
      </w:r>
    </w:p>
    <w:p w:rsidR="006E4CF2" w:rsidRPr="006E4CF2" w:rsidRDefault="006E4CF2" w:rsidP="00CE0D38">
      <w:pPr>
        <w:numPr>
          <w:ilvl w:val="0"/>
          <w:numId w:val="15"/>
        </w:numPr>
        <w:ind w:left="-284" w:right="-424"/>
        <w:jc w:val="both"/>
        <w:rPr>
          <w:szCs w:val="24"/>
        </w:rPr>
      </w:pPr>
      <w:r w:rsidRPr="006E4CF2">
        <w:rPr>
          <w:szCs w:val="24"/>
        </w:rPr>
        <w:t>İş ahlakı ve sosyal sorumluluk</w:t>
      </w:r>
      <w:r>
        <w:rPr>
          <w:szCs w:val="24"/>
        </w:rPr>
        <w:t>,</w:t>
      </w:r>
    </w:p>
    <w:p w:rsidR="006E4CF2" w:rsidRPr="006E4CF2" w:rsidRDefault="006E4CF2" w:rsidP="00CE0D38">
      <w:pPr>
        <w:numPr>
          <w:ilvl w:val="0"/>
          <w:numId w:val="15"/>
        </w:numPr>
        <w:ind w:left="-284" w:right="-424"/>
        <w:jc w:val="both"/>
        <w:rPr>
          <w:szCs w:val="24"/>
        </w:rPr>
      </w:pPr>
      <w:r w:rsidRPr="006E4CF2">
        <w:rPr>
          <w:szCs w:val="24"/>
        </w:rPr>
        <w:t>Katılımcılık</w:t>
      </w:r>
      <w:r>
        <w:rPr>
          <w:szCs w:val="24"/>
        </w:rPr>
        <w:t>,</w:t>
      </w:r>
      <w:r w:rsidRPr="006E4CF2">
        <w:rPr>
          <w:szCs w:val="24"/>
        </w:rPr>
        <w:t xml:space="preserve"> </w:t>
      </w:r>
    </w:p>
    <w:p w:rsidR="006E4CF2" w:rsidRPr="006E4CF2" w:rsidRDefault="006E4CF2" w:rsidP="00CE0D38">
      <w:pPr>
        <w:numPr>
          <w:ilvl w:val="0"/>
          <w:numId w:val="15"/>
        </w:numPr>
        <w:ind w:left="-284" w:right="-424"/>
        <w:jc w:val="both"/>
        <w:rPr>
          <w:szCs w:val="24"/>
        </w:rPr>
      </w:pPr>
      <w:r w:rsidRPr="006E4CF2">
        <w:rPr>
          <w:szCs w:val="24"/>
        </w:rPr>
        <w:t>Paylaşımcılık</w:t>
      </w:r>
      <w:r>
        <w:rPr>
          <w:szCs w:val="24"/>
        </w:rPr>
        <w:t>,</w:t>
      </w:r>
    </w:p>
    <w:p w:rsidR="006E4CF2" w:rsidRPr="006E4CF2" w:rsidRDefault="006E4CF2" w:rsidP="00CE0D38">
      <w:pPr>
        <w:numPr>
          <w:ilvl w:val="0"/>
          <w:numId w:val="15"/>
        </w:numPr>
        <w:ind w:left="-284" w:right="-424"/>
        <w:jc w:val="both"/>
        <w:rPr>
          <w:szCs w:val="24"/>
        </w:rPr>
      </w:pPr>
      <w:r w:rsidRPr="006E4CF2">
        <w:rPr>
          <w:szCs w:val="24"/>
        </w:rPr>
        <w:t>Sorumluluk</w:t>
      </w:r>
      <w:r>
        <w:rPr>
          <w:szCs w:val="24"/>
        </w:rPr>
        <w:t>,</w:t>
      </w:r>
      <w:r w:rsidRPr="006E4CF2">
        <w:rPr>
          <w:szCs w:val="24"/>
        </w:rPr>
        <w:t xml:space="preserve"> </w:t>
      </w:r>
    </w:p>
    <w:p w:rsidR="006E4CF2" w:rsidRDefault="006E4CF2" w:rsidP="00CE0D38">
      <w:pPr>
        <w:numPr>
          <w:ilvl w:val="0"/>
          <w:numId w:val="15"/>
        </w:numPr>
        <w:ind w:left="-284" w:right="-424"/>
        <w:jc w:val="both"/>
        <w:rPr>
          <w:szCs w:val="24"/>
        </w:rPr>
      </w:pPr>
      <w:r w:rsidRPr="006E4CF2">
        <w:rPr>
          <w:szCs w:val="24"/>
        </w:rPr>
        <w:t>Toplumsal ve çevresel duyarlılık</w:t>
      </w:r>
      <w:r>
        <w:rPr>
          <w:szCs w:val="24"/>
        </w:rPr>
        <w:t>,</w:t>
      </w:r>
    </w:p>
    <w:p w:rsidR="001018BF" w:rsidRPr="006E4CF2" w:rsidRDefault="006E4CF2" w:rsidP="00CE0D38">
      <w:pPr>
        <w:numPr>
          <w:ilvl w:val="0"/>
          <w:numId w:val="15"/>
        </w:numPr>
        <w:ind w:left="-284" w:right="-424"/>
        <w:jc w:val="both"/>
        <w:rPr>
          <w:szCs w:val="24"/>
        </w:rPr>
      </w:pPr>
      <w:r w:rsidRPr="006E4CF2">
        <w:rPr>
          <w:szCs w:val="24"/>
        </w:rPr>
        <w:t>Yenilikçilik</w:t>
      </w:r>
      <w:r>
        <w:rPr>
          <w:szCs w:val="24"/>
        </w:rPr>
        <w:t>.</w:t>
      </w:r>
    </w:p>
    <w:p w:rsidR="000F7EC1" w:rsidRPr="00E5624B" w:rsidRDefault="00E5624B" w:rsidP="00E5624B">
      <w:pPr>
        <w:pStyle w:val="AralkYok"/>
        <w:ind w:left="-567"/>
        <w:rPr>
          <w:rFonts w:ascii="Times New Roman" w:eastAsia="Batang" w:hAnsi="Times New Roman"/>
          <w:b/>
          <w:color w:val="000000"/>
          <w:sz w:val="24"/>
          <w:szCs w:val="24"/>
          <w:lang w:eastAsia="tr-TR"/>
        </w:rPr>
      </w:pPr>
      <w:bookmarkStart w:id="48" w:name="_Toc342313741"/>
      <w:bookmarkStart w:id="49" w:name="_Toc342313989"/>
      <w:bookmarkStart w:id="50" w:name="_Toc342314310"/>
      <w:r>
        <w:rPr>
          <w:rFonts w:ascii="Times New Roman" w:hAnsi="Times New Roman"/>
          <w:b/>
          <w:sz w:val="24"/>
          <w:szCs w:val="24"/>
        </w:rPr>
        <w:t xml:space="preserve">3.4 </w:t>
      </w:r>
      <w:r w:rsidR="000F7EC1" w:rsidRPr="00E5624B">
        <w:rPr>
          <w:rFonts w:ascii="Times New Roman" w:hAnsi="Times New Roman"/>
          <w:b/>
          <w:sz w:val="24"/>
          <w:szCs w:val="24"/>
        </w:rPr>
        <w:t>Politikalar ve Öncelikler</w:t>
      </w:r>
      <w:bookmarkEnd w:id="48"/>
      <w:bookmarkEnd w:id="49"/>
      <w:bookmarkEnd w:id="50"/>
    </w:p>
    <w:p w:rsidR="006E4CF2" w:rsidRPr="00E5624B" w:rsidRDefault="000F7EC1" w:rsidP="0063190A">
      <w:pPr>
        <w:pStyle w:val="AralkYok"/>
        <w:spacing w:line="276" w:lineRule="auto"/>
        <w:ind w:left="-567" w:right="-142" w:firstLine="111"/>
        <w:jc w:val="both"/>
        <w:rPr>
          <w:rFonts w:ascii="Times New Roman" w:hAnsi="Times New Roman"/>
          <w:sz w:val="24"/>
          <w:szCs w:val="24"/>
        </w:rPr>
      </w:pPr>
      <w:r w:rsidRPr="00E5624B">
        <w:rPr>
          <w:rFonts w:ascii="Times New Roman" w:hAnsi="Times New Roman"/>
          <w:sz w:val="24"/>
          <w:szCs w:val="24"/>
        </w:rPr>
        <w:t>Sonuç odaklı bir yönetim anlayışı benimsenerek ilgili mevzuatlar çerçevesinde geleceğin planlanarak her türlü gelir gider takibinin kayıt altında tutulması, hesap verilebilirliği kolaylaştıracak malî raporların düzenlenmesi, iç kontrol sistemi kurularak standartların uygulanması ve geliştirilmesi konusunda çalışmaların yapılması, idarenin yönetim performansını ortaya koyan bilgi ve verilerin toplanması, analiz edilip yorumlanması sağlanarak etkin bir danışmanlık hizmeti görevini yerine getirmek temel önceliğimiz olmuştur.</w:t>
      </w:r>
    </w:p>
    <w:p w:rsidR="00E5624B" w:rsidRPr="00E5624B" w:rsidRDefault="00E5624B" w:rsidP="00CE0D38">
      <w:pPr>
        <w:pStyle w:val="Default"/>
        <w:numPr>
          <w:ilvl w:val="0"/>
          <w:numId w:val="3"/>
        </w:numPr>
        <w:spacing w:after="62"/>
        <w:ind w:left="-142" w:right="-428" w:hanging="425"/>
        <w:jc w:val="both"/>
        <w:rPr>
          <w:rFonts w:ascii="Times New Roman" w:hAnsi="Times New Roman" w:cs="Times New Roman"/>
        </w:rPr>
      </w:pPr>
      <w:r w:rsidRPr="00E5624B">
        <w:rPr>
          <w:rFonts w:ascii="Times New Roman" w:hAnsi="Times New Roman" w:cs="Times New Roman"/>
        </w:rPr>
        <w:t xml:space="preserve">Eğitim-öğretimde kalite gözetilecek ve evrensel standartlar dikkate alınacaktır. </w:t>
      </w:r>
    </w:p>
    <w:p w:rsidR="00E5624B" w:rsidRPr="00E5624B" w:rsidRDefault="00E5624B" w:rsidP="00CE0D38">
      <w:pPr>
        <w:pStyle w:val="Default"/>
        <w:numPr>
          <w:ilvl w:val="0"/>
          <w:numId w:val="3"/>
        </w:numPr>
        <w:spacing w:after="62"/>
        <w:ind w:left="-142" w:right="-428" w:hanging="425"/>
        <w:jc w:val="both"/>
        <w:rPr>
          <w:rFonts w:ascii="Times New Roman" w:hAnsi="Times New Roman" w:cs="Times New Roman"/>
        </w:rPr>
      </w:pPr>
      <w:r w:rsidRPr="00E5624B">
        <w:rPr>
          <w:rFonts w:ascii="Times New Roman" w:hAnsi="Times New Roman" w:cs="Times New Roman"/>
        </w:rPr>
        <w:t xml:space="preserve">Artan program ve öğrenci sayısına bağlı olarak ortaya çıkan öğretim elemanı gereksinimi hızla karşılanacaktır. </w:t>
      </w:r>
    </w:p>
    <w:p w:rsidR="00E5624B" w:rsidRPr="00E5624B" w:rsidRDefault="00E5624B" w:rsidP="00CE0D38">
      <w:pPr>
        <w:pStyle w:val="Default"/>
        <w:numPr>
          <w:ilvl w:val="0"/>
          <w:numId w:val="3"/>
        </w:numPr>
        <w:spacing w:after="62"/>
        <w:ind w:left="-142" w:right="-428" w:hanging="425"/>
        <w:jc w:val="both"/>
        <w:rPr>
          <w:rFonts w:ascii="Times New Roman" w:hAnsi="Times New Roman" w:cs="Times New Roman"/>
        </w:rPr>
      </w:pPr>
      <w:r w:rsidRPr="00E5624B">
        <w:rPr>
          <w:rFonts w:ascii="Times New Roman" w:hAnsi="Times New Roman" w:cs="Times New Roman"/>
        </w:rPr>
        <w:t xml:space="preserve">Akademik ve bilimsel özgürlüğü genişletici uygulamalar benimsenecektir. </w:t>
      </w:r>
    </w:p>
    <w:p w:rsidR="00E5624B" w:rsidRPr="00E5624B" w:rsidRDefault="00E5624B" w:rsidP="00CE0D38">
      <w:pPr>
        <w:pStyle w:val="Default"/>
        <w:numPr>
          <w:ilvl w:val="0"/>
          <w:numId w:val="3"/>
        </w:numPr>
        <w:spacing w:after="62"/>
        <w:ind w:left="-142" w:right="-428" w:hanging="425"/>
        <w:jc w:val="both"/>
        <w:rPr>
          <w:rFonts w:ascii="Times New Roman" w:hAnsi="Times New Roman" w:cs="Times New Roman"/>
        </w:rPr>
      </w:pPr>
      <w:r w:rsidRPr="00E5624B">
        <w:rPr>
          <w:rFonts w:ascii="Times New Roman" w:hAnsi="Times New Roman" w:cs="Times New Roman"/>
        </w:rPr>
        <w:t xml:space="preserve">Bilimsel faaliyetlerdeki sürekliliği, yararlılığı ve kaliteyi artırmak esas alınacaktır. </w:t>
      </w:r>
    </w:p>
    <w:p w:rsidR="00E5624B" w:rsidRPr="00E5624B" w:rsidRDefault="00E5624B" w:rsidP="00CE0D38">
      <w:pPr>
        <w:pStyle w:val="Default"/>
        <w:numPr>
          <w:ilvl w:val="0"/>
          <w:numId w:val="3"/>
        </w:numPr>
        <w:spacing w:after="62"/>
        <w:ind w:left="-142" w:right="-428" w:hanging="425"/>
        <w:jc w:val="both"/>
        <w:rPr>
          <w:rFonts w:ascii="Times New Roman" w:hAnsi="Times New Roman" w:cs="Times New Roman"/>
        </w:rPr>
      </w:pPr>
      <w:r w:rsidRPr="00E5624B">
        <w:rPr>
          <w:rFonts w:ascii="Times New Roman" w:hAnsi="Times New Roman" w:cs="Times New Roman"/>
        </w:rPr>
        <w:t xml:space="preserve">Birim kimliğini ve kültürünü geliştirmek için katılımcı bir yönetim anlayışı benimsenecek, başarılı öğrenci ve personeli teşvik edilecek, açık ve şeffaf yönetişim modelleri uygulanacaktır. </w:t>
      </w:r>
    </w:p>
    <w:p w:rsidR="00E5624B" w:rsidRPr="00E5624B" w:rsidRDefault="00E5624B" w:rsidP="00CE0D38">
      <w:pPr>
        <w:pStyle w:val="Default"/>
        <w:numPr>
          <w:ilvl w:val="0"/>
          <w:numId w:val="3"/>
        </w:numPr>
        <w:spacing w:after="62"/>
        <w:ind w:left="-142" w:right="-428" w:hanging="425"/>
        <w:jc w:val="both"/>
        <w:rPr>
          <w:rFonts w:ascii="Times New Roman" w:hAnsi="Times New Roman" w:cs="Times New Roman"/>
        </w:rPr>
      </w:pPr>
      <w:r w:rsidRPr="00E5624B">
        <w:rPr>
          <w:rFonts w:ascii="Times New Roman" w:hAnsi="Times New Roman" w:cs="Times New Roman"/>
        </w:rPr>
        <w:t xml:space="preserve">Bölgesel ve ulusal kalkınmaya daha fazla katkıda bulunmak amacıyla ürün ve hizmetlerin geliştirilmesinde paydaşların çıkarları gözetilecek, işgücü piyasası ile Meslek Yüksekokulumuz arasındaki işbirliği artırılacaktır. </w:t>
      </w:r>
    </w:p>
    <w:p w:rsidR="00E5624B" w:rsidRPr="00E5624B" w:rsidRDefault="00E5624B" w:rsidP="00CE0D38">
      <w:pPr>
        <w:pStyle w:val="Default"/>
        <w:numPr>
          <w:ilvl w:val="0"/>
          <w:numId w:val="3"/>
        </w:numPr>
        <w:spacing w:after="62"/>
        <w:ind w:left="-142" w:right="-428" w:hanging="425"/>
        <w:jc w:val="both"/>
        <w:rPr>
          <w:rFonts w:ascii="Times New Roman" w:hAnsi="Times New Roman" w:cs="Times New Roman"/>
        </w:rPr>
      </w:pPr>
      <w:r w:rsidRPr="00E5624B">
        <w:rPr>
          <w:rFonts w:ascii="Times New Roman" w:hAnsi="Times New Roman" w:cs="Times New Roman"/>
        </w:rPr>
        <w:t xml:space="preserve">Meslek Yüksekokulu-sanayi işbirliğinin geliştirilmesinde lokomotif rol üstlenmek, bölgede bulunan sanayi kuruluşlarının teknolojik gelişimine ve Ar-Ge çalışmalarına katkıda bulunulacaktır. </w:t>
      </w:r>
    </w:p>
    <w:p w:rsidR="00E5624B" w:rsidRPr="00E5624B" w:rsidRDefault="00E5624B" w:rsidP="00CE0D38">
      <w:pPr>
        <w:pStyle w:val="Default"/>
        <w:numPr>
          <w:ilvl w:val="0"/>
          <w:numId w:val="3"/>
        </w:numPr>
        <w:spacing w:after="62"/>
        <w:ind w:left="-142" w:right="-428" w:hanging="425"/>
        <w:jc w:val="both"/>
        <w:rPr>
          <w:rFonts w:ascii="Times New Roman" w:hAnsi="Times New Roman" w:cs="Times New Roman"/>
        </w:rPr>
      </w:pPr>
      <w:r w:rsidRPr="00E5624B">
        <w:rPr>
          <w:rFonts w:ascii="Times New Roman" w:hAnsi="Times New Roman" w:cs="Times New Roman"/>
        </w:rPr>
        <w:t xml:space="preserve">Girişimcilik ruhu ile bölgenin yararına olacak aktivitelerde en üst düzeyde rol alınacak, esnek, gelişime açık ve toplumla özdeşleşen projeler geliştirilecek ve desteklenecektir. </w:t>
      </w:r>
    </w:p>
    <w:p w:rsidR="00E5624B" w:rsidRPr="00E5624B" w:rsidRDefault="00E5624B" w:rsidP="00CE0D38">
      <w:pPr>
        <w:pStyle w:val="Default"/>
        <w:numPr>
          <w:ilvl w:val="0"/>
          <w:numId w:val="3"/>
        </w:numPr>
        <w:spacing w:after="62"/>
        <w:ind w:left="-142" w:right="-428" w:hanging="425"/>
        <w:jc w:val="both"/>
        <w:rPr>
          <w:rFonts w:ascii="Times New Roman" w:hAnsi="Times New Roman" w:cs="Times New Roman"/>
        </w:rPr>
      </w:pPr>
      <w:r w:rsidRPr="00E5624B">
        <w:rPr>
          <w:rFonts w:ascii="Times New Roman" w:hAnsi="Times New Roman" w:cs="Times New Roman"/>
        </w:rPr>
        <w:t xml:space="preserve">Üretilen bilginin teknolojiye dönüşümünü sağlayacak ulusal ve uluslararası platformlarda proje çalışmalarına katılım teşvik edilecektir. </w:t>
      </w:r>
    </w:p>
    <w:p w:rsidR="00E5624B" w:rsidRPr="00E5624B" w:rsidRDefault="00E5624B" w:rsidP="00CE0D38">
      <w:pPr>
        <w:pStyle w:val="Default"/>
        <w:numPr>
          <w:ilvl w:val="0"/>
          <w:numId w:val="3"/>
        </w:numPr>
        <w:ind w:left="-142" w:right="-428" w:hanging="425"/>
        <w:jc w:val="both"/>
        <w:rPr>
          <w:rFonts w:ascii="Times New Roman" w:hAnsi="Times New Roman" w:cs="Times New Roman"/>
        </w:rPr>
      </w:pPr>
      <w:r w:rsidRPr="00E5624B">
        <w:rPr>
          <w:rFonts w:ascii="Times New Roman" w:hAnsi="Times New Roman" w:cs="Times New Roman"/>
        </w:rPr>
        <w:t xml:space="preserve">Mevcut idari ve beşeri kapasite, nitelik ve nicelik olarak stratejik yönetim anlayışı doğrultusunda geliştirilecek ve yönetim kültürünün yeni yapıya uyarlanmasına dönük programlar düzenlenecektir. Stratejik planlama ve performans programları çerçevesinde ölçme, izleme ve değerlendirme süreçleri geliştirilecektir. </w:t>
      </w:r>
    </w:p>
    <w:p w:rsidR="000F7EC1" w:rsidRPr="00E5624B" w:rsidRDefault="000F7EC1" w:rsidP="000F7EC1">
      <w:pPr>
        <w:tabs>
          <w:tab w:val="left" w:pos="709"/>
          <w:tab w:val="left" w:pos="851"/>
        </w:tabs>
        <w:spacing w:line="360" w:lineRule="auto"/>
        <w:ind w:firstLine="708"/>
        <w:jc w:val="both"/>
        <w:rPr>
          <w:szCs w:val="24"/>
          <w:lang w:val="tr-TR"/>
        </w:rPr>
      </w:pPr>
    </w:p>
    <w:p w:rsidR="00F150DA" w:rsidRPr="000026BB" w:rsidRDefault="00C4067E" w:rsidP="00F150DA">
      <w:pPr>
        <w:pStyle w:val="Balk1"/>
        <w:spacing w:before="100" w:beforeAutospacing="1" w:after="100" w:afterAutospacing="1"/>
        <w:ind w:left="360" w:hanging="360"/>
        <w:jc w:val="both"/>
        <w:rPr>
          <w:sz w:val="24"/>
          <w:szCs w:val="24"/>
          <w:lang w:val="tr-TR"/>
        </w:rPr>
      </w:pPr>
      <w:bookmarkStart w:id="51" w:name="_Toc350431366"/>
      <w:r>
        <w:rPr>
          <w:sz w:val="24"/>
          <w:szCs w:val="24"/>
          <w:lang w:val="tr-TR"/>
        </w:rPr>
        <w:t>3.</w:t>
      </w:r>
      <w:r w:rsidR="006E4CF2">
        <w:rPr>
          <w:sz w:val="24"/>
          <w:szCs w:val="24"/>
          <w:lang w:val="tr-TR"/>
        </w:rPr>
        <w:t>5</w:t>
      </w:r>
      <w:r>
        <w:rPr>
          <w:sz w:val="24"/>
          <w:szCs w:val="24"/>
          <w:lang w:val="tr-TR"/>
        </w:rPr>
        <w:tab/>
      </w:r>
      <w:r>
        <w:rPr>
          <w:sz w:val="24"/>
          <w:szCs w:val="24"/>
          <w:lang w:val="tr-TR"/>
        </w:rPr>
        <w:tab/>
      </w:r>
      <w:r>
        <w:rPr>
          <w:sz w:val="24"/>
          <w:szCs w:val="24"/>
          <w:lang w:val="tr-TR"/>
        </w:rPr>
        <w:tab/>
        <w:t xml:space="preserve">STRATEJİK </w:t>
      </w:r>
      <w:r w:rsidR="00F150DA" w:rsidRPr="000026BB">
        <w:rPr>
          <w:sz w:val="24"/>
          <w:szCs w:val="24"/>
          <w:lang w:val="tr-TR"/>
        </w:rPr>
        <w:t>AMAÇ ve HEDEFLER</w:t>
      </w:r>
      <w:bookmarkEnd w:id="51"/>
    </w:p>
    <w:p w:rsidR="00F150DA" w:rsidRPr="000026BB" w:rsidRDefault="00F150DA" w:rsidP="00C4067E">
      <w:pPr>
        <w:pStyle w:val="Balk2"/>
        <w:ind w:left="1068"/>
        <w:rPr>
          <w:rFonts w:ascii="Times New Roman" w:hAnsi="Times New Roman" w:cs="Times New Roman"/>
          <w:i w:val="0"/>
          <w:szCs w:val="24"/>
          <w:lang w:val="tr-TR"/>
        </w:rPr>
      </w:pPr>
      <w:bookmarkStart w:id="52" w:name="_Toc158804393"/>
      <w:bookmarkStart w:id="53" w:name="_Toc350431367"/>
      <w:r w:rsidRPr="000026BB">
        <w:rPr>
          <w:rFonts w:ascii="Times New Roman" w:hAnsi="Times New Roman" w:cs="Times New Roman"/>
          <w:i w:val="0"/>
          <w:szCs w:val="24"/>
          <w:lang w:val="tr-TR"/>
        </w:rPr>
        <w:t>İdarenin Amaç ve Hedefleri</w:t>
      </w:r>
      <w:bookmarkEnd w:id="52"/>
      <w:bookmarkEnd w:id="53"/>
      <w:r w:rsidRPr="000026BB">
        <w:rPr>
          <w:rFonts w:ascii="Times New Roman" w:hAnsi="Times New Roman" w:cs="Times New Roman"/>
          <w:i w:val="0"/>
          <w:szCs w:val="24"/>
          <w:lang w:val="tr-TR"/>
        </w:rPr>
        <w:t xml:space="preserve"> </w:t>
      </w:r>
    </w:p>
    <w:p w:rsidR="005D62C6" w:rsidRDefault="005D62C6" w:rsidP="005D62C6">
      <w:pPr>
        <w:autoSpaceDE w:val="0"/>
        <w:autoSpaceDN w:val="0"/>
        <w:adjustRightInd w:val="0"/>
        <w:ind w:left="-426" w:right="-424" w:firstLine="283"/>
        <w:jc w:val="both"/>
      </w:pPr>
      <w:r>
        <w:rPr>
          <w:iCs/>
        </w:rPr>
        <w:t>İrfan Can Köse Meslek Yüksekokulunun 2013–</w:t>
      </w:r>
      <w:r w:rsidRPr="00A839B2">
        <w:rPr>
          <w:iCs/>
        </w:rPr>
        <w:t>201</w:t>
      </w:r>
      <w:r>
        <w:rPr>
          <w:iCs/>
        </w:rPr>
        <w:t>7</w:t>
      </w:r>
      <w:r w:rsidRPr="00A839B2">
        <w:t xml:space="preserve"> dönemini kapsayan Stratejik Amaç Hedefleri aşağıda sunulmuştur;</w:t>
      </w:r>
    </w:p>
    <w:p w:rsidR="006D2E66" w:rsidRPr="006D2E66" w:rsidRDefault="009E3EA1" w:rsidP="006D2E66">
      <w:pPr>
        <w:pStyle w:val="Balk2"/>
        <w:rPr>
          <w:rFonts w:ascii="Times New Roman" w:hAnsi="Times New Roman" w:cs="Times New Roman"/>
        </w:rPr>
      </w:pPr>
      <w:r w:rsidRPr="006D2E66">
        <w:rPr>
          <w:rStyle w:val="Normal1"/>
          <w:rFonts w:eastAsia="Calibri"/>
          <w:i w:val="0"/>
          <w:szCs w:val="24"/>
          <w:lang w:val="tr-TR"/>
        </w:rPr>
        <w:t>Tema 1</w:t>
      </w:r>
      <w:r w:rsidRPr="006D2E66">
        <w:rPr>
          <w:rStyle w:val="Normal1"/>
          <w:rFonts w:eastAsia="Calibri"/>
          <w:i w:val="0"/>
          <w:szCs w:val="24"/>
          <w:lang w:val="tr-TR"/>
        </w:rPr>
        <w:tab/>
      </w:r>
      <w:r w:rsidRPr="006D2E66">
        <w:rPr>
          <w:rStyle w:val="Normal1"/>
          <w:rFonts w:eastAsia="Calibri"/>
          <w:b w:val="0"/>
          <w:szCs w:val="24"/>
          <w:lang w:val="tr-TR"/>
        </w:rPr>
        <w:tab/>
      </w:r>
      <w:r w:rsidRPr="006D2E66">
        <w:rPr>
          <w:rStyle w:val="Normal1"/>
          <w:rFonts w:eastAsia="Calibri"/>
          <w:b w:val="0"/>
          <w:szCs w:val="24"/>
          <w:lang w:val="tr-TR"/>
        </w:rPr>
        <w:tab/>
      </w:r>
      <w:r w:rsidR="006D2E66" w:rsidRPr="006D2E66">
        <w:rPr>
          <w:rFonts w:ascii="Times New Roman" w:hAnsi="Times New Roman" w:cs="Times New Roman"/>
          <w:i w:val="0"/>
          <w:szCs w:val="24"/>
        </w:rPr>
        <w:t>EĞ</w:t>
      </w:r>
      <w:r w:rsidR="006D2E66">
        <w:rPr>
          <w:rFonts w:ascii="Times New Roman" w:hAnsi="Times New Roman" w:cs="Times New Roman"/>
          <w:i w:val="0"/>
          <w:szCs w:val="24"/>
        </w:rPr>
        <w:t>İ</w:t>
      </w:r>
      <w:r w:rsidR="006D2E66" w:rsidRPr="006D2E66">
        <w:rPr>
          <w:rFonts w:ascii="Times New Roman" w:hAnsi="Times New Roman" w:cs="Times New Roman"/>
          <w:i w:val="0"/>
          <w:szCs w:val="24"/>
        </w:rPr>
        <w:t>T</w:t>
      </w:r>
      <w:r w:rsidR="006D2E66">
        <w:rPr>
          <w:rFonts w:ascii="Times New Roman" w:hAnsi="Times New Roman" w:cs="Times New Roman"/>
          <w:i w:val="0"/>
          <w:szCs w:val="24"/>
        </w:rPr>
        <w:t>İ</w:t>
      </w:r>
      <w:r w:rsidR="006D2E66" w:rsidRPr="006D2E66">
        <w:rPr>
          <w:rFonts w:ascii="Times New Roman" w:hAnsi="Times New Roman" w:cs="Times New Roman"/>
          <w:i w:val="0"/>
          <w:szCs w:val="24"/>
        </w:rPr>
        <w:t>M</w:t>
      </w:r>
      <w:r w:rsidR="006D2E66" w:rsidRPr="006D2E66">
        <w:rPr>
          <w:rStyle w:val="AltKonuBalChar"/>
          <w:rFonts w:ascii="Times New Roman" w:hAnsi="Times New Roman"/>
          <w:i w:val="0"/>
        </w:rPr>
        <w:t>-ÖĞRET</w:t>
      </w:r>
      <w:r w:rsidR="006D2E66">
        <w:rPr>
          <w:rStyle w:val="AltKonuBalChar"/>
          <w:rFonts w:ascii="Times New Roman" w:hAnsi="Times New Roman"/>
          <w:i w:val="0"/>
        </w:rPr>
        <w:t>İ</w:t>
      </w:r>
      <w:r w:rsidR="006D2E66" w:rsidRPr="006D2E66">
        <w:rPr>
          <w:rStyle w:val="AltKonuBalChar"/>
          <w:rFonts w:ascii="Times New Roman" w:hAnsi="Times New Roman"/>
          <w:i w:val="0"/>
        </w:rPr>
        <w:t>M</w:t>
      </w:r>
    </w:p>
    <w:p w:rsidR="004F7BA5" w:rsidRDefault="009E3EA1" w:rsidP="007D090F">
      <w:pPr>
        <w:jc w:val="both"/>
      </w:pPr>
      <w:r w:rsidRPr="000026BB">
        <w:rPr>
          <w:rStyle w:val="Normal1"/>
          <w:rFonts w:eastAsia="Calibri"/>
          <w:b/>
          <w:szCs w:val="24"/>
          <w:lang w:val="tr-TR"/>
        </w:rPr>
        <w:t>Amaç 1</w:t>
      </w:r>
      <w:r w:rsidRPr="000026BB">
        <w:rPr>
          <w:rStyle w:val="Normal1"/>
          <w:rFonts w:eastAsia="Calibri"/>
          <w:b/>
          <w:szCs w:val="24"/>
          <w:lang w:val="tr-TR"/>
        </w:rPr>
        <w:tab/>
      </w:r>
      <w:r w:rsidRPr="000026BB">
        <w:rPr>
          <w:rStyle w:val="Normal1"/>
          <w:rFonts w:eastAsia="Calibri"/>
          <w:b/>
          <w:szCs w:val="24"/>
          <w:lang w:val="tr-TR"/>
        </w:rPr>
        <w:tab/>
      </w:r>
      <w:r w:rsidRPr="000026BB">
        <w:rPr>
          <w:rStyle w:val="Normal1"/>
          <w:rFonts w:eastAsia="Calibri"/>
          <w:b/>
          <w:szCs w:val="24"/>
          <w:lang w:val="tr-TR"/>
        </w:rPr>
        <w:tab/>
      </w:r>
      <w:r w:rsidR="004F7BA5">
        <w:rPr>
          <w:szCs w:val="24"/>
        </w:rPr>
        <w:t>E</w:t>
      </w:r>
      <w:r w:rsidR="004F7BA5" w:rsidRPr="004F7BA5">
        <w:rPr>
          <w:szCs w:val="24"/>
        </w:rPr>
        <w:t>ğitim</w:t>
      </w:r>
      <w:r w:rsidR="004F7BA5" w:rsidRPr="004F7BA5">
        <w:rPr>
          <w:rStyle w:val="AltKonuBalChar"/>
          <w:rFonts w:ascii="Times New Roman" w:hAnsi="Times New Roman"/>
        </w:rPr>
        <w:t xml:space="preserve">-öğretimde </w:t>
      </w:r>
      <w:r w:rsidR="004F7BA5">
        <w:rPr>
          <w:rStyle w:val="AltKonuBalChar"/>
          <w:rFonts w:ascii="Times New Roman" w:hAnsi="Times New Roman"/>
        </w:rPr>
        <w:t xml:space="preserve">uygulanabilir kararlar alıp </w:t>
      </w:r>
      <w:r w:rsidR="004F7BA5" w:rsidRPr="004F7BA5">
        <w:rPr>
          <w:rStyle w:val="AltKonuBalChar"/>
          <w:rFonts w:ascii="Times New Roman" w:hAnsi="Times New Roman"/>
        </w:rPr>
        <w:t>kaliteyi yükselt</w:t>
      </w:r>
      <w:r w:rsidR="007D090F">
        <w:rPr>
          <w:rStyle w:val="AltKonuBalChar"/>
          <w:rFonts w:ascii="Times New Roman" w:hAnsi="Times New Roman"/>
        </w:rPr>
        <w:t>erek, n</w:t>
      </w:r>
      <w:r w:rsidR="004F7BA5">
        <w:t>itelikli ö</w:t>
      </w:r>
      <w:r w:rsidR="004F7BA5" w:rsidRPr="003058E5">
        <w:rPr>
          <w:rFonts w:hint="eastAsia"/>
        </w:rPr>
        <w:t>ğ</w:t>
      </w:r>
      <w:r w:rsidR="004F7BA5">
        <w:t xml:space="preserve">rencilerin </w:t>
      </w:r>
      <w:r w:rsidR="007D090F">
        <w:t>meslek yüksekokulumuzu</w:t>
      </w:r>
      <w:r w:rsidR="004F7BA5">
        <w:t xml:space="preserve"> tercih etmelerini temin etmek,</w:t>
      </w:r>
    </w:p>
    <w:p w:rsidR="006D2E66" w:rsidRDefault="004F7BA5" w:rsidP="006D2E66">
      <w:pPr>
        <w:spacing w:line="360" w:lineRule="auto"/>
        <w:jc w:val="both"/>
        <w:rPr>
          <w:bCs/>
          <w:iCs/>
        </w:rPr>
      </w:pPr>
      <w:r w:rsidRPr="000026BB">
        <w:rPr>
          <w:rStyle w:val="Normal1"/>
          <w:rFonts w:eastAsia="Calibri"/>
          <w:b/>
          <w:szCs w:val="24"/>
          <w:lang w:val="tr-TR"/>
        </w:rPr>
        <w:t xml:space="preserve">Stratejik Hedef 1 </w:t>
      </w:r>
      <w:r w:rsidR="006D2E66" w:rsidRPr="00A11713">
        <w:rPr>
          <w:bCs/>
          <w:iCs/>
        </w:rPr>
        <w:t>Öğrencilerin stajlarını bilgi elde edebilecekleri kurumsallaşmış işletmelerde yapmalarını sağlamak</w:t>
      </w:r>
      <w:r w:rsidR="006D2E66">
        <w:rPr>
          <w:bCs/>
          <w:iCs/>
        </w:rPr>
        <w:t>.</w:t>
      </w:r>
      <w:r w:rsidR="009E3EA1" w:rsidRPr="000026BB">
        <w:rPr>
          <w:rStyle w:val="Normal1"/>
          <w:rFonts w:eastAsia="Calibri"/>
          <w:b/>
          <w:szCs w:val="24"/>
          <w:lang w:val="tr-TR"/>
        </w:rPr>
        <w:tab/>
      </w:r>
    </w:p>
    <w:p w:rsidR="00A0737C" w:rsidRPr="007D090F" w:rsidRDefault="00A0737C" w:rsidP="007D090F">
      <w:pPr>
        <w:pStyle w:val="AralkYok"/>
        <w:jc w:val="center"/>
        <w:rPr>
          <w:rStyle w:val="Normal1"/>
          <w:rFonts w:eastAsia="Calibri"/>
          <w:b/>
          <w:szCs w:val="24"/>
          <w:lang w:val="tr-TR"/>
        </w:rPr>
      </w:pPr>
      <w:r w:rsidRPr="007D090F">
        <w:rPr>
          <w:rStyle w:val="Normal1"/>
          <w:rFonts w:eastAsia="Calibri"/>
          <w:b/>
          <w:szCs w:val="24"/>
          <w:lang w:val="tr-TR"/>
        </w:rPr>
        <w:t>Performans Göstergeleri</w:t>
      </w:r>
    </w:p>
    <w:tbl>
      <w:tblPr>
        <w:tblW w:w="965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7865"/>
        <w:gridCol w:w="1787"/>
      </w:tblGrid>
      <w:tr w:rsidR="00A0737C" w:rsidRPr="007D090F" w:rsidTr="007D090F">
        <w:trPr>
          <w:trHeight w:val="276"/>
          <w:jc w:val="center"/>
        </w:trPr>
        <w:tc>
          <w:tcPr>
            <w:tcW w:w="7865" w:type="dxa"/>
            <w:vMerge w:val="restart"/>
            <w:shd w:val="clear" w:color="auto" w:fill="auto"/>
            <w:vAlign w:val="center"/>
            <w:hideMark/>
          </w:tcPr>
          <w:p w:rsidR="00A0737C" w:rsidRPr="007D090F" w:rsidRDefault="00A0737C" w:rsidP="007D090F">
            <w:pPr>
              <w:pStyle w:val="AralkYok"/>
              <w:rPr>
                <w:rFonts w:ascii="Times New Roman" w:hAnsi="Times New Roman"/>
                <w:bCs/>
                <w:color w:val="000000"/>
                <w:lang w:eastAsia="tr-TR"/>
              </w:rPr>
            </w:pPr>
            <w:r w:rsidRPr="007D090F">
              <w:rPr>
                <w:rFonts w:ascii="Times New Roman" w:hAnsi="Times New Roman"/>
                <w:bCs/>
                <w:color w:val="000000"/>
                <w:lang w:eastAsia="tr-TR"/>
              </w:rPr>
              <w:t>Gösterge Adı</w:t>
            </w:r>
          </w:p>
        </w:tc>
        <w:tc>
          <w:tcPr>
            <w:tcW w:w="1787" w:type="dxa"/>
            <w:vMerge w:val="restart"/>
            <w:shd w:val="clear" w:color="auto" w:fill="auto"/>
            <w:vAlign w:val="center"/>
          </w:tcPr>
          <w:p w:rsidR="00A0737C" w:rsidRPr="007D090F" w:rsidRDefault="00A0737C" w:rsidP="007D090F">
            <w:pPr>
              <w:pStyle w:val="AralkYok"/>
              <w:rPr>
                <w:rFonts w:ascii="Times New Roman" w:hAnsi="Times New Roman"/>
                <w:bCs/>
                <w:color w:val="000000"/>
                <w:lang w:eastAsia="tr-TR"/>
              </w:rPr>
            </w:pPr>
            <w:r w:rsidRPr="007D090F">
              <w:rPr>
                <w:rFonts w:ascii="Times New Roman" w:hAnsi="Times New Roman"/>
                <w:bCs/>
                <w:color w:val="000000"/>
                <w:lang w:eastAsia="tr-TR"/>
              </w:rPr>
              <w:t>Ölçü Birimi</w:t>
            </w:r>
          </w:p>
        </w:tc>
      </w:tr>
      <w:tr w:rsidR="00A0737C" w:rsidRPr="007D090F" w:rsidTr="007D090F">
        <w:trPr>
          <w:trHeight w:val="257"/>
          <w:jc w:val="center"/>
        </w:trPr>
        <w:tc>
          <w:tcPr>
            <w:tcW w:w="7865" w:type="dxa"/>
            <w:vMerge/>
            <w:shd w:val="clear" w:color="auto" w:fill="auto"/>
            <w:vAlign w:val="center"/>
            <w:hideMark/>
          </w:tcPr>
          <w:p w:rsidR="00A0737C" w:rsidRPr="007D090F" w:rsidRDefault="00A0737C" w:rsidP="007D090F">
            <w:pPr>
              <w:pStyle w:val="AralkYok"/>
              <w:rPr>
                <w:rFonts w:ascii="Times New Roman" w:hAnsi="Times New Roman"/>
                <w:color w:val="000000"/>
                <w:lang w:eastAsia="tr-TR"/>
              </w:rPr>
            </w:pPr>
          </w:p>
        </w:tc>
        <w:tc>
          <w:tcPr>
            <w:tcW w:w="1787" w:type="dxa"/>
            <w:vMerge/>
            <w:shd w:val="clear" w:color="auto" w:fill="auto"/>
          </w:tcPr>
          <w:p w:rsidR="00A0737C" w:rsidRPr="007D090F" w:rsidRDefault="00A0737C" w:rsidP="007D090F">
            <w:pPr>
              <w:pStyle w:val="AralkYok"/>
              <w:rPr>
                <w:rFonts w:ascii="Times New Roman" w:hAnsi="Times New Roman"/>
                <w:bCs/>
                <w:color w:val="000000"/>
                <w:lang w:eastAsia="tr-TR"/>
              </w:rPr>
            </w:pPr>
          </w:p>
        </w:tc>
      </w:tr>
      <w:tr w:rsidR="00A0737C" w:rsidRPr="007D090F" w:rsidTr="007D090F">
        <w:trPr>
          <w:trHeight w:val="233"/>
          <w:jc w:val="center"/>
        </w:trPr>
        <w:tc>
          <w:tcPr>
            <w:tcW w:w="7865" w:type="dxa"/>
            <w:shd w:val="clear" w:color="auto" w:fill="auto"/>
            <w:vAlign w:val="center"/>
          </w:tcPr>
          <w:p w:rsidR="00A0737C" w:rsidRPr="007D090F" w:rsidRDefault="006D2E66" w:rsidP="007D090F">
            <w:pPr>
              <w:pStyle w:val="AralkYok"/>
              <w:rPr>
                <w:rFonts w:ascii="Times New Roman" w:hAnsi="Times New Roman"/>
                <w:bCs/>
              </w:rPr>
            </w:pPr>
            <w:r w:rsidRPr="007D090F">
              <w:rPr>
                <w:rFonts w:ascii="Times New Roman" w:hAnsi="Times New Roman"/>
                <w:bCs/>
                <w:iCs/>
              </w:rPr>
              <w:t>Bu işletmelerde staj yapan öğrenci sayısı.</w:t>
            </w:r>
          </w:p>
        </w:tc>
        <w:tc>
          <w:tcPr>
            <w:tcW w:w="1787" w:type="dxa"/>
            <w:shd w:val="clear" w:color="auto" w:fill="auto"/>
            <w:vAlign w:val="center"/>
          </w:tcPr>
          <w:p w:rsidR="00A0737C" w:rsidRPr="007D090F" w:rsidRDefault="00A0737C" w:rsidP="007D090F">
            <w:pPr>
              <w:pStyle w:val="AralkYok"/>
              <w:rPr>
                <w:rFonts w:ascii="Times New Roman" w:hAnsi="Times New Roman"/>
                <w:color w:val="000000"/>
                <w:lang w:eastAsia="tr-TR"/>
              </w:rPr>
            </w:pPr>
            <w:r w:rsidRPr="007D090F">
              <w:rPr>
                <w:rFonts w:ascii="Times New Roman" w:hAnsi="Times New Roman"/>
                <w:color w:val="000000"/>
                <w:lang w:eastAsia="tr-TR"/>
              </w:rPr>
              <w:t>Sayı</w:t>
            </w:r>
          </w:p>
        </w:tc>
      </w:tr>
    </w:tbl>
    <w:p w:rsidR="007D090F" w:rsidRDefault="007D090F" w:rsidP="007D090F">
      <w:pPr>
        <w:ind w:left="-426" w:right="-424" w:firstLine="283"/>
        <w:jc w:val="both"/>
        <w:rPr>
          <w:rStyle w:val="Normal1"/>
          <w:rFonts w:eastAsia="Calibri"/>
          <w:b/>
          <w:szCs w:val="24"/>
          <w:lang w:val="tr-TR"/>
        </w:rPr>
      </w:pPr>
    </w:p>
    <w:p w:rsidR="007D090F" w:rsidRPr="00A839B2" w:rsidRDefault="007D090F" w:rsidP="007D090F">
      <w:pPr>
        <w:ind w:left="-426" w:right="-424" w:firstLine="283"/>
        <w:jc w:val="both"/>
        <w:rPr>
          <w:bCs/>
          <w:iCs/>
        </w:rPr>
      </w:pPr>
      <w:r>
        <w:rPr>
          <w:rStyle w:val="Normal1"/>
          <w:rFonts w:eastAsia="Calibri"/>
          <w:b/>
          <w:szCs w:val="24"/>
          <w:lang w:val="tr-TR"/>
        </w:rPr>
        <w:t>Stratejik Hedef 2</w:t>
      </w:r>
      <w:r w:rsidRPr="000026BB">
        <w:rPr>
          <w:rStyle w:val="Normal1"/>
          <w:rFonts w:eastAsia="Calibri"/>
          <w:b/>
          <w:szCs w:val="24"/>
          <w:lang w:val="tr-TR"/>
        </w:rPr>
        <w:t xml:space="preserve"> </w:t>
      </w:r>
      <w:r w:rsidRPr="00A839B2">
        <w:rPr>
          <w:bCs/>
          <w:iCs/>
        </w:rPr>
        <w:t>Bölgenin ve ülkenin ihtiyaç duyduğu yetişmiş ara eleman ihtiyacını karşılamada sürekliliği sağlamak</w:t>
      </w:r>
    </w:p>
    <w:p w:rsidR="007D090F" w:rsidRPr="007D090F" w:rsidRDefault="007D090F" w:rsidP="007D090F">
      <w:pPr>
        <w:pStyle w:val="AralkYok"/>
        <w:jc w:val="center"/>
        <w:rPr>
          <w:rStyle w:val="Normal1"/>
          <w:rFonts w:eastAsia="Calibri"/>
          <w:b/>
          <w:szCs w:val="24"/>
          <w:lang w:val="tr-TR"/>
        </w:rPr>
      </w:pPr>
      <w:r w:rsidRPr="007D090F">
        <w:rPr>
          <w:rStyle w:val="Normal1"/>
          <w:rFonts w:eastAsia="Calibri"/>
          <w:b/>
          <w:szCs w:val="24"/>
          <w:lang w:val="tr-TR"/>
        </w:rPr>
        <w:t>Performans Göstergeleri</w:t>
      </w:r>
    </w:p>
    <w:tbl>
      <w:tblPr>
        <w:tblW w:w="9787" w:type="dxa"/>
        <w:jc w:val="center"/>
        <w:tblInd w:w="-1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8012"/>
        <w:gridCol w:w="1775"/>
      </w:tblGrid>
      <w:tr w:rsidR="007D090F" w:rsidRPr="007D090F" w:rsidTr="007D090F">
        <w:trPr>
          <w:trHeight w:val="276"/>
          <w:jc w:val="center"/>
        </w:trPr>
        <w:tc>
          <w:tcPr>
            <w:tcW w:w="8012" w:type="dxa"/>
            <w:vMerge w:val="restart"/>
            <w:shd w:val="clear" w:color="auto" w:fill="auto"/>
            <w:vAlign w:val="center"/>
            <w:hideMark/>
          </w:tcPr>
          <w:p w:rsidR="007D090F" w:rsidRPr="007D090F" w:rsidRDefault="007D090F" w:rsidP="00C406FC">
            <w:pPr>
              <w:pStyle w:val="AralkYok"/>
              <w:rPr>
                <w:rFonts w:ascii="Times New Roman" w:hAnsi="Times New Roman"/>
                <w:bCs/>
                <w:color w:val="000000"/>
                <w:lang w:eastAsia="tr-TR"/>
              </w:rPr>
            </w:pPr>
            <w:r w:rsidRPr="007D090F">
              <w:rPr>
                <w:rFonts w:ascii="Times New Roman" w:hAnsi="Times New Roman"/>
                <w:bCs/>
                <w:color w:val="000000"/>
                <w:lang w:eastAsia="tr-TR"/>
              </w:rPr>
              <w:t>Gösterge Adı</w:t>
            </w:r>
          </w:p>
        </w:tc>
        <w:tc>
          <w:tcPr>
            <w:tcW w:w="1775" w:type="dxa"/>
            <w:vMerge w:val="restart"/>
            <w:shd w:val="clear" w:color="auto" w:fill="auto"/>
            <w:vAlign w:val="center"/>
          </w:tcPr>
          <w:p w:rsidR="007D090F" w:rsidRPr="007D090F" w:rsidRDefault="007D090F" w:rsidP="00C406FC">
            <w:pPr>
              <w:pStyle w:val="AralkYok"/>
              <w:rPr>
                <w:rFonts w:ascii="Times New Roman" w:hAnsi="Times New Roman"/>
                <w:bCs/>
                <w:color w:val="000000"/>
                <w:lang w:eastAsia="tr-TR"/>
              </w:rPr>
            </w:pPr>
            <w:r w:rsidRPr="007D090F">
              <w:rPr>
                <w:rFonts w:ascii="Times New Roman" w:hAnsi="Times New Roman"/>
                <w:bCs/>
                <w:color w:val="000000"/>
                <w:lang w:eastAsia="tr-TR"/>
              </w:rPr>
              <w:t>Ölçü Birimi</w:t>
            </w:r>
          </w:p>
        </w:tc>
      </w:tr>
      <w:tr w:rsidR="007D090F" w:rsidRPr="007D090F" w:rsidTr="007D090F">
        <w:trPr>
          <w:trHeight w:val="257"/>
          <w:jc w:val="center"/>
        </w:trPr>
        <w:tc>
          <w:tcPr>
            <w:tcW w:w="8012" w:type="dxa"/>
            <w:vMerge/>
            <w:shd w:val="clear" w:color="auto" w:fill="auto"/>
            <w:vAlign w:val="center"/>
            <w:hideMark/>
          </w:tcPr>
          <w:p w:rsidR="007D090F" w:rsidRPr="007D090F" w:rsidRDefault="007D090F" w:rsidP="00C406FC">
            <w:pPr>
              <w:pStyle w:val="AralkYok"/>
              <w:rPr>
                <w:rFonts w:ascii="Times New Roman" w:hAnsi="Times New Roman"/>
                <w:color w:val="000000"/>
                <w:lang w:eastAsia="tr-TR"/>
              </w:rPr>
            </w:pPr>
          </w:p>
        </w:tc>
        <w:tc>
          <w:tcPr>
            <w:tcW w:w="1775" w:type="dxa"/>
            <w:vMerge/>
            <w:shd w:val="clear" w:color="auto" w:fill="auto"/>
          </w:tcPr>
          <w:p w:rsidR="007D090F" w:rsidRPr="007D090F" w:rsidRDefault="007D090F" w:rsidP="00C406FC">
            <w:pPr>
              <w:pStyle w:val="AralkYok"/>
              <w:rPr>
                <w:rFonts w:ascii="Times New Roman" w:hAnsi="Times New Roman"/>
                <w:bCs/>
                <w:color w:val="000000"/>
                <w:lang w:eastAsia="tr-TR"/>
              </w:rPr>
            </w:pPr>
          </w:p>
        </w:tc>
      </w:tr>
      <w:tr w:rsidR="007D090F" w:rsidRPr="007D090F" w:rsidTr="007D090F">
        <w:trPr>
          <w:trHeight w:val="233"/>
          <w:jc w:val="center"/>
        </w:trPr>
        <w:tc>
          <w:tcPr>
            <w:tcW w:w="8012" w:type="dxa"/>
            <w:shd w:val="clear" w:color="auto" w:fill="auto"/>
            <w:vAlign w:val="center"/>
          </w:tcPr>
          <w:p w:rsidR="007D090F" w:rsidRPr="007D090F" w:rsidRDefault="007D090F" w:rsidP="007D090F">
            <w:pPr>
              <w:pStyle w:val="AralkYok"/>
              <w:rPr>
                <w:rFonts w:ascii="Times New Roman" w:hAnsi="Times New Roman"/>
                <w:bCs/>
              </w:rPr>
            </w:pPr>
            <w:r w:rsidRPr="007D090F">
              <w:rPr>
                <w:rFonts w:ascii="Times New Roman" w:hAnsi="Times New Roman"/>
                <w:bCs/>
                <w:iCs/>
              </w:rPr>
              <w:t>Bölge ve ülke genelinde istihdam olanağı bulunan meslek dallarının belirlenmesi ve program açılması</w:t>
            </w:r>
          </w:p>
        </w:tc>
        <w:tc>
          <w:tcPr>
            <w:tcW w:w="1775" w:type="dxa"/>
            <w:shd w:val="clear" w:color="auto" w:fill="auto"/>
            <w:vAlign w:val="center"/>
          </w:tcPr>
          <w:p w:rsidR="007D090F" w:rsidRPr="007D090F" w:rsidRDefault="007D090F" w:rsidP="00C406FC">
            <w:pPr>
              <w:pStyle w:val="AralkYok"/>
              <w:rPr>
                <w:rFonts w:ascii="Times New Roman" w:hAnsi="Times New Roman"/>
                <w:color w:val="000000"/>
                <w:lang w:eastAsia="tr-TR"/>
              </w:rPr>
            </w:pPr>
            <w:r w:rsidRPr="007D090F">
              <w:rPr>
                <w:rFonts w:ascii="Times New Roman" w:hAnsi="Times New Roman"/>
                <w:color w:val="000000"/>
                <w:lang w:eastAsia="tr-TR"/>
              </w:rPr>
              <w:t>Sayı</w:t>
            </w:r>
          </w:p>
        </w:tc>
      </w:tr>
    </w:tbl>
    <w:p w:rsidR="004F7BA5" w:rsidRDefault="004F7BA5" w:rsidP="009E3EA1">
      <w:pPr>
        <w:tabs>
          <w:tab w:val="left" w:pos="709"/>
          <w:tab w:val="left" w:pos="851"/>
        </w:tabs>
        <w:spacing w:line="360" w:lineRule="auto"/>
        <w:rPr>
          <w:b/>
          <w:szCs w:val="24"/>
          <w:lang w:val="tr-TR"/>
        </w:rPr>
      </w:pPr>
    </w:p>
    <w:p w:rsidR="00596796" w:rsidRPr="00A839B2" w:rsidRDefault="00596796" w:rsidP="00596796">
      <w:pPr>
        <w:ind w:left="-426" w:right="-424" w:firstLine="283"/>
        <w:jc w:val="both"/>
        <w:rPr>
          <w:bCs/>
          <w:iCs/>
        </w:rPr>
      </w:pPr>
      <w:r>
        <w:rPr>
          <w:rStyle w:val="Normal1"/>
          <w:rFonts w:eastAsia="Calibri"/>
          <w:b/>
          <w:szCs w:val="24"/>
          <w:lang w:val="tr-TR"/>
        </w:rPr>
        <w:t>Stratejik Hedef 3</w:t>
      </w:r>
      <w:r w:rsidRPr="000026BB">
        <w:rPr>
          <w:rStyle w:val="Normal1"/>
          <w:rFonts w:eastAsia="Calibri"/>
          <w:b/>
          <w:szCs w:val="24"/>
          <w:lang w:val="tr-TR"/>
        </w:rPr>
        <w:t xml:space="preserve"> </w:t>
      </w:r>
      <w:r>
        <w:rPr>
          <w:sz w:val="23"/>
          <w:szCs w:val="23"/>
        </w:rPr>
        <w:t>Meslek Yüksekokulumuzun eğitim</w:t>
      </w:r>
      <w:r>
        <w:rPr>
          <w:b/>
          <w:bCs/>
          <w:sz w:val="23"/>
          <w:szCs w:val="23"/>
        </w:rPr>
        <w:t>-</w:t>
      </w:r>
      <w:r>
        <w:rPr>
          <w:sz w:val="23"/>
          <w:szCs w:val="23"/>
        </w:rPr>
        <w:t xml:space="preserve">öğretim kalitesini yükseltmek </w:t>
      </w:r>
    </w:p>
    <w:p w:rsidR="00596796" w:rsidRPr="007D090F" w:rsidRDefault="00596796" w:rsidP="00596796">
      <w:pPr>
        <w:pStyle w:val="AralkYok"/>
        <w:jc w:val="center"/>
        <w:rPr>
          <w:rStyle w:val="Normal1"/>
          <w:rFonts w:eastAsia="Calibri"/>
          <w:b/>
          <w:szCs w:val="24"/>
          <w:lang w:val="tr-TR"/>
        </w:rPr>
      </w:pPr>
      <w:r w:rsidRPr="007D090F">
        <w:rPr>
          <w:rStyle w:val="Normal1"/>
          <w:rFonts w:eastAsia="Calibri"/>
          <w:b/>
          <w:szCs w:val="24"/>
          <w:lang w:val="tr-TR"/>
        </w:rPr>
        <w:t>Performans Göstergeleri</w:t>
      </w:r>
    </w:p>
    <w:tbl>
      <w:tblPr>
        <w:tblW w:w="9892" w:type="dxa"/>
        <w:jc w:val="center"/>
        <w:tblInd w:w="-1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8098"/>
        <w:gridCol w:w="1794"/>
      </w:tblGrid>
      <w:tr w:rsidR="00596796" w:rsidRPr="007D090F" w:rsidTr="00596796">
        <w:trPr>
          <w:trHeight w:val="253"/>
          <w:jc w:val="center"/>
        </w:trPr>
        <w:tc>
          <w:tcPr>
            <w:tcW w:w="8098" w:type="dxa"/>
            <w:vMerge w:val="restart"/>
            <w:shd w:val="clear" w:color="auto" w:fill="auto"/>
            <w:vAlign w:val="center"/>
            <w:hideMark/>
          </w:tcPr>
          <w:p w:rsidR="00596796" w:rsidRPr="007D090F" w:rsidRDefault="00596796" w:rsidP="008C0F44">
            <w:pPr>
              <w:pStyle w:val="AralkYok"/>
              <w:rPr>
                <w:rFonts w:ascii="Times New Roman" w:hAnsi="Times New Roman"/>
                <w:bCs/>
                <w:color w:val="000000"/>
                <w:lang w:eastAsia="tr-TR"/>
              </w:rPr>
            </w:pPr>
            <w:r w:rsidRPr="007D090F">
              <w:rPr>
                <w:rFonts w:ascii="Times New Roman" w:hAnsi="Times New Roman"/>
                <w:bCs/>
                <w:color w:val="000000"/>
                <w:lang w:eastAsia="tr-TR"/>
              </w:rPr>
              <w:t>Gösterge Adı</w:t>
            </w:r>
          </w:p>
        </w:tc>
        <w:tc>
          <w:tcPr>
            <w:tcW w:w="1794" w:type="dxa"/>
            <w:vMerge w:val="restart"/>
            <w:shd w:val="clear" w:color="auto" w:fill="auto"/>
            <w:vAlign w:val="center"/>
          </w:tcPr>
          <w:p w:rsidR="00596796" w:rsidRPr="007D090F" w:rsidRDefault="00596796" w:rsidP="008C0F44">
            <w:pPr>
              <w:pStyle w:val="AralkYok"/>
              <w:rPr>
                <w:rFonts w:ascii="Times New Roman" w:hAnsi="Times New Roman"/>
                <w:bCs/>
                <w:color w:val="000000"/>
                <w:lang w:eastAsia="tr-TR"/>
              </w:rPr>
            </w:pPr>
            <w:r w:rsidRPr="007D090F">
              <w:rPr>
                <w:rFonts w:ascii="Times New Roman" w:hAnsi="Times New Roman"/>
                <w:bCs/>
                <w:color w:val="000000"/>
                <w:lang w:eastAsia="tr-TR"/>
              </w:rPr>
              <w:t>Ölçü Birimi</w:t>
            </w:r>
          </w:p>
        </w:tc>
      </w:tr>
      <w:tr w:rsidR="00596796" w:rsidRPr="007D090F" w:rsidTr="00596796">
        <w:trPr>
          <w:trHeight w:val="253"/>
          <w:jc w:val="center"/>
        </w:trPr>
        <w:tc>
          <w:tcPr>
            <w:tcW w:w="8098" w:type="dxa"/>
            <w:vMerge/>
            <w:shd w:val="clear" w:color="auto" w:fill="auto"/>
            <w:vAlign w:val="center"/>
            <w:hideMark/>
          </w:tcPr>
          <w:p w:rsidR="00596796" w:rsidRPr="007D090F" w:rsidRDefault="00596796" w:rsidP="008C0F44">
            <w:pPr>
              <w:pStyle w:val="AralkYok"/>
              <w:rPr>
                <w:rFonts w:ascii="Times New Roman" w:hAnsi="Times New Roman"/>
                <w:color w:val="000000"/>
                <w:lang w:eastAsia="tr-TR"/>
              </w:rPr>
            </w:pPr>
          </w:p>
        </w:tc>
        <w:tc>
          <w:tcPr>
            <w:tcW w:w="1794" w:type="dxa"/>
            <w:vMerge/>
            <w:shd w:val="clear" w:color="auto" w:fill="auto"/>
          </w:tcPr>
          <w:p w:rsidR="00596796" w:rsidRPr="007D090F" w:rsidRDefault="00596796" w:rsidP="008C0F44">
            <w:pPr>
              <w:pStyle w:val="AralkYok"/>
              <w:rPr>
                <w:rFonts w:ascii="Times New Roman" w:hAnsi="Times New Roman"/>
                <w:bCs/>
                <w:color w:val="000000"/>
                <w:lang w:eastAsia="tr-TR"/>
              </w:rPr>
            </w:pPr>
          </w:p>
        </w:tc>
      </w:tr>
      <w:tr w:rsidR="00596796" w:rsidRPr="007D090F" w:rsidTr="00596796">
        <w:trPr>
          <w:trHeight w:val="267"/>
          <w:jc w:val="center"/>
        </w:trPr>
        <w:tc>
          <w:tcPr>
            <w:tcW w:w="8098" w:type="dxa"/>
            <w:shd w:val="clear" w:color="auto" w:fill="auto"/>
          </w:tcPr>
          <w:p w:rsidR="00596796" w:rsidRPr="00596796" w:rsidRDefault="00596796" w:rsidP="00596796">
            <w:pPr>
              <w:pStyle w:val="AralkYok"/>
              <w:rPr>
                <w:rFonts w:ascii="Times New Roman" w:hAnsi="Times New Roman"/>
                <w:bCs/>
                <w:iCs/>
              </w:rPr>
            </w:pPr>
            <w:r>
              <w:rPr>
                <w:rFonts w:ascii="Times New Roman" w:hAnsi="Times New Roman"/>
                <w:bCs/>
                <w:iCs/>
              </w:rPr>
              <w:t xml:space="preserve"> </w:t>
            </w:r>
            <w:r w:rsidRPr="00596796">
              <w:rPr>
                <w:rFonts w:ascii="Times New Roman" w:hAnsi="Times New Roman"/>
                <w:bCs/>
                <w:iCs/>
              </w:rPr>
              <w:t xml:space="preserve">Yabancı uyruklu öğretim elemanı sayısı </w:t>
            </w:r>
          </w:p>
        </w:tc>
        <w:tc>
          <w:tcPr>
            <w:tcW w:w="1794" w:type="dxa"/>
            <w:shd w:val="clear" w:color="auto" w:fill="auto"/>
            <w:vAlign w:val="center"/>
          </w:tcPr>
          <w:p w:rsidR="00596796" w:rsidRPr="00596796" w:rsidRDefault="00596796" w:rsidP="00596796">
            <w:pPr>
              <w:pStyle w:val="AralkYok"/>
              <w:rPr>
                <w:rFonts w:ascii="Times New Roman" w:hAnsi="Times New Roman"/>
                <w:bCs/>
                <w:iCs/>
              </w:rPr>
            </w:pPr>
            <w:r w:rsidRPr="00596796">
              <w:rPr>
                <w:rFonts w:ascii="Times New Roman" w:hAnsi="Times New Roman"/>
                <w:bCs/>
                <w:iCs/>
              </w:rPr>
              <w:t>Sayı</w:t>
            </w:r>
          </w:p>
        </w:tc>
      </w:tr>
    </w:tbl>
    <w:p w:rsidR="00596796" w:rsidRDefault="00596796" w:rsidP="009E3EA1">
      <w:pPr>
        <w:tabs>
          <w:tab w:val="left" w:pos="709"/>
          <w:tab w:val="left" w:pos="851"/>
        </w:tabs>
        <w:spacing w:line="360" w:lineRule="auto"/>
        <w:rPr>
          <w:b/>
          <w:szCs w:val="24"/>
          <w:lang w:val="tr-TR"/>
        </w:rPr>
      </w:pPr>
    </w:p>
    <w:p w:rsidR="00596796" w:rsidRDefault="00596796" w:rsidP="009E3EA1">
      <w:pPr>
        <w:tabs>
          <w:tab w:val="left" w:pos="709"/>
          <w:tab w:val="left" w:pos="851"/>
        </w:tabs>
        <w:spacing w:line="360" w:lineRule="auto"/>
        <w:rPr>
          <w:b/>
          <w:szCs w:val="24"/>
          <w:lang w:val="tr-TR"/>
        </w:rPr>
      </w:pPr>
    </w:p>
    <w:p w:rsidR="00596796" w:rsidRPr="00A839B2" w:rsidRDefault="00596796" w:rsidP="00596796">
      <w:pPr>
        <w:ind w:left="-426" w:right="-424" w:firstLine="283"/>
        <w:jc w:val="both"/>
        <w:rPr>
          <w:bCs/>
          <w:iCs/>
        </w:rPr>
      </w:pPr>
      <w:r>
        <w:rPr>
          <w:rStyle w:val="Normal1"/>
          <w:rFonts w:eastAsia="Calibri"/>
          <w:b/>
          <w:szCs w:val="24"/>
          <w:lang w:val="tr-TR"/>
        </w:rPr>
        <w:t xml:space="preserve">Stratejik Hedef </w:t>
      </w:r>
      <w:r w:rsidR="008C0F44">
        <w:rPr>
          <w:rStyle w:val="Normal1"/>
          <w:rFonts w:eastAsia="Calibri"/>
          <w:b/>
          <w:szCs w:val="24"/>
          <w:lang w:val="tr-TR"/>
        </w:rPr>
        <w:t>4</w:t>
      </w:r>
      <w:r w:rsidRPr="000026BB">
        <w:rPr>
          <w:rStyle w:val="Normal1"/>
          <w:rFonts w:eastAsia="Calibri"/>
          <w:b/>
          <w:szCs w:val="24"/>
          <w:lang w:val="tr-TR"/>
        </w:rPr>
        <w:t xml:space="preserve"> </w:t>
      </w:r>
      <w:r>
        <w:rPr>
          <w:sz w:val="23"/>
          <w:szCs w:val="23"/>
        </w:rPr>
        <w:t>Meslek Yüksekokulumuzun araştırma ve yayın sayısını arttırmak</w:t>
      </w:r>
    </w:p>
    <w:p w:rsidR="00596796" w:rsidRPr="007D090F" w:rsidRDefault="00596796" w:rsidP="00596796">
      <w:pPr>
        <w:pStyle w:val="AralkYok"/>
        <w:jc w:val="center"/>
        <w:rPr>
          <w:rStyle w:val="Normal1"/>
          <w:rFonts w:eastAsia="Calibri"/>
          <w:b/>
          <w:szCs w:val="24"/>
          <w:lang w:val="tr-TR"/>
        </w:rPr>
      </w:pPr>
      <w:r w:rsidRPr="007D090F">
        <w:rPr>
          <w:rStyle w:val="Normal1"/>
          <w:rFonts w:eastAsia="Calibri"/>
          <w:b/>
          <w:szCs w:val="24"/>
          <w:lang w:val="tr-TR"/>
        </w:rPr>
        <w:t>Performans Göstergeleri</w:t>
      </w:r>
    </w:p>
    <w:tbl>
      <w:tblPr>
        <w:tblW w:w="9832" w:type="dxa"/>
        <w:jc w:val="center"/>
        <w:tblInd w:w="-1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8049"/>
        <w:gridCol w:w="1783"/>
      </w:tblGrid>
      <w:tr w:rsidR="00596796" w:rsidRPr="007D090F" w:rsidTr="004F1946">
        <w:trPr>
          <w:trHeight w:val="402"/>
          <w:jc w:val="center"/>
        </w:trPr>
        <w:tc>
          <w:tcPr>
            <w:tcW w:w="8049" w:type="dxa"/>
            <w:vMerge w:val="restart"/>
            <w:shd w:val="clear" w:color="auto" w:fill="auto"/>
            <w:vAlign w:val="center"/>
            <w:hideMark/>
          </w:tcPr>
          <w:p w:rsidR="00596796" w:rsidRPr="007D090F" w:rsidRDefault="00596796" w:rsidP="008C0F44">
            <w:pPr>
              <w:pStyle w:val="AralkYok"/>
              <w:rPr>
                <w:rFonts w:ascii="Times New Roman" w:hAnsi="Times New Roman"/>
                <w:bCs/>
                <w:color w:val="000000"/>
                <w:lang w:eastAsia="tr-TR"/>
              </w:rPr>
            </w:pPr>
            <w:r w:rsidRPr="007D090F">
              <w:rPr>
                <w:rFonts w:ascii="Times New Roman" w:hAnsi="Times New Roman"/>
                <w:bCs/>
                <w:color w:val="000000"/>
                <w:lang w:eastAsia="tr-TR"/>
              </w:rPr>
              <w:t>Gösterge Adı</w:t>
            </w:r>
          </w:p>
        </w:tc>
        <w:tc>
          <w:tcPr>
            <w:tcW w:w="1783" w:type="dxa"/>
            <w:vMerge w:val="restart"/>
            <w:shd w:val="clear" w:color="auto" w:fill="auto"/>
            <w:vAlign w:val="center"/>
          </w:tcPr>
          <w:p w:rsidR="00596796" w:rsidRPr="007D090F" w:rsidRDefault="00596796" w:rsidP="008C0F44">
            <w:pPr>
              <w:pStyle w:val="AralkYok"/>
              <w:rPr>
                <w:rFonts w:ascii="Times New Roman" w:hAnsi="Times New Roman"/>
                <w:bCs/>
                <w:color w:val="000000"/>
                <w:lang w:eastAsia="tr-TR"/>
              </w:rPr>
            </w:pPr>
            <w:r w:rsidRPr="007D090F">
              <w:rPr>
                <w:rFonts w:ascii="Times New Roman" w:hAnsi="Times New Roman"/>
                <w:bCs/>
                <w:color w:val="000000"/>
                <w:lang w:eastAsia="tr-TR"/>
              </w:rPr>
              <w:t>Ölçü Birimi</w:t>
            </w:r>
          </w:p>
        </w:tc>
      </w:tr>
      <w:tr w:rsidR="00596796" w:rsidRPr="007D090F" w:rsidTr="004F1946">
        <w:trPr>
          <w:trHeight w:val="375"/>
          <w:jc w:val="center"/>
        </w:trPr>
        <w:tc>
          <w:tcPr>
            <w:tcW w:w="8049" w:type="dxa"/>
            <w:vMerge/>
            <w:shd w:val="clear" w:color="auto" w:fill="auto"/>
            <w:vAlign w:val="center"/>
            <w:hideMark/>
          </w:tcPr>
          <w:p w:rsidR="00596796" w:rsidRPr="007D090F" w:rsidRDefault="00596796" w:rsidP="008C0F44">
            <w:pPr>
              <w:pStyle w:val="AralkYok"/>
              <w:rPr>
                <w:rFonts w:ascii="Times New Roman" w:hAnsi="Times New Roman"/>
                <w:color w:val="000000"/>
                <w:lang w:eastAsia="tr-TR"/>
              </w:rPr>
            </w:pPr>
          </w:p>
        </w:tc>
        <w:tc>
          <w:tcPr>
            <w:tcW w:w="1783" w:type="dxa"/>
            <w:vMerge/>
            <w:shd w:val="clear" w:color="auto" w:fill="auto"/>
          </w:tcPr>
          <w:p w:rsidR="00596796" w:rsidRPr="007D090F" w:rsidRDefault="00596796" w:rsidP="008C0F44">
            <w:pPr>
              <w:pStyle w:val="AralkYok"/>
              <w:rPr>
                <w:rFonts w:ascii="Times New Roman" w:hAnsi="Times New Roman"/>
                <w:bCs/>
                <w:color w:val="000000"/>
                <w:lang w:eastAsia="tr-TR"/>
              </w:rPr>
            </w:pPr>
          </w:p>
        </w:tc>
      </w:tr>
      <w:tr w:rsidR="00596796" w:rsidRPr="007D090F" w:rsidTr="004F1946">
        <w:trPr>
          <w:trHeight w:val="340"/>
          <w:jc w:val="center"/>
        </w:trPr>
        <w:tc>
          <w:tcPr>
            <w:tcW w:w="8049" w:type="dxa"/>
            <w:shd w:val="clear" w:color="auto" w:fill="auto"/>
            <w:vAlign w:val="center"/>
          </w:tcPr>
          <w:p w:rsidR="00596796" w:rsidRPr="007D090F" w:rsidRDefault="00596796" w:rsidP="004F1946">
            <w:pPr>
              <w:pStyle w:val="Default"/>
              <w:rPr>
                <w:rFonts w:ascii="Times New Roman" w:hAnsi="Times New Roman"/>
                <w:bCs/>
              </w:rPr>
            </w:pPr>
            <w:r>
              <w:rPr>
                <w:sz w:val="20"/>
                <w:szCs w:val="20"/>
              </w:rPr>
              <w:t xml:space="preserve">Bilimsel araştırma sayısı </w:t>
            </w:r>
          </w:p>
        </w:tc>
        <w:tc>
          <w:tcPr>
            <w:tcW w:w="1783" w:type="dxa"/>
            <w:shd w:val="clear" w:color="auto" w:fill="auto"/>
            <w:vAlign w:val="center"/>
          </w:tcPr>
          <w:p w:rsidR="00596796" w:rsidRPr="007D090F" w:rsidRDefault="00596796" w:rsidP="008C0F44">
            <w:pPr>
              <w:pStyle w:val="AralkYok"/>
              <w:rPr>
                <w:rFonts w:ascii="Times New Roman" w:hAnsi="Times New Roman"/>
                <w:color w:val="000000"/>
                <w:lang w:eastAsia="tr-TR"/>
              </w:rPr>
            </w:pPr>
            <w:r w:rsidRPr="007D090F">
              <w:rPr>
                <w:rFonts w:ascii="Times New Roman" w:hAnsi="Times New Roman"/>
                <w:color w:val="000000"/>
                <w:lang w:eastAsia="tr-TR"/>
              </w:rPr>
              <w:t>Sayı</w:t>
            </w:r>
          </w:p>
        </w:tc>
      </w:tr>
      <w:tr w:rsidR="008C0F44" w:rsidRPr="007D090F" w:rsidTr="004F1946">
        <w:trPr>
          <w:trHeight w:val="340"/>
          <w:jc w:val="center"/>
        </w:trPr>
        <w:tc>
          <w:tcPr>
            <w:tcW w:w="8049" w:type="dxa"/>
            <w:shd w:val="clear" w:color="auto" w:fill="auto"/>
            <w:vAlign w:val="center"/>
          </w:tcPr>
          <w:p w:rsidR="008C0F44" w:rsidRPr="004F1946" w:rsidRDefault="004F1946" w:rsidP="008C0F44">
            <w:pPr>
              <w:pStyle w:val="Default"/>
              <w:rPr>
                <w:sz w:val="20"/>
              </w:rPr>
            </w:pPr>
            <w:r>
              <w:rPr>
                <w:sz w:val="20"/>
                <w:szCs w:val="20"/>
              </w:rPr>
              <w:t xml:space="preserve">Bilimsel yayın sayısı </w:t>
            </w:r>
          </w:p>
        </w:tc>
        <w:tc>
          <w:tcPr>
            <w:tcW w:w="1783" w:type="dxa"/>
            <w:shd w:val="clear" w:color="auto" w:fill="auto"/>
            <w:vAlign w:val="center"/>
          </w:tcPr>
          <w:p w:rsidR="008C0F44" w:rsidRPr="007D090F" w:rsidRDefault="004F1946" w:rsidP="008C0F44">
            <w:pPr>
              <w:pStyle w:val="AralkYok"/>
              <w:rPr>
                <w:rFonts w:ascii="Times New Roman" w:hAnsi="Times New Roman"/>
                <w:color w:val="000000"/>
                <w:lang w:eastAsia="tr-TR"/>
              </w:rPr>
            </w:pPr>
            <w:r w:rsidRPr="007D090F">
              <w:rPr>
                <w:rFonts w:ascii="Times New Roman" w:hAnsi="Times New Roman"/>
                <w:color w:val="000000"/>
                <w:lang w:eastAsia="tr-TR"/>
              </w:rPr>
              <w:t>Sayı</w:t>
            </w:r>
          </w:p>
        </w:tc>
      </w:tr>
    </w:tbl>
    <w:p w:rsidR="00596796" w:rsidRDefault="00596796" w:rsidP="009E3EA1">
      <w:pPr>
        <w:tabs>
          <w:tab w:val="left" w:pos="709"/>
          <w:tab w:val="left" w:pos="851"/>
        </w:tabs>
        <w:spacing w:line="360" w:lineRule="auto"/>
        <w:rPr>
          <w:b/>
          <w:szCs w:val="24"/>
          <w:lang w:val="tr-TR"/>
        </w:rPr>
      </w:pPr>
    </w:p>
    <w:p w:rsidR="00596796" w:rsidRDefault="00596796" w:rsidP="009E3EA1">
      <w:pPr>
        <w:tabs>
          <w:tab w:val="left" w:pos="709"/>
          <w:tab w:val="left" w:pos="851"/>
        </w:tabs>
        <w:spacing w:line="360" w:lineRule="auto"/>
        <w:rPr>
          <w:b/>
          <w:szCs w:val="24"/>
          <w:lang w:val="tr-TR"/>
        </w:rPr>
      </w:pPr>
    </w:p>
    <w:p w:rsidR="009E3EA1" w:rsidRPr="000026BB" w:rsidRDefault="009E3EA1" w:rsidP="009E3EA1">
      <w:pPr>
        <w:tabs>
          <w:tab w:val="left" w:pos="709"/>
          <w:tab w:val="left" w:pos="851"/>
        </w:tabs>
        <w:spacing w:line="360" w:lineRule="auto"/>
        <w:rPr>
          <w:b/>
          <w:szCs w:val="24"/>
          <w:lang w:val="tr-TR"/>
        </w:rPr>
      </w:pPr>
      <w:r w:rsidRPr="000026BB">
        <w:rPr>
          <w:b/>
          <w:szCs w:val="24"/>
          <w:lang w:val="tr-TR"/>
        </w:rPr>
        <w:t xml:space="preserve">Tema 2 </w:t>
      </w:r>
      <w:r w:rsidRPr="000026BB">
        <w:rPr>
          <w:b/>
          <w:szCs w:val="24"/>
          <w:lang w:val="tr-TR"/>
        </w:rPr>
        <w:tab/>
      </w:r>
      <w:r w:rsidRPr="000026BB">
        <w:rPr>
          <w:b/>
          <w:szCs w:val="24"/>
          <w:lang w:val="tr-TR"/>
        </w:rPr>
        <w:tab/>
      </w:r>
      <w:r w:rsidRPr="000026BB">
        <w:rPr>
          <w:b/>
          <w:szCs w:val="24"/>
          <w:lang w:val="tr-TR"/>
        </w:rPr>
        <w:tab/>
        <w:t xml:space="preserve">KURUMSALLAŞMA VE </w:t>
      </w:r>
      <w:r w:rsidRPr="000026BB">
        <w:rPr>
          <w:rStyle w:val="Normal1"/>
          <w:rFonts w:eastAsia="Calibri"/>
          <w:b/>
          <w:szCs w:val="24"/>
          <w:lang w:val="tr-TR"/>
        </w:rPr>
        <w:t>KURUMSAL MEMNUNİYET</w:t>
      </w:r>
      <w:r w:rsidRPr="000026BB">
        <w:rPr>
          <w:b/>
          <w:szCs w:val="24"/>
          <w:lang w:val="tr-TR"/>
        </w:rPr>
        <w:t xml:space="preserve"> </w:t>
      </w:r>
    </w:p>
    <w:p w:rsidR="009E3EA1" w:rsidRDefault="009E3EA1" w:rsidP="009E3EA1">
      <w:pPr>
        <w:tabs>
          <w:tab w:val="left" w:pos="709"/>
          <w:tab w:val="left" w:pos="851"/>
        </w:tabs>
        <w:spacing w:line="360" w:lineRule="auto"/>
        <w:rPr>
          <w:szCs w:val="24"/>
          <w:lang w:val="tr-TR"/>
        </w:rPr>
      </w:pPr>
      <w:r w:rsidRPr="000026BB">
        <w:rPr>
          <w:b/>
          <w:szCs w:val="24"/>
          <w:lang w:val="tr-TR"/>
        </w:rPr>
        <w:t>Amaç 2</w:t>
      </w:r>
      <w:r w:rsidRPr="000026BB">
        <w:rPr>
          <w:szCs w:val="24"/>
          <w:lang w:val="tr-TR"/>
        </w:rPr>
        <w:tab/>
      </w:r>
      <w:r w:rsidRPr="000026BB">
        <w:rPr>
          <w:szCs w:val="24"/>
          <w:lang w:val="tr-TR"/>
        </w:rPr>
        <w:tab/>
      </w:r>
      <w:r w:rsidRPr="000026BB">
        <w:rPr>
          <w:szCs w:val="24"/>
          <w:lang w:val="tr-TR"/>
        </w:rPr>
        <w:tab/>
        <w:t>Kurumsallaşmayı ve kurumsal memnuniyeti sağlamak amacıyla hızlı, etkili ve kaliteli hizmet sunmak</w:t>
      </w:r>
    </w:p>
    <w:p w:rsidR="004F1946" w:rsidRPr="000026BB" w:rsidRDefault="004F1946" w:rsidP="009E3EA1">
      <w:pPr>
        <w:tabs>
          <w:tab w:val="left" w:pos="709"/>
          <w:tab w:val="left" w:pos="851"/>
        </w:tabs>
        <w:spacing w:line="360" w:lineRule="auto"/>
        <w:rPr>
          <w:szCs w:val="24"/>
          <w:lang w:val="tr-TR"/>
        </w:rPr>
      </w:pPr>
    </w:p>
    <w:p w:rsidR="009E3EA1" w:rsidRPr="000026BB" w:rsidRDefault="009E3EA1" w:rsidP="009E3EA1">
      <w:pPr>
        <w:tabs>
          <w:tab w:val="left" w:pos="709"/>
          <w:tab w:val="left" w:pos="851"/>
        </w:tabs>
        <w:spacing w:line="360" w:lineRule="auto"/>
        <w:rPr>
          <w:szCs w:val="24"/>
          <w:lang w:val="tr-TR"/>
        </w:rPr>
      </w:pPr>
      <w:r w:rsidRPr="000026BB">
        <w:rPr>
          <w:b/>
          <w:szCs w:val="24"/>
          <w:lang w:val="tr-TR"/>
        </w:rPr>
        <w:t xml:space="preserve">Stratejik Hedef </w:t>
      </w:r>
      <w:r w:rsidR="004F1946">
        <w:rPr>
          <w:b/>
          <w:szCs w:val="24"/>
          <w:lang w:val="tr-TR"/>
        </w:rPr>
        <w:t>5</w:t>
      </w:r>
      <w:r w:rsidRPr="000026BB">
        <w:rPr>
          <w:szCs w:val="24"/>
          <w:lang w:val="tr-TR"/>
        </w:rPr>
        <w:tab/>
      </w:r>
      <w:r w:rsidR="004F1946">
        <w:rPr>
          <w:szCs w:val="24"/>
          <w:lang w:val="tr-TR"/>
        </w:rPr>
        <w:t xml:space="preserve"> </w:t>
      </w:r>
      <w:bookmarkStart w:id="54" w:name="_GoBack"/>
      <w:bookmarkEnd w:id="54"/>
      <w:r w:rsidR="004F7BA5" w:rsidRPr="00EE76F3">
        <w:rPr>
          <w:color w:val="000000"/>
          <w:szCs w:val="24"/>
          <w:lang w:eastAsia="tr-TR"/>
        </w:rPr>
        <w:t>Yüksekokulun ihtiyaçları doğrultusunda idari yapısının oluşturulması</w:t>
      </w:r>
    </w:p>
    <w:p w:rsidR="00A0737C" w:rsidRPr="000E220A" w:rsidRDefault="00A0737C" w:rsidP="000E220A">
      <w:pPr>
        <w:pStyle w:val="AralkYok"/>
        <w:jc w:val="center"/>
        <w:rPr>
          <w:rStyle w:val="Normal1"/>
          <w:rFonts w:eastAsia="Calibri"/>
          <w:b/>
          <w:szCs w:val="24"/>
          <w:lang w:val="tr-TR"/>
        </w:rPr>
      </w:pPr>
      <w:r w:rsidRPr="000E220A">
        <w:rPr>
          <w:rStyle w:val="Normal1"/>
          <w:rFonts w:eastAsia="Calibri"/>
          <w:b/>
          <w:szCs w:val="24"/>
          <w:lang w:val="tr-TR"/>
        </w:rPr>
        <w:t>Performans Göstergeleri</w:t>
      </w:r>
    </w:p>
    <w:tbl>
      <w:tblPr>
        <w:tblW w:w="915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6997"/>
        <w:gridCol w:w="2160"/>
      </w:tblGrid>
      <w:tr w:rsidR="00A0737C" w:rsidRPr="000E220A" w:rsidTr="005D62C6">
        <w:trPr>
          <w:trHeight w:val="276"/>
          <w:jc w:val="center"/>
        </w:trPr>
        <w:tc>
          <w:tcPr>
            <w:tcW w:w="6997" w:type="dxa"/>
            <w:vMerge w:val="restart"/>
            <w:shd w:val="clear" w:color="auto" w:fill="auto"/>
            <w:vAlign w:val="center"/>
            <w:hideMark/>
          </w:tcPr>
          <w:p w:rsidR="00A0737C" w:rsidRPr="000E220A" w:rsidRDefault="00A0737C" w:rsidP="000E220A">
            <w:pPr>
              <w:pStyle w:val="AralkYok"/>
              <w:rPr>
                <w:rFonts w:ascii="Times New Roman" w:hAnsi="Times New Roman"/>
                <w:bCs/>
                <w:color w:val="000000"/>
                <w:lang w:eastAsia="tr-TR"/>
              </w:rPr>
            </w:pPr>
            <w:r w:rsidRPr="000E220A">
              <w:rPr>
                <w:rFonts w:ascii="Times New Roman" w:hAnsi="Times New Roman"/>
                <w:bCs/>
                <w:color w:val="000000"/>
                <w:lang w:eastAsia="tr-TR"/>
              </w:rPr>
              <w:t>Gösterge Adı</w:t>
            </w:r>
          </w:p>
        </w:tc>
        <w:tc>
          <w:tcPr>
            <w:tcW w:w="2160" w:type="dxa"/>
            <w:vMerge w:val="restart"/>
            <w:shd w:val="clear" w:color="auto" w:fill="auto"/>
            <w:vAlign w:val="center"/>
          </w:tcPr>
          <w:p w:rsidR="00A0737C" w:rsidRPr="000E220A" w:rsidRDefault="00A0737C" w:rsidP="000E220A">
            <w:pPr>
              <w:pStyle w:val="AralkYok"/>
              <w:rPr>
                <w:rFonts w:ascii="Times New Roman" w:hAnsi="Times New Roman"/>
                <w:bCs/>
                <w:color w:val="000000"/>
                <w:lang w:eastAsia="tr-TR"/>
              </w:rPr>
            </w:pPr>
            <w:r w:rsidRPr="000E220A">
              <w:rPr>
                <w:rFonts w:ascii="Times New Roman" w:hAnsi="Times New Roman"/>
                <w:bCs/>
                <w:color w:val="000000"/>
                <w:lang w:eastAsia="tr-TR"/>
              </w:rPr>
              <w:t>Ölçü Birimi</w:t>
            </w:r>
          </w:p>
        </w:tc>
      </w:tr>
      <w:tr w:rsidR="00A0737C" w:rsidRPr="000E220A" w:rsidTr="005D62C6">
        <w:trPr>
          <w:trHeight w:val="276"/>
          <w:jc w:val="center"/>
        </w:trPr>
        <w:tc>
          <w:tcPr>
            <w:tcW w:w="6997" w:type="dxa"/>
            <w:vMerge/>
            <w:shd w:val="clear" w:color="auto" w:fill="auto"/>
            <w:vAlign w:val="center"/>
            <w:hideMark/>
          </w:tcPr>
          <w:p w:rsidR="00A0737C" w:rsidRPr="000E220A" w:rsidRDefault="00A0737C" w:rsidP="000E220A">
            <w:pPr>
              <w:pStyle w:val="AralkYok"/>
              <w:rPr>
                <w:rFonts w:ascii="Times New Roman" w:hAnsi="Times New Roman"/>
                <w:color w:val="000000"/>
                <w:lang w:eastAsia="tr-TR"/>
              </w:rPr>
            </w:pPr>
          </w:p>
        </w:tc>
        <w:tc>
          <w:tcPr>
            <w:tcW w:w="2160" w:type="dxa"/>
            <w:vMerge/>
            <w:shd w:val="clear" w:color="auto" w:fill="auto"/>
          </w:tcPr>
          <w:p w:rsidR="00A0737C" w:rsidRPr="000E220A" w:rsidRDefault="00A0737C" w:rsidP="000E220A">
            <w:pPr>
              <w:pStyle w:val="AralkYok"/>
              <w:rPr>
                <w:rFonts w:ascii="Times New Roman" w:hAnsi="Times New Roman"/>
                <w:bCs/>
                <w:color w:val="000000"/>
                <w:lang w:eastAsia="tr-TR"/>
              </w:rPr>
            </w:pPr>
          </w:p>
        </w:tc>
      </w:tr>
      <w:tr w:rsidR="00A0737C" w:rsidRPr="000E220A" w:rsidTr="005D62C6">
        <w:trPr>
          <w:trHeight w:val="273"/>
          <w:jc w:val="center"/>
        </w:trPr>
        <w:tc>
          <w:tcPr>
            <w:tcW w:w="6997" w:type="dxa"/>
            <w:shd w:val="clear" w:color="auto" w:fill="auto"/>
            <w:vAlign w:val="center"/>
          </w:tcPr>
          <w:p w:rsidR="00A0737C" w:rsidRPr="000E220A" w:rsidRDefault="00A0737C" w:rsidP="000E220A">
            <w:pPr>
              <w:pStyle w:val="AralkYok"/>
              <w:rPr>
                <w:rFonts w:ascii="Times New Roman" w:hAnsi="Times New Roman"/>
                <w:color w:val="000000"/>
                <w:lang w:eastAsia="tr-TR"/>
              </w:rPr>
            </w:pPr>
            <w:r w:rsidRPr="000E220A">
              <w:rPr>
                <w:rFonts w:ascii="Times New Roman" w:hAnsi="Times New Roman"/>
                <w:color w:val="000000"/>
                <w:lang w:eastAsia="tr-TR"/>
              </w:rPr>
              <w:t>Toplam idari personel sayısı</w:t>
            </w:r>
          </w:p>
        </w:tc>
        <w:tc>
          <w:tcPr>
            <w:tcW w:w="2160" w:type="dxa"/>
            <w:shd w:val="clear" w:color="auto" w:fill="auto"/>
            <w:vAlign w:val="center"/>
          </w:tcPr>
          <w:p w:rsidR="00A0737C" w:rsidRPr="000E220A" w:rsidRDefault="00A0737C" w:rsidP="000E220A">
            <w:pPr>
              <w:pStyle w:val="AralkYok"/>
              <w:rPr>
                <w:rFonts w:ascii="Times New Roman" w:hAnsi="Times New Roman"/>
                <w:color w:val="000000"/>
                <w:lang w:eastAsia="tr-TR"/>
              </w:rPr>
            </w:pPr>
            <w:r w:rsidRPr="000E220A">
              <w:rPr>
                <w:rFonts w:ascii="Times New Roman" w:hAnsi="Times New Roman"/>
                <w:color w:val="000000"/>
                <w:lang w:eastAsia="tr-TR"/>
              </w:rPr>
              <w:t>Sayı</w:t>
            </w:r>
          </w:p>
        </w:tc>
      </w:tr>
    </w:tbl>
    <w:p w:rsidR="004F1946" w:rsidRDefault="004F1946" w:rsidP="009E3EA1">
      <w:pPr>
        <w:tabs>
          <w:tab w:val="left" w:pos="709"/>
          <w:tab w:val="left" w:pos="851"/>
        </w:tabs>
        <w:spacing w:line="360" w:lineRule="auto"/>
        <w:rPr>
          <w:b/>
          <w:szCs w:val="24"/>
          <w:lang w:val="tr-TR"/>
        </w:rPr>
      </w:pPr>
    </w:p>
    <w:p w:rsidR="00A0737C" w:rsidRPr="000026BB" w:rsidRDefault="009E3EA1" w:rsidP="009E3EA1">
      <w:pPr>
        <w:tabs>
          <w:tab w:val="left" w:pos="709"/>
          <w:tab w:val="left" w:pos="851"/>
        </w:tabs>
        <w:spacing w:line="360" w:lineRule="auto"/>
        <w:rPr>
          <w:szCs w:val="24"/>
          <w:lang w:val="tr-TR"/>
        </w:rPr>
      </w:pPr>
      <w:r w:rsidRPr="000026BB">
        <w:rPr>
          <w:b/>
          <w:szCs w:val="24"/>
          <w:lang w:val="tr-TR"/>
        </w:rPr>
        <w:t xml:space="preserve">Stratejik Hedef </w:t>
      </w:r>
      <w:r w:rsidR="004F1946">
        <w:rPr>
          <w:b/>
          <w:szCs w:val="24"/>
          <w:lang w:val="tr-TR"/>
        </w:rPr>
        <w:t>6</w:t>
      </w:r>
      <w:r w:rsidR="000012D3">
        <w:rPr>
          <w:b/>
          <w:szCs w:val="24"/>
          <w:lang w:val="tr-TR"/>
        </w:rPr>
        <w:t xml:space="preserve"> </w:t>
      </w:r>
      <w:r w:rsidR="005D62C6">
        <w:rPr>
          <w:szCs w:val="24"/>
          <w:lang w:val="tr-TR"/>
        </w:rPr>
        <w:t>Müdürlüğümüzün</w:t>
      </w:r>
      <w:r w:rsidRPr="000026BB">
        <w:rPr>
          <w:szCs w:val="24"/>
          <w:lang w:val="tr-TR"/>
        </w:rPr>
        <w:t xml:space="preserve"> bilgi-belge yönetimini geliştirmek</w:t>
      </w:r>
    </w:p>
    <w:p w:rsidR="00A0737C" w:rsidRPr="000026BB" w:rsidRDefault="00A0737C" w:rsidP="00A0737C">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5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7283"/>
        <w:gridCol w:w="2249"/>
      </w:tblGrid>
      <w:tr w:rsidR="00A0737C" w:rsidRPr="000026BB" w:rsidTr="006D2E66">
        <w:trPr>
          <w:trHeight w:val="276"/>
          <w:jc w:val="center"/>
        </w:trPr>
        <w:tc>
          <w:tcPr>
            <w:tcW w:w="7283" w:type="dxa"/>
            <w:vMerge w:val="restart"/>
            <w:shd w:val="clear" w:color="auto" w:fill="auto"/>
            <w:vAlign w:val="center"/>
            <w:hideMark/>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Gösterge Adı</w:t>
            </w:r>
          </w:p>
        </w:tc>
        <w:tc>
          <w:tcPr>
            <w:tcW w:w="2249" w:type="dxa"/>
            <w:vMerge w:val="restart"/>
            <w:shd w:val="clear" w:color="auto" w:fill="auto"/>
            <w:vAlign w:val="center"/>
          </w:tcPr>
          <w:p w:rsidR="00A0737C" w:rsidRPr="000026BB" w:rsidRDefault="00A0737C" w:rsidP="00A0737C">
            <w:pPr>
              <w:jc w:val="center"/>
              <w:rPr>
                <w:b/>
                <w:bCs/>
                <w:color w:val="000000"/>
                <w:szCs w:val="24"/>
                <w:lang w:val="tr-TR" w:eastAsia="tr-TR"/>
              </w:rPr>
            </w:pPr>
            <w:r w:rsidRPr="000026BB">
              <w:rPr>
                <w:b/>
                <w:bCs/>
                <w:color w:val="000000"/>
                <w:szCs w:val="24"/>
                <w:lang w:val="tr-TR" w:eastAsia="tr-TR"/>
              </w:rPr>
              <w:t>Ölçü Birimi</w:t>
            </w:r>
          </w:p>
        </w:tc>
      </w:tr>
      <w:tr w:rsidR="00A0737C" w:rsidRPr="000026BB" w:rsidTr="006D2E66">
        <w:trPr>
          <w:trHeight w:val="276"/>
          <w:jc w:val="center"/>
        </w:trPr>
        <w:tc>
          <w:tcPr>
            <w:tcW w:w="7283" w:type="dxa"/>
            <w:vMerge/>
            <w:shd w:val="clear" w:color="auto" w:fill="auto"/>
            <w:vAlign w:val="center"/>
            <w:hideMark/>
          </w:tcPr>
          <w:p w:rsidR="00A0737C" w:rsidRPr="000026BB" w:rsidRDefault="00A0737C" w:rsidP="00A0737C">
            <w:pPr>
              <w:rPr>
                <w:color w:val="000000"/>
                <w:szCs w:val="24"/>
                <w:lang w:val="tr-TR" w:eastAsia="tr-TR"/>
              </w:rPr>
            </w:pPr>
          </w:p>
        </w:tc>
        <w:tc>
          <w:tcPr>
            <w:tcW w:w="2249" w:type="dxa"/>
            <w:vMerge/>
            <w:shd w:val="clear" w:color="auto" w:fill="auto"/>
          </w:tcPr>
          <w:p w:rsidR="00A0737C" w:rsidRPr="000026BB" w:rsidRDefault="00A0737C" w:rsidP="00A0737C">
            <w:pPr>
              <w:jc w:val="center"/>
              <w:rPr>
                <w:b/>
                <w:bCs/>
                <w:color w:val="000000"/>
                <w:szCs w:val="24"/>
                <w:lang w:val="tr-TR" w:eastAsia="tr-TR"/>
              </w:rPr>
            </w:pPr>
          </w:p>
        </w:tc>
      </w:tr>
      <w:tr w:rsidR="00A0737C" w:rsidRPr="000026BB" w:rsidTr="006D2E66">
        <w:trPr>
          <w:trHeight w:val="339"/>
          <w:jc w:val="center"/>
        </w:trPr>
        <w:tc>
          <w:tcPr>
            <w:tcW w:w="7283" w:type="dxa"/>
            <w:shd w:val="clear" w:color="auto" w:fill="auto"/>
            <w:vAlign w:val="center"/>
          </w:tcPr>
          <w:p w:rsidR="00A0737C" w:rsidRPr="000026BB" w:rsidRDefault="00A0737C" w:rsidP="00A0737C">
            <w:pPr>
              <w:rPr>
                <w:color w:val="000000"/>
                <w:szCs w:val="24"/>
                <w:lang w:val="tr-TR" w:eastAsia="tr-TR"/>
              </w:rPr>
            </w:pPr>
            <w:r w:rsidRPr="000026BB">
              <w:rPr>
                <w:color w:val="000000"/>
                <w:szCs w:val="24"/>
                <w:lang w:val="tr-TR" w:eastAsia="tr-TR"/>
              </w:rPr>
              <w:t>Evrak kayıt sistemi üzerinden yapılan işlem sayısı</w:t>
            </w:r>
          </w:p>
          <w:p w:rsidR="00A0737C" w:rsidRPr="000026BB" w:rsidRDefault="00A0737C" w:rsidP="00A0737C">
            <w:pPr>
              <w:jc w:val="center"/>
              <w:rPr>
                <w:color w:val="000000"/>
                <w:szCs w:val="24"/>
                <w:lang w:val="tr-TR" w:eastAsia="tr-TR"/>
              </w:rPr>
            </w:pPr>
          </w:p>
        </w:tc>
        <w:tc>
          <w:tcPr>
            <w:tcW w:w="2249" w:type="dxa"/>
            <w:shd w:val="clear" w:color="auto" w:fill="auto"/>
            <w:vAlign w:val="center"/>
          </w:tcPr>
          <w:p w:rsidR="00A0737C" w:rsidRPr="000026BB" w:rsidRDefault="00A0737C" w:rsidP="00A0737C">
            <w:pPr>
              <w:jc w:val="center"/>
              <w:rPr>
                <w:color w:val="000000"/>
                <w:szCs w:val="24"/>
                <w:lang w:val="tr-TR" w:eastAsia="tr-TR"/>
              </w:rPr>
            </w:pPr>
            <w:r w:rsidRPr="000026BB">
              <w:rPr>
                <w:color w:val="000000"/>
                <w:szCs w:val="24"/>
                <w:lang w:val="tr-TR" w:eastAsia="tr-TR"/>
              </w:rPr>
              <w:t>Sayı</w:t>
            </w:r>
          </w:p>
        </w:tc>
      </w:tr>
    </w:tbl>
    <w:p w:rsidR="006146D2" w:rsidRDefault="006146D2" w:rsidP="009E3EA1">
      <w:pPr>
        <w:spacing w:line="360" w:lineRule="auto"/>
        <w:jc w:val="both"/>
        <w:rPr>
          <w:b/>
          <w:szCs w:val="24"/>
          <w:lang w:val="tr-TR"/>
        </w:rPr>
      </w:pPr>
    </w:p>
    <w:p w:rsidR="009E3EA1" w:rsidRDefault="009E3EA1" w:rsidP="009E3EA1">
      <w:pPr>
        <w:spacing w:line="360" w:lineRule="auto"/>
        <w:jc w:val="both"/>
        <w:rPr>
          <w:szCs w:val="24"/>
          <w:lang w:val="tr-TR"/>
        </w:rPr>
      </w:pPr>
      <w:r w:rsidRPr="000026BB">
        <w:rPr>
          <w:b/>
          <w:szCs w:val="24"/>
          <w:lang w:val="tr-TR"/>
        </w:rPr>
        <w:t xml:space="preserve">Stratejik Hedef </w:t>
      </w:r>
      <w:r w:rsidR="004F1946">
        <w:rPr>
          <w:b/>
          <w:szCs w:val="24"/>
          <w:lang w:val="tr-TR"/>
        </w:rPr>
        <w:t>7</w:t>
      </w:r>
      <w:r w:rsidR="007D090F">
        <w:rPr>
          <w:b/>
          <w:szCs w:val="24"/>
          <w:lang w:val="tr-TR"/>
        </w:rPr>
        <w:t xml:space="preserve"> </w:t>
      </w:r>
      <w:r w:rsidRPr="000026BB">
        <w:rPr>
          <w:b/>
          <w:szCs w:val="24"/>
          <w:lang w:val="tr-TR"/>
        </w:rPr>
        <w:tab/>
      </w:r>
      <w:r w:rsidR="005D62C6">
        <w:rPr>
          <w:szCs w:val="24"/>
          <w:lang w:val="tr-TR"/>
        </w:rPr>
        <w:t>Müdürlüğümüzün</w:t>
      </w:r>
      <w:r w:rsidRPr="000026BB">
        <w:rPr>
          <w:szCs w:val="24"/>
          <w:lang w:val="tr-TR"/>
        </w:rPr>
        <w:t xml:space="preserve"> alt birimlerinin iş ve evrak akışlarına yönelik süreç şemalarını oluşturulmaya yönelik çalışmaları tamamlamak. </w:t>
      </w:r>
    </w:p>
    <w:p w:rsidR="00965AE3" w:rsidRPr="000026BB" w:rsidRDefault="00965AE3" w:rsidP="00965AE3">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39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7181"/>
        <w:gridCol w:w="2217"/>
      </w:tblGrid>
      <w:tr w:rsidR="00965AE3" w:rsidRPr="000026BB" w:rsidTr="005D62C6">
        <w:trPr>
          <w:trHeight w:val="301"/>
          <w:jc w:val="center"/>
        </w:trPr>
        <w:tc>
          <w:tcPr>
            <w:tcW w:w="7181" w:type="dxa"/>
            <w:vMerge w:val="restart"/>
            <w:shd w:val="clear" w:color="auto" w:fill="auto"/>
            <w:vAlign w:val="center"/>
            <w:hideMark/>
          </w:tcPr>
          <w:p w:rsidR="00965AE3" w:rsidRPr="000026BB" w:rsidRDefault="00965AE3" w:rsidP="00035238">
            <w:pPr>
              <w:jc w:val="center"/>
              <w:rPr>
                <w:b/>
                <w:bCs/>
                <w:color w:val="000000"/>
                <w:szCs w:val="24"/>
                <w:lang w:val="tr-TR" w:eastAsia="tr-TR"/>
              </w:rPr>
            </w:pPr>
            <w:r w:rsidRPr="000026BB">
              <w:rPr>
                <w:b/>
                <w:bCs/>
                <w:color w:val="000000"/>
                <w:szCs w:val="24"/>
                <w:lang w:val="tr-TR" w:eastAsia="tr-TR"/>
              </w:rPr>
              <w:t>Gösterge Adı</w:t>
            </w:r>
          </w:p>
        </w:tc>
        <w:tc>
          <w:tcPr>
            <w:tcW w:w="2217" w:type="dxa"/>
            <w:vMerge w:val="restart"/>
            <w:shd w:val="clear" w:color="auto" w:fill="auto"/>
            <w:vAlign w:val="center"/>
          </w:tcPr>
          <w:p w:rsidR="00965AE3" w:rsidRPr="000026BB" w:rsidRDefault="00965AE3" w:rsidP="00035238">
            <w:pPr>
              <w:jc w:val="center"/>
              <w:rPr>
                <w:b/>
                <w:bCs/>
                <w:color w:val="000000"/>
                <w:szCs w:val="24"/>
                <w:lang w:val="tr-TR" w:eastAsia="tr-TR"/>
              </w:rPr>
            </w:pPr>
            <w:r w:rsidRPr="000026BB">
              <w:rPr>
                <w:b/>
                <w:bCs/>
                <w:color w:val="000000"/>
                <w:szCs w:val="24"/>
                <w:lang w:val="tr-TR" w:eastAsia="tr-TR"/>
              </w:rPr>
              <w:t>Ölçü Birimi</w:t>
            </w:r>
          </w:p>
        </w:tc>
      </w:tr>
      <w:tr w:rsidR="00965AE3" w:rsidRPr="000026BB" w:rsidTr="005D62C6">
        <w:trPr>
          <w:trHeight w:val="276"/>
          <w:jc w:val="center"/>
        </w:trPr>
        <w:tc>
          <w:tcPr>
            <w:tcW w:w="7181" w:type="dxa"/>
            <w:vMerge/>
            <w:shd w:val="clear" w:color="auto" w:fill="auto"/>
            <w:vAlign w:val="center"/>
            <w:hideMark/>
          </w:tcPr>
          <w:p w:rsidR="00965AE3" w:rsidRPr="000026BB" w:rsidRDefault="00965AE3" w:rsidP="00035238">
            <w:pPr>
              <w:rPr>
                <w:color w:val="000000"/>
                <w:szCs w:val="24"/>
                <w:lang w:val="tr-TR" w:eastAsia="tr-TR"/>
              </w:rPr>
            </w:pPr>
          </w:p>
        </w:tc>
        <w:tc>
          <w:tcPr>
            <w:tcW w:w="2217" w:type="dxa"/>
            <w:vMerge/>
            <w:shd w:val="clear" w:color="auto" w:fill="auto"/>
          </w:tcPr>
          <w:p w:rsidR="00965AE3" w:rsidRPr="000026BB" w:rsidRDefault="00965AE3" w:rsidP="00035238">
            <w:pPr>
              <w:jc w:val="center"/>
              <w:rPr>
                <w:b/>
                <w:bCs/>
                <w:color w:val="000000"/>
                <w:szCs w:val="24"/>
                <w:lang w:val="tr-TR" w:eastAsia="tr-TR"/>
              </w:rPr>
            </w:pPr>
          </w:p>
        </w:tc>
      </w:tr>
      <w:tr w:rsidR="00965AE3" w:rsidRPr="000026BB" w:rsidTr="005D62C6">
        <w:trPr>
          <w:trHeight w:val="301"/>
          <w:jc w:val="center"/>
        </w:trPr>
        <w:tc>
          <w:tcPr>
            <w:tcW w:w="7181" w:type="dxa"/>
            <w:shd w:val="clear" w:color="auto" w:fill="auto"/>
            <w:vAlign w:val="center"/>
          </w:tcPr>
          <w:p w:rsidR="00965AE3" w:rsidRPr="000026BB" w:rsidRDefault="00965AE3" w:rsidP="00035238">
            <w:pPr>
              <w:rPr>
                <w:szCs w:val="24"/>
                <w:lang w:val="tr-TR"/>
              </w:rPr>
            </w:pPr>
            <w:r w:rsidRPr="000026BB">
              <w:rPr>
                <w:szCs w:val="24"/>
                <w:lang w:val="tr-TR"/>
              </w:rPr>
              <w:t>Tamamlanan süreç sayısı</w:t>
            </w:r>
          </w:p>
        </w:tc>
        <w:tc>
          <w:tcPr>
            <w:tcW w:w="2217" w:type="dxa"/>
            <w:shd w:val="clear" w:color="auto" w:fill="auto"/>
            <w:vAlign w:val="center"/>
          </w:tcPr>
          <w:p w:rsidR="00965AE3" w:rsidRPr="000026BB" w:rsidRDefault="00965AE3" w:rsidP="00035238">
            <w:pPr>
              <w:jc w:val="center"/>
              <w:rPr>
                <w:szCs w:val="24"/>
                <w:lang w:val="tr-TR"/>
              </w:rPr>
            </w:pPr>
            <w:r w:rsidRPr="000026BB">
              <w:rPr>
                <w:szCs w:val="24"/>
                <w:lang w:val="tr-TR"/>
              </w:rPr>
              <w:t>Sayı</w:t>
            </w:r>
          </w:p>
        </w:tc>
      </w:tr>
    </w:tbl>
    <w:p w:rsidR="00A0737C" w:rsidRPr="000026BB" w:rsidRDefault="00A0737C" w:rsidP="009E3EA1">
      <w:pPr>
        <w:spacing w:line="360" w:lineRule="auto"/>
        <w:jc w:val="both"/>
        <w:rPr>
          <w:szCs w:val="24"/>
          <w:lang w:val="tr-TR"/>
        </w:rPr>
      </w:pPr>
    </w:p>
    <w:p w:rsidR="009E3EA1" w:rsidRPr="000026BB" w:rsidRDefault="009E3EA1" w:rsidP="009E3EA1">
      <w:pPr>
        <w:spacing w:line="360" w:lineRule="auto"/>
        <w:jc w:val="both"/>
        <w:rPr>
          <w:szCs w:val="24"/>
          <w:lang w:val="tr-TR"/>
        </w:rPr>
      </w:pPr>
      <w:r w:rsidRPr="000026BB">
        <w:rPr>
          <w:b/>
          <w:szCs w:val="24"/>
          <w:lang w:val="tr-TR"/>
        </w:rPr>
        <w:t xml:space="preserve">Stratejik Hedef </w:t>
      </w:r>
      <w:r w:rsidR="004F1946">
        <w:rPr>
          <w:b/>
          <w:szCs w:val="24"/>
          <w:lang w:val="tr-TR"/>
        </w:rPr>
        <w:t>8</w:t>
      </w:r>
      <w:r w:rsidRPr="000026BB">
        <w:rPr>
          <w:b/>
          <w:szCs w:val="24"/>
          <w:lang w:val="tr-TR"/>
        </w:rPr>
        <w:tab/>
      </w:r>
      <w:r w:rsidR="005D62C6">
        <w:rPr>
          <w:szCs w:val="24"/>
          <w:lang w:val="tr-TR"/>
        </w:rPr>
        <w:t xml:space="preserve"> Müdürlüğümüzün</w:t>
      </w:r>
      <w:r w:rsidRPr="000026BB">
        <w:rPr>
          <w:szCs w:val="24"/>
          <w:lang w:val="tr-TR"/>
        </w:rPr>
        <w:t xml:space="preserve"> alt birimlerinin çalışma esas ve usullerine ilişkin görev ve iş tanımlarını belirlemek ve yönergeler hazırlamak.</w:t>
      </w:r>
    </w:p>
    <w:p w:rsidR="00965AE3" w:rsidRPr="000026BB" w:rsidRDefault="00965AE3" w:rsidP="00965AE3">
      <w:pPr>
        <w:pStyle w:val="ListeParagraf"/>
        <w:tabs>
          <w:tab w:val="left" w:pos="1134"/>
          <w:tab w:val="left" w:pos="1418"/>
        </w:tabs>
        <w:autoSpaceDE w:val="0"/>
        <w:autoSpaceDN w:val="0"/>
        <w:adjustRightInd w:val="0"/>
        <w:spacing w:line="360" w:lineRule="auto"/>
        <w:ind w:left="0" w:right="-1"/>
        <w:jc w:val="center"/>
        <w:rPr>
          <w:rStyle w:val="Normal1"/>
          <w:rFonts w:eastAsia="Calibri"/>
          <w:b/>
          <w:szCs w:val="24"/>
          <w:lang w:val="tr-TR"/>
        </w:rPr>
      </w:pPr>
      <w:r w:rsidRPr="000026BB">
        <w:rPr>
          <w:rStyle w:val="Normal1"/>
          <w:rFonts w:eastAsia="Calibri"/>
          <w:b/>
          <w:szCs w:val="24"/>
          <w:lang w:val="tr-TR"/>
        </w:rPr>
        <w:t>Performans Göstergeleri</w:t>
      </w:r>
    </w:p>
    <w:tbl>
      <w:tblPr>
        <w:tblW w:w="935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7146"/>
        <w:gridCol w:w="2206"/>
      </w:tblGrid>
      <w:tr w:rsidR="00965AE3" w:rsidRPr="0063190A" w:rsidTr="0063190A">
        <w:trPr>
          <w:trHeight w:val="316"/>
          <w:jc w:val="center"/>
        </w:trPr>
        <w:tc>
          <w:tcPr>
            <w:tcW w:w="7146" w:type="dxa"/>
            <w:vMerge w:val="restart"/>
            <w:shd w:val="clear" w:color="auto" w:fill="auto"/>
            <w:vAlign w:val="center"/>
            <w:hideMark/>
          </w:tcPr>
          <w:p w:rsidR="00965AE3" w:rsidRPr="0063190A" w:rsidRDefault="00965AE3" w:rsidP="0063190A">
            <w:pPr>
              <w:pStyle w:val="AralkYok"/>
              <w:rPr>
                <w:rFonts w:ascii="Times New Roman" w:hAnsi="Times New Roman"/>
              </w:rPr>
            </w:pPr>
            <w:r w:rsidRPr="0063190A">
              <w:rPr>
                <w:rFonts w:ascii="Times New Roman" w:hAnsi="Times New Roman"/>
              </w:rPr>
              <w:t>Gösterge Adı</w:t>
            </w:r>
          </w:p>
        </w:tc>
        <w:tc>
          <w:tcPr>
            <w:tcW w:w="2206" w:type="dxa"/>
            <w:vMerge w:val="restart"/>
            <w:shd w:val="clear" w:color="auto" w:fill="auto"/>
            <w:vAlign w:val="center"/>
          </w:tcPr>
          <w:p w:rsidR="00965AE3" w:rsidRPr="0063190A" w:rsidRDefault="00965AE3" w:rsidP="0063190A">
            <w:pPr>
              <w:pStyle w:val="AralkYok"/>
              <w:rPr>
                <w:rFonts w:ascii="Times New Roman" w:hAnsi="Times New Roman"/>
              </w:rPr>
            </w:pPr>
            <w:r w:rsidRPr="0063190A">
              <w:rPr>
                <w:rFonts w:ascii="Times New Roman" w:hAnsi="Times New Roman"/>
              </w:rPr>
              <w:t>Ölçü Birimi</w:t>
            </w:r>
          </w:p>
        </w:tc>
      </w:tr>
      <w:tr w:rsidR="00965AE3" w:rsidRPr="0063190A" w:rsidTr="0063190A">
        <w:trPr>
          <w:trHeight w:val="253"/>
          <w:jc w:val="center"/>
        </w:trPr>
        <w:tc>
          <w:tcPr>
            <w:tcW w:w="7146" w:type="dxa"/>
            <w:vMerge/>
            <w:shd w:val="clear" w:color="auto" w:fill="auto"/>
            <w:vAlign w:val="center"/>
            <w:hideMark/>
          </w:tcPr>
          <w:p w:rsidR="00965AE3" w:rsidRPr="0063190A" w:rsidRDefault="00965AE3" w:rsidP="0063190A">
            <w:pPr>
              <w:pStyle w:val="AralkYok"/>
              <w:rPr>
                <w:rFonts w:ascii="Times New Roman" w:hAnsi="Times New Roman"/>
              </w:rPr>
            </w:pPr>
          </w:p>
        </w:tc>
        <w:tc>
          <w:tcPr>
            <w:tcW w:w="2206" w:type="dxa"/>
            <w:vMerge/>
            <w:shd w:val="clear" w:color="auto" w:fill="auto"/>
          </w:tcPr>
          <w:p w:rsidR="00965AE3" w:rsidRPr="0063190A" w:rsidRDefault="00965AE3" w:rsidP="0063190A">
            <w:pPr>
              <w:pStyle w:val="AralkYok"/>
              <w:rPr>
                <w:rFonts w:ascii="Times New Roman" w:hAnsi="Times New Roman"/>
              </w:rPr>
            </w:pPr>
          </w:p>
        </w:tc>
      </w:tr>
      <w:tr w:rsidR="00965AE3" w:rsidRPr="0063190A" w:rsidTr="0063190A">
        <w:trPr>
          <w:trHeight w:val="316"/>
          <w:jc w:val="center"/>
        </w:trPr>
        <w:tc>
          <w:tcPr>
            <w:tcW w:w="7146" w:type="dxa"/>
            <w:shd w:val="clear" w:color="auto" w:fill="auto"/>
            <w:vAlign w:val="center"/>
          </w:tcPr>
          <w:p w:rsidR="00965AE3" w:rsidRPr="0063190A" w:rsidRDefault="00965AE3" w:rsidP="0063190A">
            <w:pPr>
              <w:pStyle w:val="AralkYok"/>
              <w:rPr>
                <w:rFonts w:ascii="Times New Roman" w:hAnsi="Times New Roman"/>
              </w:rPr>
            </w:pPr>
            <w:r w:rsidRPr="0063190A">
              <w:rPr>
                <w:rFonts w:ascii="Times New Roman" w:hAnsi="Times New Roman"/>
              </w:rPr>
              <w:t>Oluşturulan yönerge sayısı</w:t>
            </w:r>
          </w:p>
        </w:tc>
        <w:tc>
          <w:tcPr>
            <w:tcW w:w="2206" w:type="dxa"/>
            <w:shd w:val="clear" w:color="auto" w:fill="auto"/>
            <w:vAlign w:val="center"/>
          </w:tcPr>
          <w:p w:rsidR="00965AE3" w:rsidRPr="0063190A" w:rsidRDefault="00965AE3" w:rsidP="0063190A">
            <w:pPr>
              <w:pStyle w:val="AralkYok"/>
              <w:rPr>
                <w:rFonts w:ascii="Times New Roman" w:hAnsi="Times New Roman"/>
              </w:rPr>
            </w:pPr>
            <w:r w:rsidRPr="0063190A">
              <w:rPr>
                <w:rFonts w:ascii="Times New Roman" w:hAnsi="Times New Roman"/>
              </w:rPr>
              <w:t>Sayı</w:t>
            </w:r>
          </w:p>
        </w:tc>
      </w:tr>
    </w:tbl>
    <w:p w:rsidR="00965AE3" w:rsidRPr="000026BB" w:rsidRDefault="00965AE3" w:rsidP="005C5B1B">
      <w:pPr>
        <w:pStyle w:val="AralkYok"/>
      </w:pPr>
    </w:p>
    <w:p w:rsidR="004F1946" w:rsidRDefault="004F1946" w:rsidP="005C5B1B">
      <w:pPr>
        <w:pStyle w:val="AralkYok"/>
        <w:rPr>
          <w:rStyle w:val="Normal1"/>
          <w:rFonts w:eastAsia="Calibri"/>
          <w:b/>
          <w:szCs w:val="24"/>
          <w:lang w:val="tr-TR"/>
        </w:rPr>
      </w:pPr>
      <w:bookmarkStart w:id="55" w:name="_Toc350431368"/>
      <w:bookmarkEnd w:id="47"/>
    </w:p>
    <w:p w:rsidR="004F1946" w:rsidRDefault="004F1946" w:rsidP="005C5B1B">
      <w:pPr>
        <w:pStyle w:val="AralkYok"/>
        <w:rPr>
          <w:rStyle w:val="Normal1"/>
          <w:rFonts w:eastAsia="Calibri"/>
          <w:b/>
          <w:szCs w:val="24"/>
          <w:lang w:val="tr-TR"/>
        </w:rPr>
      </w:pPr>
    </w:p>
    <w:p w:rsidR="004F1946" w:rsidRDefault="004F1946" w:rsidP="005C5B1B">
      <w:pPr>
        <w:pStyle w:val="AralkYok"/>
        <w:rPr>
          <w:rStyle w:val="Normal1"/>
          <w:rFonts w:eastAsia="Calibri"/>
          <w:b/>
          <w:szCs w:val="24"/>
          <w:lang w:val="tr-TR"/>
        </w:rPr>
      </w:pPr>
    </w:p>
    <w:p w:rsidR="004F1946" w:rsidRDefault="004F1946" w:rsidP="005C5B1B">
      <w:pPr>
        <w:pStyle w:val="AralkYok"/>
        <w:rPr>
          <w:rStyle w:val="Normal1"/>
          <w:rFonts w:eastAsia="Calibri"/>
          <w:b/>
          <w:szCs w:val="24"/>
          <w:lang w:val="tr-TR"/>
        </w:rPr>
      </w:pPr>
    </w:p>
    <w:p w:rsidR="004F1946" w:rsidRDefault="004F1946" w:rsidP="005C5B1B">
      <w:pPr>
        <w:pStyle w:val="AralkYok"/>
        <w:rPr>
          <w:rStyle w:val="Normal1"/>
          <w:rFonts w:eastAsia="Calibri"/>
          <w:b/>
          <w:szCs w:val="24"/>
          <w:lang w:val="tr-TR"/>
        </w:rPr>
      </w:pPr>
    </w:p>
    <w:p w:rsidR="004F1946" w:rsidRDefault="004F1946" w:rsidP="005C5B1B">
      <w:pPr>
        <w:pStyle w:val="AralkYok"/>
        <w:rPr>
          <w:rStyle w:val="Normal1"/>
          <w:rFonts w:eastAsia="Calibri"/>
          <w:b/>
          <w:szCs w:val="24"/>
          <w:lang w:val="tr-TR"/>
        </w:rPr>
      </w:pPr>
    </w:p>
    <w:p w:rsidR="00965AE3" w:rsidRDefault="0063190A" w:rsidP="005C5B1B">
      <w:pPr>
        <w:pStyle w:val="AralkYok"/>
        <w:rPr>
          <w:rStyle w:val="Normal1"/>
          <w:rFonts w:eastAsia="Calibri"/>
          <w:b/>
          <w:szCs w:val="24"/>
          <w:lang w:val="tr-TR"/>
        </w:rPr>
      </w:pPr>
      <w:r>
        <w:rPr>
          <w:rStyle w:val="Normal1"/>
          <w:rFonts w:eastAsia="Calibri"/>
          <w:b/>
          <w:szCs w:val="24"/>
          <w:lang w:val="tr-TR"/>
        </w:rPr>
        <w:tab/>
      </w:r>
      <w:r w:rsidR="00DB40C5">
        <w:rPr>
          <w:rStyle w:val="Normal1"/>
          <w:rFonts w:eastAsia="Calibri"/>
          <w:b/>
          <w:szCs w:val="24"/>
          <w:lang w:val="tr-TR"/>
        </w:rPr>
        <w:t>4</w:t>
      </w:r>
      <w:r w:rsidR="00C4067E">
        <w:rPr>
          <w:rStyle w:val="Normal1"/>
          <w:rFonts w:eastAsia="Calibri"/>
          <w:b/>
          <w:szCs w:val="24"/>
          <w:lang w:val="tr-TR"/>
        </w:rPr>
        <w:t xml:space="preserve">.   </w:t>
      </w:r>
      <w:r w:rsidR="00965AE3" w:rsidRPr="00C4067E">
        <w:rPr>
          <w:rStyle w:val="Normal1"/>
          <w:rFonts w:eastAsia="Calibri"/>
          <w:b/>
          <w:szCs w:val="24"/>
          <w:lang w:val="tr-TR"/>
        </w:rPr>
        <w:t>İZLEME VE DEĞERLENDİRME</w:t>
      </w:r>
      <w:bookmarkEnd w:id="55"/>
    </w:p>
    <w:p w:rsidR="00B1120C" w:rsidRPr="00EE76F3" w:rsidRDefault="005C5B1B" w:rsidP="00B1120C">
      <w:pPr>
        <w:adjustRightInd w:val="0"/>
        <w:spacing w:before="100" w:beforeAutospacing="1" w:after="100" w:afterAutospacing="1" w:line="276" w:lineRule="auto"/>
        <w:ind w:left="-567" w:right="-142" w:firstLine="567"/>
        <w:jc w:val="both"/>
        <w:rPr>
          <w:color w:val="000000"/>
          <w:szCs w:val="24"/>
          <w:lang w:eastAsia="tr-TR"/>
        </w:rPr>
      </w:pPr>
      <w:r>
        <w:tab/>
      </w:r>
      <w:r>
        <w:tab/>
      </w:r>
      <w:r>
        <w:tab/>
      </w:r>
      <w:r>
        <w:tab/>
      </w:r>
      <w:r>
        <w:tab/>
      </w:r>
      <w:r>
        <w:tab/>
      </w:r>
      <w:r w:rsidRPr="005C5B1B">
        <w:t>Hazırlanan bu Stratejik Plan İrfan Can</w:t>
      </w:r>
      <w:r w:rsidR="00B1120C">
        <w:t xml:space="preserve"> </w:t>
      </w:r>
      <w:r w:rsidRPr="005C5B1B">
        <w:t>Köse Meslek Yüksekokulu’nun 2013–2017 yılları arasında uygulayacağı stratejileri ve hedeflerini göstermektedir</w:t>
      </w:r>
      <w:r>
        <w:t>,</w:t>
      </w:r>
      <w:r w:rsidRPr="00EE76F3">
        <w:rPr>
          <w:color w:val="000000"/>
          <w:lang w:eastAsia="tr-TR"/>
        </w:rPr>
        <w:t xml:space="preserve"> </w:t>
      </w:r>
      <w:r w:rsidRPr="000026BB">
        <w:rPr>
          <w:rFonts w:eastAsia="Batang"/>
          <w:color w:val="000000"/>
          <w:szCs w:val="24"/>
          <w:lang w:val="tr-TR" w:eastAsia="tr-TR"/>
        </w:rPr>
        <w:t>hedeflere ilişkin gerçekleşmeler sistematik olarak takip edilecek ve raporlanacaktır.</w:t>
      </w:r>
      <w:r w:rsidR="00B1120C" w:rsidRPr="00B1120C">
        <w:rPr>
          <w:color w:val="000000"/>
          <w:szCs w:val="24"/>
          <w:lang w:eastAsia="tr-TR"/>
        </w:rPr>
        <w:t xml:space="preserve"> </w:t>
      </w:r>
      <w:r w:rsidR="00B1120C" w:rsidRPr="00EE76F3">
        <w:rPr>
          <w:color w:val="000000"/>
          <w:szCs w:val="24"/>
          <w:lang w:eastAsia="tr-TR"/>
        </w:rPr>
        <w:t xml:space="preserve">Zaman içerisinde meydana gelebilecek değişimlere ayak uydurabilmek için stratejik planımız içerisinde kısmen değişiklikler yapılabilecektir. </w:t>
      </w:r>
    </w:p>
    <w:p w:rsidR="005C5B1B" w:rsidRDefault="00666422" w:rsidP="00666422">
      <w:pPr>
        <w:spacing w:line="276" w:lineRule="auto"/>
        <w:ind w:left="-567" w:right="-142" w:firstLine="720"/>
        <w:jc w:val="both"/>
      </w:pPr>
      <w:r w:rsidRPr="000026BB">
        <w:rPr>
          <w:rFonts w:eastAsia="Batang"/>
          <w:color w:val="000000"/>
          <w:szCs w:val="24"/>
          <w:lang w:val="tr-TR" w:eastAsia="tr-TR"/>
        </w:rPr>
        <w:t>Faaliyet gerçekleşmeleri, zamanlama ve hedeflere uygunluk bakımından incelendikten sonra stratejiler ve faaliyetler planlandığı şekilde gerçekleşiyorsa</w:t>
      </w:r>
      <w:r>
        <w:rPr>
          <w:rFonts w:eastAsia="Batang"/>
          <w:color w:val="000000"/>
          <w:szCs w:val="24"/>
          <w:lang w:val="tr-TR" w:eastAsia="tr-TR"/>
        </w:rPr>
        <w:t xml:space="preserve"> </w:t>
      </w:r>
      <w:r w:rsidRPr="000026BB">
        <w:rPr>
          <w:rFonts w:eastAsia="Batang"/>
          <w:color w:val="000000"/>
          <w:szCs w:val="24"/>
          <w:lang w:val="tr-TR" w:eastAsia="tr-TR"/>
        </w:rPr>
        <w:t>uygulama devam edecek</w:t>
      </w:r>
      <w:r>
        <w:rPr>
          <w:rFonts w:eastAsia="Batang"/>
          <w:color w:val="000000"/>
          <w:szCs w:val="24"/>
          <w:lang w:val="tr-TR" w:eastAsia="tr-TR"/>
        </w:rPr>
        <w:t xml:space="preserve">, </w:t>
      </w:r>
      <w:r>
        <w:t xml:space="preserve">hedeflerden sapmalar </w:t>
      </w:r>
      <w:r w:rsidRPr="00C9365D">
        <w:t>var</w:t>
      </w:r>
      <w:r>
        <w:t xml:space="preserve"> ise </w:t>
      </w:r>
      <w:r w:rsidR="005C5B1B" w:rsidRPr="00C9365D">
        <w:t>nedenleri belirlenerek gerekli iyile</w:t>
      </w:r>
      <w:r w:rsidR="005C5B1B">
        <w:t>ş</w:t>
      </w:r>
      <w:r w:rsidR="005C5B1B" w:rsidRPr="00C9365D">
        <w:t>tirme</w:t>
      </w:r>
      <w:r>
        <w:t>ler</w:t>
      </w:r>
      <w:r w:rsidR="005C5B1B" w:rsidRPr="00C9365D">
        <w:t xml:space="preserve"> </w:t>
      </w:r>
      <w:r>
        <w:t>yapılacak</w:t>
      </w:r>
      <w:r w:rsidR="005C5B1B" w:rsidRPr="00C9365D">
        <w:t>.</w:t>
      </w:r>
    </w:p>
    <w:p w:rsidR="005C5B1B" w:rsidRDefault="005C5B1B" w:rsidP="005C5B1B">
      <w:pPr>
        <w:tabs>
          <w:tab w:val="left" w:pos="142"/>
        </w:tabs>
        <w:spacing w:line="360" w:lineRule="auto"/>
        <w:ind w:left="-567" w:right="-284"/>
        <w:jc w:val="both"/>
        <w:outlineLvl w:val="0"/>
        <w:rPr>
          <w:rStyle w:val="Normal1"/>
          <w:rFonts w:eastAsia="Calibri"/>
          <w:b/>
          <w:szCs w:val="24"/>
          <w:lang w:val="tr-TR"/>
        </w:rPr>
      </w:pPr>
    </w:p>
    <w:p w:rsidR="005C5B1B" w:rsidRPr="00C4067E" w:rsidRDefault="005C5B1B" w:rsidP="00C4067E">
      <w:pPr>
        <w:tabs>
          <w:tab w:val="left" w:pos="1418"/>
        </w:tabs>
        <w:spacing w:line="360" w:lineRule="auto"/>
        <w:ind w:right="-1"/>
        <w:jc w:val="both"/>
        <w:outlineLvl w:val="0"/>
        <w:rPr>
          <w:rStyle w:val="Normal1"/>
          <w:rFonts w:eastAsia="Calibri"/>
          <w:b/>
          <w:szCs w:val="24"/>
          <w:lang w:val="tr-TR"/>
        </w:rPr>
      </w:pPr>
    </w:p>
    <w:p w:rsidR="00D47B58" w:rsidRDefault="00297085" w:rsidP="00B1120C">
      <w:pPr>
        <w:adjustRightInd w:val="0"/>
        <w:spacing w:before="100" w:beforeAutospacing="1" w:after="100" w:afterAutospacing="1"/>
        <w:ind w:left="142" w:firstLine="567"/>
        <w:jc w:val="both"/>
        <w:rPr>
          <w:rFonts w:eastAsia="Batang"/>
          <w:color w:val="000000"/>
          <w:szCs w:val="24"/>
          <w:lang w:val="tr-TR" w:eastAsia="tr-TR"/>
        </w:rPr>
      </w:pPr>
      <w:r w:rsidRPr="000026BB">
        <w:rPr>
          <w:rFonts w:eastAsia="Batang"/>
          <w:color w:val="000000"/>
          <w:szCs w:val="24"/>
          <w:lang w:val="tr-TR" w:eastAsia="tr-TR"/>
        </w:rPr>
        <w:tab/>
      </w:r>
      <w:bookmarkStart w:id="56" w:name="_Toc158804412"/>
      <w:r w:rsidR="00965AE3" w:rsidRPr="000026BB">
        <w:rPr>
          <w:szCs w:val="24"/>
          <w:lang w:val="tr-TR"/>
        </w:rPr>
        <w:t xml:space="preserve"> </w:t>
      </w:r>
      <w:bookmarkEnd w:id="2"/>
      <w:bookmarkEnd w:id="56"/>
    </w:p>
    <w:sectPr w:rsidR="00D47B58" w:rsidSect="005D62C6">
      <w:pgSz w:w="12240" w:h="15840" w:code="1"/>
      <w:pgMar w:top="1418" w:right="1183" w:bottom="1418" w:left="1418" w:header="709" w:footer="709" w:gutter="0"/>
      <w:pgBorders w:offsetFrom="page">
        <w:top w:val="thickThinSmallGap" w:sz="24" w:space="24" w:color="E36C0A"/>
        <w:left w:val="thickThinSmallGap" w:sz="24" w:space="24" w:color="E36C0A"/>
        <w:bottom w:val="thinThickSmallGap" w:sz="24" w:space="24" w:color="E36C0A"/>
        <w:right w:val="thinThickSmallGap" w:sz="24" w:space="24" w:color="E36C0A"/>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1B4" w:rsidRDefault="00C071B4">
      <w:r>
        <w:separator/>
      </w:r>
    </w:p>
  </w:endnote>
  <w:endnote w:type="continuationSeparator" w:id="1">
    <w:p w:rsidR="00C071B4" w:rsidRDefault="00C071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20002A87" w:usb1="80000000" w:usb2="00000008"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C09" w:rsidRDefault="00A71C0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44" w:rsidRDefault="008C0F44" w:rsidP="00E8207E">
    <w:pPr>
      <w:pStyle w:val="Altbilgi"/>
      <w:framePr w:wrap="auto" w:vAnchor="text" w:hAnchor="margin" w:xAlign="right" w:y="1"/>
      <w:rPr>
        <w:rFonts w:ascii="Arial" w:hAnsi="Arial" w:cs="Arial"/>
      </w:rPr>
    </w:pPr>
    <w:r>
      <w:tab/>
    </w:r>
    <w:r>
      <w:tab/>
    </w:r>
    <w:r w:rsidR="00017157">
      <w:rPr>
        <w:rStyle w:val="SayfaNumaras"/>
      </w:rPr>
      <w:fldChar w:fldCharType="begin"/>
    </w:r>
    <w:r>
      <w:rPr>
        <w:rStyle w:val="SayfaNumaras"/>
      </w:rPr>
      <w:instrText xml:space="preserve"> PAGE </w:instrText>
    </w:r>
    <w:r w:rsidR="00017157">
      <w:rPr>
        <w:rStyle w:val="SayfaNumaras"/>
      </w:rPr>
      <w:fldChar w:fldCharType="separate"/>
    </w:r>
    <w:r w:rsidR="00BF24F5">
      <w:rPr>
        <w:rStyle w:val="SayfaNumaras"/>
        <w:noProof/>
      </w:rPr>
      <w:t>1</w:t>
    </w:r>
    <w:r w:rsidR="00017157">
      <w:rPr>
        <w:rStyle w:val="SayfaNumaras"/>
      </w:rPr>
      <w:fldChar w:fldCharType="end"/>
    </w:r>
  </w:p>
  <w:p w:rsidR="008C0F44" w:rsidRDefault="008C0F44">
    <w:pPr>
      <w:pStyle w:val="Altbilgi"/>
      <w:ind w:right="360"/>
      <w:jc w:val="center"/>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C09" w:rsidRDefault="00A71C09">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44" w:rsidRDefault="008C0F44" w:rsidP="00E8207E">
    <w:pPr>
      <w:pStyle w:val="Altbilgi"/>
      <w:framePr w:wrap="auto" w:vAnchor="text" w:hAnchor="margin" w:xAlign="right" w:y="1"/>
      <w:rPr>
        <w:rFonts w:ascii="Arial" w:hAnsi="Arial" w:cs="Arial"/>
      </w:rPr>
    </w:pPr>
    <w:r>
      <w:tab/>
    </w:r>
    <w:r>
      <w:tab/>
    </w:r>
    <w:r w:rsidR="00017157">
      <w:rPr>
        <w:rStyle w:val="SayfaNumaras"/>
      </w:rPr>
      <w:fldChar w:fldCharType="begin"/>
    </w:r>
    <w:r>
      <w:rPr>
        <w:rStyle w:val="SayfaNumaras"/>
      </w:rPr>
      <w:instrText xml:space="preserve"> PAGE </w:instrText>
    </w:r>
    <w:r w:rsidR="00017157">
      <w:rPr>
        <w:rStyle w:val="SayfaNumaras"/>
      </w:rPr>
      <w:fldChar w:fldCharType="separate"/>
    </w:r>
    <w:r w:rsidR="00BF24F5">
      <w:rPr>
        <w:rStyle w:val="SayfaNumaras"/>
        <w:noProof/>
      </w:rPr>
      <w:t>29</w:t>
    </w:r>
    <w:r w:rsidR="00017157">
      <w:rPr>
        <w:rStyle w:val="SayfaNumaras"/>
      </w:rPr>
      <w:fldChar w:fldCharType="end"/>
    </w:r>
  </w:p>
  <w:p w:rsidR="008C0F44" w:rsidRDefault="008C0F44" w:rsidP="00CE0D38">
    <w:pPr>
      <w:pStyle w:val="Altbilgi"/>
      <w:numPr>
        <w:ilvl w:val="0"/>
        <w:numId w:val="1"/>
      </w:num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1B4" w:rsidRDefault="00C071B4">
      <w:r>
        <w:separator/>
      </w:r>
    </w:p>
  </w:footnote>
  <w:footnote w:type="continuationSeparator" w:id="1">
    <w:p w:rsidR="00C071B4" w:rsidRDefault="00C07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C09" w:rsidRDefault="00A71C0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44" w:rsidRPr="003B6818" w:rsidRDefault="008C0F44" w:rsidP="00A71C09">
    <w:pPr>
      <w:pStyle w:val="stbilgi"/>
      <w:pBdr>
        <w:top w:val="single" w:sz="4" w:space="0" w:color="auto"/>
        <w:left w:val="single" w:sz="4" w:space="4" w:color="auto"/>
        <w:bottom w:val="single" w:sz="4" w:space="0" w:color="auto"/>
        <w:right w:val="single" w:sz="4" w:space="4" w:color="auto"/>
      </w:pBdr>
      <w:rPr>
        <w:rStyle w:val="AralkYokChar"/>
        <w:rFonts w:ascii="Times New Roman" w:hAnsi="Times New Roman"/>
        <w:sz w:val="28"/>
        <w:szCs w:val="28"/>
      </w:rPr>
    </w:pPr>
    <w:r>
      <w:rPr>
        <w:b/>
        <w:noProof/>
        <w:szCs w:val="24"/>
        <w:lang w:val="tr-TR" w:eastAsia="tr-TR"/>
      </w:rPr>
      <w:drawing>
        <wp:inline distT="0" distB="0" distL="0" distR="0">
          <wp:extent cx="628650" cy="619125"/>
          <wp:effectExtent l="19050" t="0" r="0" b="0"/>
          <wp:docPr id="13" name="Resim 1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619125"/>
                  </a:xfrm>
                  <a:prstGeom prst="rect">
                    <a:avLst/>
                  </a:prstGeom>
                  <a:noFill/>
                  <a:ln>
                    <a:noFill/>
                  </a:ln>
                </pic:spPr>
              </pic:pic>
            </a:graphicData>
          </a:graphic>
        </wp:inline>
      </w:drawing>
    </w:r>
    <w:r w:rsidR="00A71C09">
      <w:rPr>
        <w:rStyle w:val="AralkYokChar"/>
        <w:rFonts w:ascii="Times New Roman" w:hAnsi="Times New Roman"/>
        <w:sz w:val="28"/>
        <w:szCs w:val="28"/>
      </w:rPr>
      <w:tab/>
      <w:t xml:space="preserve">                </w:t>
    </w:r>
    <w:r w:rsidRPr="003B6818">
      <w:rPr>
        <w:rStyle w:val="AralkYokChar"/>
        <w:rFonts w:ascii="Times New Roman" w:hAnsi="Times New Roman"/>
        <w:sz w:val="28"/>
        <w:szCs w:val="28"/>
      </w:rPr>
      <w:t>İRFAN CAN KÖSE MESLEK YÜKSEKOKULU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C09" w:rsidRDefault="00A71C09">
    <w:pPr>
      <w:pStyle w:val="stbilgi"/>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44" w:rsidRPr="008F483F" w:rsidRDefault="008C0F44" w:rsidP="008F483F">
    <w:pPr>
      <w:pStyle w:val="stbilgi"/>
      <w:pBdr>
        <w:top w:val="single" w:sz="4" w:space="1" w:color="auto"/>
        <w:left w:val="single" w:sz="4" w:space="4" w:color="auto"/>
        <w:bottom w:val="single" w:sz="4" w:space="0" w:color="auto"/>
        <w:right w:val="single" w:sz="4" w:space="4" w:color="auto"/>
      </w:pBdr>
      <w:tabs>
        <w:tab w:val="clear" w:pos="8640"/>
        <w:tab w:val="right" w:pos="9404"/>
      </w:tabs>
      <w:rPr>
        <w:b/>
        <w:sz w:val="28"/>
        <w:szCs w:val="28"/>
        <w:lang w:val="tr-TR"/>
      </w:rPr>
    </w:pPr>
    <w:r>
      <w:rPr>
        <w:b/>
        <w:noProof/>
        <w:szCs w:val="24"/>
        <w:lang w:val="tr-TR" w:eastAsia="tr-TR"/>
      </w:rPr>
      <w:drawing>
        <wp:inline distT="0" distB="0" distL="0" distR="0">
          <wp:extent cx="628650" cy="609600"/>
          <wp:effectExtent l="0" t="0" r="0" b="0"/>
          <wp:docPr id="14" name="Resim 1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609600"/>
                  </a:xfrm>
                  <a:prstGeom prst="rect">
                    <a:avLst/>
                  </a:prstGeom>
                  <a:noFill/>
                  <a:ln>
                    <a:noFill/>
                  </a:ln>
                </pic:spPr>
              </pic:pic>
            </a:graphicData>
          </a:graphic>
        </wp:inline>
      </w:drawing>
    </w:r>
    <w:r>
      <w:rPr>
        <w:b/>
        <w:szCs w:val="24"/>
        <w:lang w:val="tr-TR"/>
      </w:rPr>
      <w:tab/>
      <w:t xml:space="preserve">                </w:t>
    </w:r>
    <w:r w:rsidRPr="003B6818">
      <w:rPr>
        <w:rStyle w:val="AralkYokChar"/>
        <w:rFonts w:ascii="Times New Roman" w:hAnsi="Times New Roman"/>
        <w:sz w:val="28"/>
        <w:szCs w:val="28"/>
      </w:rPr>
      <w:t>İRFAN CAN KÖSE MESLEK YÜKSEKOKULU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F2949"/>
    <w:multiLevelType w:val="hybridMultilevel"/>
    <w:tmpl w:val="374E1D5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37F0170"/>
    <w:multiLevelType w:val="hybridMultilevel"/>
    <w:tmpl w:val="D722AE18"/>
    <w:lvl w:ilvl="0" w:tplc="041F0009">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nsid w:val="2CCA0599"/>
    <w:multiLevelType w:val="multilevel"/>
    <w:tmpl w:val="C9DA4B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1071A9"/>
    <w:multiLevelType w:val="hybridMultilevel"/>
    <w:tmpl w:val="70AC0F32"/>
    <w:lvl w:ilvl="0" w:tplc="041F0009">
      <w:start w:val="1"/>
      <w:numFmt w:val="bullet"/>
      <w:lvlText w:val=""/>
      <w:lvlJc w:val="left"/>
      <w:pPr>
        <w:ind w:left="294" w:hanging="360"/>
      </w:pPr>
      <w:rPr>
        <w:rFonts w:ascii="Wingdings" w:hAnsi="Wingdings"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4">
    <w:nsid w:val="2FC723D8"/>
    <w:multiLevelType w:val="hybridMultilevel"/>
    <w:tmpl w:val="8174BB4C"/>
    <w:lvl w:ilvl="0" w:tplc="041F0001">
      <w:start w:val="1"/>
      <w:numFmt w:val="bullet"/>
      <w:lvlText w:val=""/>
      <w:lvlJc w:val="left"/>
      <w:pPr>
        <w:ind w:left="9561" w:hanging="360"/>
      </w:pPr>
      <w:rPr>
        <w:rFonts w:ascii="Symbol" w:hAnsi="Symbol" w:hint="default"/>
      </w:rPr>
    </w:lvl>
    <w:lvl w:ilvl="1" w:tplc="041F0003" w:tentative="1">
      <w:start w:val="1"/>
      <w:numFmt w:val="bullet"/>
      <w:lvlText w:val="o"/>
      <w:lvlJc w:val="left"/>
      <w:pPr>
        <w:ind w:left="10281" w:hanging="360"/>
      </w:pPr>
      <w:rPr>
        <w:rFonts w:ascii="Courier New" w:hAnsi="Courier New" w:cs="Courier New" w:hint="default"/>
      </w:rPr>
    </w:lvl>
    <w:lvl w:ilvl="2" w:tplc="041F0005" w:tentative="1">
      <w:start w:val="1"/>
      <w:numFmt w:val="bullet"/>
      <w:lvlText w:val=""/>
      <w:lvlJc w:val="left"/>
      <w:pPr>
        <w:ind w:left="11001" w:hanging="360"/>
      </w:pPr>
      <w:rPr>
        <w:rFonts w:ascii="Wingdings" w:hAnsi="Wingdings" w:hint="default"/>
      </w:rPr>
    </w:lvl>
    <w:lvl w:ilvl="3" w:tplc="041F0001" w:tentative="1">
      <w:start w:val="1"/>
      <w:numFmt w:val="bullet"/>
      <w:lvlText w:val=""/>
      <w:lvlJc w:val="left"/>
      <w:pPr>
        <w:ind w:left="11721" w:hanging="360"/>
      </w:pPr>
      <w:rPr>
        <w:rFonts w:ascii="Symbol" w:hAnsi="Symbol" w:hint="default"/>
      </w:rPr>
    </w:lvl>
    <w:lvl w:ilvl="4" w:tplc="041F0003" w:tentative="1">
      <w:start w:val="1"/>
      <w:numFmt w:val="bullet"/>
      <w:lvlText w:val="o"/>
      <w:lvlJc w:val="left"/>
      <w:pPr>
        <w:ind w:left="12441" w:hanging="360"/>
      </w:pPr>
      <w:rPr>
        <w:rFonts w:ascii="Courier New" w:hAnsi="Courier New" w:cs="Courier New" w:hint="default"/>
      </w:rPr>
    </w:lvl>
    <w:lvl w:ilvl="5" w:tplc="041F0005" w:tentative="1">
      <w:start w:val="1"/>
      <w:numFmt w:val="bullet"/>
      <w:lvlText w:val=""/>
      <w:lvlJc w:val="left"/>
      <w:pPr>
        <w:ind w:left="13161" w:hanging="360"/>
      </w:pPr>
      <w:rPr>
        <w:rFonts w:ascii="Wingdings" w:hAnsi="Wingdings" w:hint="default"/>
      </w:rPr>
    </w:lvl>
    <w:lvl w:ilvl="6" w:tplc="041F0001" w:tentative="1">
      <w:start w:val="1"/>
      <w:numFmt w:val="bullet"/>
      <w:lvlText w:val=""/>
      <w:lvlJc w:val="left"/>
      <w:pPr>
        <w:ind w:left="13881" w:hanging="360"/>
      </w:pPr>
      <w:rPr>
        <w:rFonts w:ascii="Symbol" w:hAnsi="Symbol" w:hint="default"/>
      </w:rPr>
    </w:lvl>
    <w:lvl w:ilvl="7" w:tplc="041F0003" w:tentative="1">
      <w:start w:val="1"/>
      <w:numFmt w:val="bullet"/>
      <w:lvlText w:val="o"/>
      <w:lvlJc w:val="left"/>
      <w:pPr>
        <w:ind w:left="14601" w:hanging="360"/>
      </w:pPr>
      <w:rPr>
        <w:rFonts w:ascii="Courier New" w:hAnsi="Courier New" w:cs="Courier New" w:hint="default"/>
      </w:rPr>
    </w:lvl>
    <w:lvl w:ilvl="8" w:tplc="041F0005" w:tentative="1">
      <w:start w:val="1"/>
      <w:numFmt w:val="bullet"/>
      <w:lvlText w:val=""/>
      <w:lvlJc w:val="left"/>
      <w:pPr>
        <w:ind w:left="15321" w:hanging="360"/>
      </w:pPr>
      <w:rPr>
        <w:rFonts w:ascii="Wingdings" w:hAnsi="Wingdings" w:hint="default"/>
      </w:rPr>
    </w:lvl>
  </w:abstractNum>
  <w:abstractNum w:abstractNumId="5">
    <w:nsid w:val="2FFA3516"/>
    <w:multiLevelType w:val="hybridMultilevel"/>
    <w:tmpl w:val="7FA8CDF2"/>
    <w:lvl w:ilvl="0" w:tplc="041F0009">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nsid w:val="31F12352"/>
    <w:multiLevelType w:val="hybridMultilevel"/>
    <w:tmpl w:val="5308C98E"/>
    <w:lvl w:ilvl="0" w:tplc="041F0009">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33C257CA"/>
    <w:multiLevelType w:val="hybridMultilevel"/>
    <w:tmpl w:val="313C39AC"/>
    <w:lvl w:ilvl="0" w:tplc="041F0009">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8">
    <w:nsid w:val="4E3A5242"/>
    <w:multiLevelType w:val="hybridMultilevel"/>
    <w:tmpl w:val="06425FBE"/>
    <w:lvl w:ilvl="0" w:tplc="041F0009">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59380B70"/>
    <w:multiLevelType w:val="hybridMultilevel"/>
    <w:tmpl w:val="03B47D30"/>
    <w:lvl w:ilvl="0" w:tplc="041F0009">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620A6C34"/>
    <w:multiLevelType w:val="hybridMultilevel"/>
    <w:tmpl w:val="3E3E21CA"/>
    <w:lvl w:ilvl="0" w:tplc="041F0009">
      <w:start w:val="1"/>
      <w:numFmt w:val="bullet"/>
      <w:lvlText w:val=""/>
      <w:lvlJc w:val="left"/>
      <w:pPr>
        <w:ind w:left="720" w:hanging="360"/>
      </w:pPr>
      <w:rPr>
        <w:rFonts w:ascii="Wingdings" w:hAnsi="Wingdings"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325583C"/>
    <w:multiLevelType w:val="hybridMultilevel"/>
    <w:tmpl w:val="56EE3D12"/>
    <w:lvl w:ilvl="0" w:tplc="041F0009">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12">
    <w:nsid w:val="64997E23"/>
    <w:multiLevelType w:val="hybridMultilevel"/>
    <w:tmpl w:val="B84E2A8A"/>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nsid w:val="64E56DCA"/>
    <w:multiLevelType w:val="hybridMultilevel"/>
    <w:tmpl w:val="75548322"/>
    <w:lvl w:ilvl="0" w:tplc="041F0009">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14">
    <w:nsid w:val="65CC1036"/>
    <w:multiLevelType w:val="hybridMultilevel"/>
    <w:tmpl w:val="58A2A994"/>
    <w:lvl w:ilvl="0" w:tplc="041F0009">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5">
    <w:nsid w:val="69EB3BDD"/>
    <w:multiLevelType w:val="hybridMultilevel"/>
    <w:tmpl w:val="76701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D4A794A"/>
    <w:multiLevelType w:val="hybridMultilevel"/>
    <w:tmpl w:val="568CCE9C"/>
    <w:lvl w:ilvl="0" w:tplc="041F0009">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6F334229"/>
    <w:multiLevelType w:val="hybridMultilevel"/>
    <w:tmpl w:val="DC4E18A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0"/>
  </w:num>
  <w:num w:numId="4">
    <w:abstractNumId w:val="2"/>
  </w:num>
  <w:num w:numId="5">
    <w:abstractNumId w:val="13"/>
  </w:num>
  <w:num w:numId="6">
    <w:abstractNumId w:val="0"/>
  </w:num>
  <w:num w:numId="7">
    <w:abstractNumId w:val="16"/>
  </w:num>
  <w:num w:numId="8">
    <w:abstractNumId w:val="9"/>
  </w:num>
  <w:num w:numId="9">
    <w:abstractNumId w:val="5"/>
  </w:num>
  <w:num w:numId="10">
    <w:abstractNumId w:val="6"/>
  </w:num>
  <w:num w:numId="11">
    <w:abstractNumId w:val="14"/>
  </w:num>
  <w:num w:numId="12">
    <w:abstractNumId w:val="11"/>
  </w:num>
  <w:num w:numId="13">
    <w:abstractNumId w:val="7"/>
  </w:num>
  <w:num w:numId="14">
    <w:abstractNumId w:val="1"/>
  </w:num>
  <w:num w:numId="15">
    <w:abstractNumId w:val="3"/>
  </w:num>
  <w:num w:numId="16">
    <w:abstractNumId w:val="12"/>
  </w:num>
  <w:num w:numId="17">
    <w:abstractNumId w:val="15"/>
  </w:num>
  <w:num w:numId="18">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57"/>
  <w:hyphenationZone w:val="425"/>
  <w:drawingGridHorizontalSpacing w:val="120"/>
  <w:displayHorizontalDrawingGridEvery w:val="2"/>
  <w:noPunctuationKerning/>
  <w:characterSpacingControl w:val="doNotCompress"/>
  <w:hdrShapeDefaults>
    <o:shapedefaults v:ext="edit" spidmax="23554"/>
  </w:hdrShapeDefaults>
  <w:footnotePr>
    <w:footnote w:id="0"/>
    <w:footnote w:id="1"/>
  </w:footnotePr>
  <w:endnotePr>
    <w:endnote w:id="0"/>
    <w:endnote w:id="1"/>
  </w:endnotePr>
  <w:compat>
    <w:useFELayout/>
  </w:compat>
  <w:rsids>
    <w:rsidRoot w:val="000C0C0D"/>
    <w:rsid w:val="00000E55"/>
    <w:rsid w:val="000012D3"/>
    <w:rsid w:val="000026BB"/>
    <w:rsid w:val="00003236"/>
    <w:rsid w:val="00003E4E"/>
    <w:rsid w:val="000044F3"/>
    <w:rsid w:val="00005455"/>
    <w:rsid w:val="000076C0"/>
    <w:rsid w:val="000114AC"/>
    <w:rsid w:val="000115FA"/>
    <w:rsid w:val="000135E3"/>
    <w:rsid w:val="000166D8"/>
    <w:rsid w:val="00017157"/>
    <w:rsid w:val="00023645"/>
    <w:rsid w:val="000242DD"/>
    <w:rsid w:val="00024B20"/>
    <w:rsid w:val="00024DB9"/>
    <w:rsid w:val="00025E3E"/>
    <w:rsid w:val="000268B0"/>
    <w:rsid w:val="000274DE"/>
    <w:rsid w:val="00027EBC"/>
    <w:rsid w:val="00027FA7"/>
    <w:rsid w:val="00030876"/>
    <w:rsid w:val="00031C3E"/>
    <w:rsid w:val="00031C7B"/>
    <w:rsid w:val="00035238"/>
    <w:rsid w:val="00037D25"/>
    <w:rsid w:val="000422D2"/>
    <w:rsid w:val="00042AB0"/>
    <w:rsid w:val="000453D6"/>
    <w:rsid w:val="0004554A"/>
    <w:rsid w:val="0004565F"/>
    <w:rsid w:val="000515C7"/>
    <w:rsid w:val="00060218"/>
    <w:rsid w:val="0006183E"/>
    <w:rsid w:val="00061F07"/>
    <w:rsid w:val="00062179"/>
    <w:rsid w:val="000629E3"/>
    <w:rsid w:val="000741AE"/>
    <w:rsid w:val="00075C95"/>
    <w:rsid w:val="000763F5"/>
    <w:rsid w:val="00076C19"/>
    <w:rsid w:val="00085BB2"/>
    <w:rsid w:val="00090173"/>
    <w:rsid w:val="00091DFB"/>
    <w:rsid w:val="00093760"/>
    <w:rsid w:val="00096CB4"/>
    <w:rsid w:val="00096F57"/>
    <w:rsid w:val="000A1C08"/>
    <w:rsid w:val="000A1CA7"/>
    <w:rsid w:val="000A3CF2"/>
    <w:rsid w:val="000A69B6"/>
    <w:rsid w:val="000B01E7"/>
    <w:rsid w:val="000B0263"/>
    <w:rsid w:val="000B19EB"/>
    <w:rsid w:val="000B2B03"/>
    <w:rsid w:val="000B2C78"/>
    <w:rsid w:val="000B2E92"/>
    <w:rsid w:val="000B370C"/>
    <w:rsid w:val="000B62CE"/>
    <w:rsid w:val="000B62EB"/>
    <w:rsid w:val="000B6431"/>
    <w:rsid w:val="000B644F"/>
    <w:rsid w:val="000C0C0D"/>
    <w:rsid w:val="000C130A"/>
    <w:rsid w:val="000C1819"/>
    <w:rsid w:val="000C27F5"/>
    <w:rsid w:val="000C4761"/>
    <w:rsid w:val="000C6462"/>
    <w:rsid w:val="000C7D7D"/>
    <w:rsid w:val="000D4050"/>
    <w:rsid w:val="000D4611"/>
    <w:rsid w:val="000E00E5"/>
    <w:rsid w:val="000E220A"/>
    <w:rsid w:val="000E50C6"/>
    <w:rsid w:val="000E5AB2"/>
    <w:rsid w:val="000E6632"/>
    <w:rsid w:val="000F0F0A"/>
    <w:rsid w:val="000F7D32"/>
    <w:rsid w:val="000F7EC1"/>
    <w:rsid w:val="001018BF"/>
    <w:rsid w:val="0010456E"/>
    <w:rsid w:val="0010669E"/>
    <w:rsid w:val="0010674F"/>
    <w:rsid w:val="00107313"/>
    <w:rsid w:val="0010759A"/>
    <w:rsid w:val="0011039C"/>
    <w:rsid w:val="00112266"/>
    <w:rsid w:val="001136D3"/>
    <w:rsid w:val="001141B9"/>
    <w:rsid w:val="00114278"/>
    <w:rsid w:val="00114548"/>
    <w:rsid w:val="00115D9B"/>
    <w:rsid w:val="001169DE"/>
    <w:rsid w:val="00116EA3"/>
    <w:rsid w:val="001170F5"/>
    <w:rsid w:val="00122805"/>
    <w:rsid w:val="00122D72"/>
    <w:rsid w:val="00123988"/>
    <w:rsid w:val="0012641E"/>
    <w:rsid w:val="00133318"/>
    <w:rsid w:val="00134541"/>
    <w:rsid w:val="00134E30"/>
    <w:rsid w:val="00135982"/>
    <w:rsid w:val="00142235"/>
    <w:rsid w:val="00143529"/>
    <w:rsid w:val="00146277"/>
    <w:rsid w:val="00150651"/>
    <w:rsid w:val="00152186"/>
    <w:rsid w:val="00154424"/>
    <w:rsid w:val="001570C8"/>
    <w:rsid w:val="001602AD"/>
    <w:rsid w:val="001637AD"/>
    <w:rsid w:val="0016585B"/>
    <w:rsid w:val="00165B43"/>
    <w:rsid w:val="0017020F"/>
    <w:rsid w:val="0017070C"/>
    <w:rsid w:val="001729DA"/>
    <w:rsid w:val="0017537B"/>
    <w:rsid w:val="00177869"/>
    <w:rsid w:val="00180DCC"/>
    <w:rsid w:val="00181425"/>
    <w:rsid w:val="0018218C"/>
    <w:rsid w:val="001824FC"/>
    <w:rsid w:val="0018271D"/>
    <w:rsid w:val="00182F7B"/>
    <w:rsid w:val="0018457E"/>
    <w:rsid w:val="00186385"/>
    <w:rsid w:val="00190901"/>
    <w:rsid w:val="00190B95"/>
    <w:rsid w:val="00192ACA"/>
    <w:rsid w:val="001A4A41"/>
    <w:rsid w:val="001A5548"/>
    <w:rsid w:val="001A58C4"/>
    <w:rsid w:val="001A6CB8"/>
    <w:rsid w:val="001B0B74"/>
    <w:rsid w:val="001B1735"/>
    <w:rsid w:val="001B5974"/>
    <w:rsid w:val="001B6742"/>
    <w:rsid w:val="001C0D4D"/>
    <w:rsid w:val="001C3F92"/>
    <w:rsid w:val="001C417C"/>
    <w:rsid w:val="001C42EE"/>
    <w:rsid w:val="001C510B"/>
    <w:rsid w:val="001C59C2"/>
    <w:rsid w:val="001C66E9"/>
    <w:rsid w:val="001D043E"/>
    <w:rsid w:val="001D2BE5"/>
    <w:rsid w:val="001D31E8"/>
    <w:rsid w:val="001D36A2"/>
    <w:rsid w:val="001D7D3C"/>
    <w:rsid w:val="001D7EE5"/>
    <w:rsid w:val="001E0180"/>
    <w:rsid w:val="001E11BC"/>
    <w:rsid w:val="001E1B56"/>
    <w:rsid w:val="001E225B"/>
    <w:rsid w:val="001E585E"/>
    <w:rsid w:val="001E6AA4"/>
    <w:rsid w:val="001F1218"/>
    <w:rsid w:val="001F19B2"/>
    <w:rsid w:val="001F1F7A"/>
    <w:rsid w:val="001F4782"/>
    <w:rsid w:val="001F62B8"/>
    <w:rsid w:val="001F6873"/>
    <w:rsid w:val="001F6ACD"/>
    <w:rsid w:val="001F7CDD"/>
    <w:rsid w:val="0020104D"/>
    <w:rsid w:val="00201ED1"/>
    <w:rsid w:val="002034E0"/>
    <w:rsid w:val="002035F4"/>
    <w:rsid w:val="00204995"/>
    <w:rsid w:val="0020664D"/>
    <w:rsid w:val="00206E49"/>
    <w:rsid w:val="00211766"/>
    <w:rsid w:val="00211B0E"/>
    <w:rsid w:val="00212566"/>
    <w:rsid w:val="00212688"/>
    <w:rsid w:val="00212E7F"/>
    <w:rsid w:val="00213E16"/>
    <w:rsid w:val="002144C4"/>
    <w:rsid w:val="00215EF7"/>
    <w:rsid w:val="00220131"/>
    <w:rsid w:val="00220225"/>
    <w:rsid w:val="00221C24"/>
    <w:rsid w:val="002228D3"/>
    <w:rsid w:val="00222E16"/>
    <w:rsid w:val="00223BB3"/>
    <w:rsid w:val="002302FA"/>
    <w:rsid w:val="00231069"/>
    <w:rsid w:val="00231F28"/>
    <w:rsid w:val="002334F4"/>
    <w:rsid w:val="002336EC"/>
    <w:rsid w:val="002371A7"/>
    <w:rsid w:val="00237F4A"/>
    <w:rsid w:val="00242D22"/>
    <w:rsid w:val="00242E94"/>
    <w:rsid w:val="002436E3"/>
    <w:rsid w:val="00243C6B"/>
    <w:rsid w:val="00244111"/>
    <w:rsid w:val="00244A02"/>
    <w:rsid w:val="00247E6E"/>
    <w:rsid w:val="0025033C"/>
    <w:rsid w:val="00250C9E"/>
    <w:rsid w:val="00250FB0"/>
    <w:rsid w:val="002528E1"/>
    <w:rsid w:val="00253CFF"/>
    <w:rsid w:val="00256C2D"/>
    <w:rsid w:val="002571C3"/>
    <w:rsid w:val="00261734"/>
    <w:rsid w:val="0026174B"/>
    <w:rsid w:val="00261EEC"/>
    <w:rsid w:val="00264D6E"/>
    <w:rsid w:val="0027156F"/>
    <w:rsid w:val="00271CC2"/>
    <w:rsid w:val="00274085"/>
    <w:rsid w:val="00274B98"/>
    <w:rsid w:val="00274E32"/>
    <w:rsid w:val="00274F78"/>
    <w:rsid w:val="0027799D"/>
    <w:rsid w:val="00281A4E"/>
    <w:rsid w:val="0028203A"/>
    <w:rsid w:val="0028354D"/>
    <w:rsid w:val="00284113"/>
    <w:rsid w:val="0028466E"/>
    <w:rsid w:val="0029302C"/>
    <w:rsid w:val="00295826"/>
    <w:rsid w:val="00297085"/>
    <w:rsid w:val="002A0A7E"/>
    <w:rsid w:val="002A0F97"/>
    <w:rsid w:val="002A3F1D"/>
    <w:rsid w:val="002A457E"/>
    <w:rsid w:val="002A4896"/>
    <w:rsid w:val="002A54AE"/>
    <w:rsid w:val="002A7F17"/>
    <w:rsid w:val="002B0081"/>
    <w:rsid w:val="002B4555"/>
    <w:rsid w:val="002C3317"/>
    <w:rsid w:val="002C4B58"/>
    <w:rsid w:val="002C5942"/>
    <w:rsid w:val="002C5CCE"/>
    <w:rsid w:val="002C69C2"/>
    <w:rsid w:val="002C7057"/>
    <w:rsid w:val="002D16C4"/>
    <w:rsid w:val="002D298A"/>
    <w:rsid w:val="002D4EB4"/>
    <w:rsid w:val="002D5BC3"/>
    <w:rsid w:val="002D69E9"/>
    <w:rsid w:val="002E217F"/>
    <w:rsid w:val="002E22E5"/>
    <w:rsid w:val="002E4322"/>
    <w:rsid w:val="002E5D83"/>
    <w:rsid w:val="002F2E99"/>
    <w:rsid w:val="002F46A1"/>
    <w:rsid w:val="002F6DEA"/>
    <w:rsid w:val="002F77B3"/>
    <w:rsid w:val="003010D0"/>
    <w:rsid w:val="003062EB"/>
    <w:rsid w:val="0030660C"/>
    <w:rsid w:val="00306AFD"/>
    <w:rsid w:val="00306DF4"/>
    <w:rsid w:val="0030710E"/>
    <w:rsid w:val="00307CD1"/>
    <w:rsid w:val="003119D7"/>
    <w:rsid w:val="00312E5E"/>
    <w:rsid w:val="00313C48"/>
    <w:rsid w:val="00313EC4"/>
    <w:rsid w:val="00313F73"/>
    <w:rsid w:val="00313FEE"/>
    <w:rsid w:val="003152A8"/>
    <w:rsid w:val="00317822"/>
    <w:rsid w:val="00320C47"/>
    <w:rsid w:val="00324EA5"/>
    <w:rsid w:val="00325F4D"/>
    <w:rsid w:val="0033033A"/>
    <w:rsid w:val="0033071A"/>
    <w:rsid w:val="00332EC6"/>
    <w:rsid w:val="0033623C"/>
    <w:rsid w:val="00337984"/>
    <w:rsid w:val="00340F0B"/>
    <w:rsid w:val="003443E4"/>
    <w:rsid w:val="00345897"/>
    <w:rsid w:val="00345C74"/>
    <w:rsid w:val="00345D48"/>
    <w:rsid w:val="00347691"/>
    <w:rsid w:val="00351B79"/>
    <w:rsid w:val="00353D18"/>
    <w:rsid w:val="00353D1C"/>
    <w:rsid w:val="0035591F"/>
    <w:rsid w:val="00355A35"/>
    <w:rsid w:val="00356607"/>
    <w:rsid w:val="0035740B"/>
    <w:rsid w:val="00357767"/>
    <w:rsid w:val="00361C2B"/>
    <w:rsid w:val="0036387F"/>
    <w:rsid w:val="0036768E"/>
    <w:rsid w:val="00367785"/>
    <w:rsid w:val="00367A8A"/>
    <w:rsid w:val="00370012"/>
    <w:rsid w:val="003710BC"/>
    <w:rsid w:val="00371ADD"/>
    <w:rsid w:val="00371CCC"/>
    <w:rsid w:val="00374D37"/>
    <w:rsid w:val="003753F3"/>
    <w:rsid w:val="0037737B"/>
    <w:rsid w:val="00377C53"/>
    <w:rsid w:val="00380334"/>
    <w:rsid w:val="00381DD7"/>
    <w:rsid w:val="003852B4"/>
    <w:rsid w:val="00385471"/>
    <w:rsid w:val="00390208"/>
    <w:rsid w:val="003916C3"/>
    <w:rsid w:val="00392703"/>
    <w:rsid w:val="00394113"/>
    <w:rsid w:val="003948B2"/>
    <w:rsid w:val="003961D6"/>
    <w:rsid w:val="00397BE4"/>
    <w:rsid w:val="003A02C2"/>
    <w:rsid w:val="003A1942"/>
    <w:rsid w:val="003A2189"/>
    <w:rsid w:val="003A3E62"/>
    <w:rsid w:val="003B02F7"/>
    <w:rsid w:val="003B209D"/>
    <w:rsid w:val="003B4960"/>
    <w:rsid w:val="003B566E"/>
    <w:rsid w:val="003B6818"/>
    <w:rsid w:val="003C20BA"/>
    <w:rsid w:val="003C72CD"/>
    <w:rsid w:val="003D2167"/>
    <w:rsid w:val="003D736C"/>
    <w:rsid w:val="003D73DA"/>
    <w:rsid w:val="003D7EFB"/>
    <w:rsid w:val="003E0F5C"/>
    <w:rsid w:val="003E37B2"/>
    <w:rsid w:val="003E38BF"/>
    <w:rsid w:val="003E5539"/>
    <w:rsid w:val="003F0669"/>
    <w:rsid w:val="003F395C"/>
    <w:rsid w:val="003F3F77"/>
    <w:rsid w:val="003F62FF"/>
    <w:rsid w:val="003F7EE4"/>
    <w:rsid w:val="00400E9B"/>
    <w:rsid w:val="00402750"/>
    <w:rsid w:val="00403306"/>
    <w:rsid w:val="00404AF4"/>
    <w:rsid w:val="004135E1"/>
    <w:rsid w:val="0041415C"/>
    <w:rsid w:val="00421FD6"/>
    <w:rsid w:val="0043073C"/>
    <w:rsid w:val="00432F34"/>
    <w:rsid w:val="0043398B"/>
    <w:rsid w:val="004361D9"/>
    <w:rsid w:val="0043663B"/>
    <w:rsid w:val="00436B34"/>
    <w:rsid w:val="00437623"/>
    <w:rsid w:val="004405EC"/>
    <w:rsid w:val="004430D0"/>
    <w:rsid w:val="004437F5"/>
    <w:rsid w:val="004439C4"/>
    <w:rsid w:val="00446136"/>
    <w:rsid w:val="00447048"/>
    <w:rsid w:val="004507B8"/>
    <w:rsid w:val="00450D96"/>
    <w:rsid w:val="0045214E"/>
    <w:rsid w:val="00452893"/>
    <w:rsid w:val="00453CF5"/>
    <w:rsid w:val="004543BD"/>
    <w:rsid w:val="004617C3"/>
    <w:rsid w:val="00462D49"/>
    <w:rsid w:val="00463ACD"/>
    <w:rsid w:val="004647DA"/>
    <w:rsid w:val="004660DF"/>
    <w:rsid w:val="00466D61"/>
    <w:rsid w:val="00473C5B"/>
    <w:rsid w:val="00476C9D"/>
    <w:rsid w:val="0047701D"/>
    <w:rsid w:val="004779A3"/>
    <w:rsid w:val="00477A47"/>
    <w:rsid w:val="00485E16"/>
    <w:rsid w:val="00485EB8"/>
    <w:rsid w:val="00486095"/>
    <w:rsid w:val="00487D23"/>
    <w:rsid w:val="004905CE"/>
    <w:rsid w:val="0049254E"/>
    <w:rsid w:val="004934CC"/>
    <w:rsid w:val="00494565"/>
    <w:rsid w:val="00495C1B"/>
    <w:rsid w:val="00495F29"/>
    <w:rsid w:val="00496DA7"/>
    <w:rsid w:val="004A31D8"/>
    <w:rsid w:val="004A3907"/>
    <w:rsid w:val="004A3F70"/>
    <w:rsid w:val="004A6253"/>
    <w:rsid w:val="004A63D0"/>
    <w:rsid w:val="004A6435"/>
    <w:rsid w:val="004B087D"/>
    <w:rsid w:val="004B1A3A"/>
    <w:rsid w:val="004B356D"/>
    <w:rsid w:val="004C061F"/>
    <w:rsid w:val="004C0E13"/>
    <w:rsid w:val="004C3780"/>
    <w:rsid w:val="004C40B8"/>
    <w:rsid w:val="004C491F"/>
    <w:rsid w:val="004C6D27"/>
    <w:rsid w:val="004C71A0"/>
    <w:rsid w:val="004D06BD"/>
    <w:rsid w:val="004D6C9B"/>
    <w:rsid w:val="004D7ACB"/>
    <w:rsid w:val="004D7E3C"/>
    <w:rsid w:val="004E087C"/>
    <w:rsid w:val="004E2BE8"/>
    <w:rsid w:val="004E3765"/>
    <w:rsid w:val="004E3A4E"/>
    <w:rsid w:val="004E3C89"/>
    <w:rsid w:val="004E3F6D"/>
    <w:rsid w:val="004E4DA5"/>
    <w:rsid w:val="004E5514"/>
    <w:rsid w:val="004E589D"/>
    <w:rsid w:val="004F0726"/>
    <w:rsid w:val="004F0F29"/>
    <w:rsid w:val="004F1946"/>
    <w:rsid w:val="004F30FF"/>
    <w:rsid w:val="004F3BCD"/>
    <w:rsid w:val="004F58C8"/>
    <w:rsid w:val="004F6C47"/>
    <w:rsid w:val="004F7BA5"/>
    <w:rsid w:val="004F7CD7"/>
    <w:rsid w:val="00506050"/>
    <w:rsid w:val="005075A5"/>
    <w:rsid w:val="0051060B"/>
    <w:rsid w:val="00511B0E"/>
    <w:rsid w:val="00514D92"/>
    <w:rsid w:val="00524721"/>
    <w:rsid w:val="00526090"/>
    <w:rsid w:val="005272C1"/>
    <w:rsid w:val="005278E9"/>
    <w:rsid w:val="00527CDB"/>
    <w:rsid w:val="005313A8"/>
    <w:rsid w:val="00531C84"/>
    <w:rsid w:val="00534295"/>
    <w:rsid w:val="00536345"/>
    <w:rsid w:val="005378B8"/>
    <w:rsid w:val="005407A2"/>
    <w:rsid w:val="005424CD"/>
    <w:rsid w:val="00542702"/>
    <w:rsid w:val="00545120"/>
    <w:rsid w:val="00545D1E"/>
    <w:rsid w:val="00545DFC"/>
    <w:rsid w:val="00551432"/>
    <w:rsid w:val="005528DA"/>
    <w:rsid w:val="00556784"/>
    <w:rsid w:val="005571EC"/>
    <w:rsid w:val="00560D53"/>
    <w:rsid w:val="00562ECA"/>
    <w:rsid w:val="005642AB"/>
    <w:rsid w:val="00564731"/>
    <w:rsid w:val="00565903"/>
    <w:rsid w:val="0056737B"/>
    <w:rsid w:val="0057036E"/>
    <w:rsid w:val="00572700"/>
    <w:rsid w:val="00573631"/>
    <w:rsid w:val="00576E96"/>
    <w:rsid w:val="0057702E"/>
    <w:rsid w:val="005774EB"/>
    <w:rsid w:val="00577D9F"/>
    <w:rsid w:val="0058002D"/>
    <w:rsid w:val="00581EB1"/>
    <w:rsid w:val="00586336"/>
    <w:rsid w:val="00586499"/>
    <w:rsid w:val="00590CF9"/>
    <w:rsid w:val="00591524"/>
    <w:rsid w:val="005929F7"/>
    <w:rsid w:val="00593C6D"/>
    <w:rsid w:val="00593F38"/>
    <w:rsid w:val="005958BD"/>
    <w:rsid w:val="00596796"/>
    <w:rsid w:val="005A0569"/>
    <w:rsid w:val="005A19B4"/>
    <w:rsid w:val="005A20C9"/>
    <w:rsid w:val="005A2B6E"/>
    <w:rsid w:val="005A60F8"/>
    <w:rsid w:val="005A628D"/>
    <w:rsid w:val="005A6C01"/>
    <w:rsid w:val="005A6D72"/>
    <w:rsid w:val="005A6FC2"/>
    <w:rsid w:val="005A7CCF"/>
    <w:rsid w:val="005B5BFC"/>
    <w:rsid w:val="005B6E37"/>
    <w:rsid w:val="005B76F6"/>
    <w:rsid w:val="005B7BEB"/>
    <w:rsid w:val="005C019E"/>
    <w:rsid w:val="005C39AE"/>
    <w:rsid w:val="005C4F25"/>
    <w:rsid w:val="005C52A6"/>
    <w:rsid w:val="005C544D"/>
    <w:rsid w:val="005C5B1B"/>
    <w:rsid w:val="005C64BA"/>
    <w:rsid w:val="005C6883"/>
    <w:rsid w:val="005D0482"/>
    <w:rsid w:val="005D0936"/>
    <w:rsid w:val="005D1946"/>
    <w:rsid w:val="005D1BC4"/>
    <w:rsid w:val="005D2B89"/>
    <w:rsid w:val="005D475B"/>
    <w:rsid w:val="005D4C93"/>
    <w:rsid w:val="005D602D"/>
    <w:rsid w:val="005D62C6"/>
    <w:rsid w:val="005E66DC"/>
    <w:rsid w:val="005E749D"/>
    <w:rsid w:val="005F0734"/>
    <w:rsid w:val="005F0FE0"/>
    <w:rsid w:val="005F14DA"/>
    <w:rsid w:val="005F41CA"/>
    <w:rsid w:val="005F453B"/>
    <w:rsid w:val="005F5CF7"/>
    <w:rsid w:val="005F7429"/>
    <w:rsid w:val="005F75F7"/>
    <w:rsid w:val="005F767C"/>
    <w:rsid w:val="00600201"/>
    <w:rsid w:val="00603919"/>
    <w:rsid w:val="00605562"/>
    <w:rsid w:val="00610A49"/>
    <w:rsid w:val="00610C05"/>
    <w:rsid w:val="00612918"/>
    <w:rsid w:val="00612B18"/>
    <w:rsid w:val="006131D6"/>
    <w:rsid w:val="0061439F"/>
    <w:rsid w:val="006146D2"/>
    <w:rsid w:val="006156CC"/>
    <w:rsid w:val="00617731"/>
    <w:rsid w:val="006239E7"/>
    <w:rsid w:val="00623F30"/>
    <w:rsid w:val="00624BD6"/>
    <w:rsid w:val="00625B9C"/>
    <w:rsid w:val="006262AD"/>
    <w:rsid w:val="0062744C"/>
    <w:rsid w:val="0063190A"/>
    <w:rsid w:val="00631BB0"/>
    <w:rsid w:val="006337C0"/>
    <w:rsid w:val="00634B27"/>
    <w:rsid w:val="006372D7"/>
    <w:rsid w:val="0064044B"/>
    <w:rsid w:val="00641838"/>
    <w:rsid w:val="00643B42"/>
    <w:rsid w:val="0064513E"/>
    <w:rsid w:val="006472AE"/>
    <w:rsid w:val="006505BC"/>
    <w:rsid w:val="00650A40"/>
    <w:rsid w:val="0065293D"/>
    <w:rsid w:val="00653087"/>
    <w:rsid w:val="00653F8B"/>
    <w:rsid w:val="00654149"/>
    <w:rsid w:val="006569A4"/>
    <w:rsid w:val="00661CCE"/>
    <w:rsid w:val="00662F71"/>
    <w:rsid w:val="00664B59"/>
    <w:rsid w:val="0066634C"/>
    <w:rsid w:val="00666422"/>
    <w:rsid w:val="00666FF0"/>
    <w:rsid w:val="006727E1"/>
    <w:rsid w:val="00673351"/>
    <w:rsid w:val="0067459F"/>
    <w:rsid w:val="00674C50"/>
    <w:rsid w:val="00674D8B"/>
    <w:rsid w:val="0067590F"/>
    <w:rsid w:val="00680C73"/>
    <w:rsid w:val="00680DB8"/>
    <w:rsid w:val="00684108"/>
    <w:rsid w:val="006848FA"/>
    <w:rsid w:val="00685FA3"/>
    <w:rsid w:val="0068783E"/>
    <w:rsid w:val="00690C13"/>
    <w:rsid w:val="00694045"/>
    <w:rsid w:val="006B1EDE"/>
    <w:rsid w:val="006B2C52"/>
    <w:rsid w:val="006B2D2C"/>
    <w:rsid w:val="006B362D"/>
    <w:rsid w:val="006B47E7"/>
    <w:rsid w:val="006B6334"/>
    <w:rsid w:val="006B6E44"/>
    <w:rsid w:val="006C004D"/>
    <w:rsid w:val="006C1414"/>
    <w:rsid w:val="006C2FEE"/>
    <w:rsid w:val="006C7104"/>
    <w:rsid w:val="006D0CF1"/>
    <w:rsid w:val="006D2B64"/>
    <w:rsid w:val="006D2E66"/>
    <w:rsid w:val="006D44E6"/>
    <w:rsid w:val="006D64C2"/>
    <w:rsid w:val="006D7524"/>
    <w:rsid w:val="006E418C"/>
    <w:rsid w:val="006E4CF2"/>
    <w:rsid w:val="006E67F3"/>
    <w:rsid w:val="006F05B8"/>
    <w:rsid w:val="006F258E"/>
    <w:rsid w:val="006F3597"/>
    <w:rsid w:val="006F48B7"/>
    <w:rsid w:val="006F5B01"/>
    <w:rsid w:val="006F7A5F"/>
    <w:rsid w:val="006F7F1D"/>
    <w:rsid w:val="006F7F39"/>
    <w:rsid w:val="007003EA"/>
    <w:rsid w:val="007012E7"/>
    <w:rsid w:val="007019BA"/>
    <w:rsid w:val="0070376F"/>
    <w:rsid w:val="00704927"/>
    <w:rsid w:val="007067B9"/>
    <w:rsid w:val="0071114F"/>
    <w:rsid w:val="007162BB"/>
    <w:rsid w:val="00720604"/>
    <w:rsid w:val="00725558"/>
    <w:rsid w:val="0072568C"/>
    <w:rsid w:val="00726399"/>
    <w:rsid w:val="007273FA"/>
    <w:rsid w:val="007329EC"/>
    <w:rsid w:val="00733300"/>
    <w:rsid w:val="00735859"/>
    <w:rsid w:val="007379EB"/>
    <w:rsid w:val="007407C0"/>
    <w:rsid w:val="00741F37"/>
    <w:rsid w:val="00743C21"/>
    <w:rsid w:val="00747DD3"/>
    <w:rsid w:val="00747F6D"/>
    <w:rsid w:val="00752D60"/>
    <w:rsid w:val="00753CB1"/>
    <w:rsid w:val="00757D80"/>
    <w:rsid w:val="00760D59"/>
    <w:rsid w:val="007630A7"/>
    <w:rsid w:val="0076324C"/>
    <w:rsid w:val="0076333C"/>
    <w:rsid w:val="00763865"/>
    <w:rsid w:val="007648B3"/>
    <w:rsid w:val="007649E3"/>
    <w:rsid w:val="00764A38"/>
    <w:rsid w:val="00765605"/>
    <w:rsid w:val="00766CAB"/>
    <w:rsid w:val="007704F6"/>
    <w:rsid w:val="0077316E"/>
    <w:rsid w:val="0077528A"/>
    <w:rsid w:val="00776B8B"/>
    <w:rsid w:val="0078161F"/>
    <w:rsid w:val="00783813"/>
    <w:rsid w:val="0078618A"/>
    <w:rsid w:val="00786A81"/>
    <w:rsid w:val="007912C4"/>
    <w:rsid w:val="007920BA"/>
    <w:rsid w:val="00792165"/>
    <w:rsid w:val="00792F11"/>
    <w:rsid w:val="007954E2"/>
    <w:rsid w:val="0079572D"/>
    <w:rsid w:val="0079666B"/>
    <w:rsid w:val="007A2E12"/>
    <w:rsid w:val="007A40ED"/>
    <w:rsid w:val="007A7425"/>
    <w:rsid w:val="007B07DE"/>
    <w:rsid w:val="007B1A7E"/>
    <w:rsid w:val="007B2CF0"/>
    <w:rsid w:val="007B375D"/>
    <w:rsid w:val="007B568B"/>
    <w:rsid w:val="007C04EC"/>
    <w:rsid w:val="007D090F"/>
    <w:rsid w:val="007D25E7"/>
    <w:rsid w:val="007D3259"/>
    <w:rsid w:val="007D5E98"/>
    <w:rsid w:val="007E13D9"/>
    <w:rsid w:val="007E5B27"/>
    <w:rsid w:val="007E5DB7"/>
    <w:rsid w:val="007E5EA5"/>
    <w:rsid w:val="007E7022"/>
    <w:rsid w:val="007E77A0"/>
    <w:rsid w:val="007E7F9D"/>
    <w:rsid w:val="007F62F7"/>
    <w:rsid w:val="007F7DDB"/>
    <w:rsid w:val="008025B2"/>
    <w:rsid w:val="00803654"/>
    <w:rsid w:val="00810636"/>
    <w:rsid w:val="00812157"/>
    <w:rsid w:val="00814F59"/>
    <w:rsid w:val="008171E0"/>
    <w:rsid w:val="008177EB"/>
    <w:rsid w:val="00820FB5"/>
    <w:rsid w:val="008210B5"/>
    <w:rsid w:val="00821467"/>
    <w:rsid w:val="008218F0"/>
    <w:rsid w:val="008232E2"/>
    <w:rsid w:val="0082448D"/>
    <w:rsid w:val="00827F3C"/>
    <w:rsid w:val="00830F80"/>
    <w:rsid w:val="00831BE4"/>
    <w:rsid w:val="0083451B"/>
    <w:rsid w:val="00837F8B"/>
    <w:rsid w:val="00837FAA"/>
    <w:rsid w:val="00840757"/>
    <w:rsid w:val="00840E57"/>
    <w:rsid w:val="008439B1"/>
    <w:rsid w:val="00843C30"/>
    <w:rsid w:val="008466DD"/>
    <w:rsid w:val="008502E4"/>
    <w:rsid w:val="00852911"/>
    <w:rsid w:val="00864AE9"/>
    <w:rsid w:val="008668A5"/>
    <w:rsid w:val="008715BF"/>
    <w:rsid w:val="0087280B"/>
    <w:rsid w:val="00873858"/>
    <w:rsid w:val="00873E4D"/>
    <w:rsid w:val="008747DF"/>
    <w:rsid w:val="00876EAD"/>
    <w:rsid w:val="00877B41"/>
    <w:rsid w:val="008812C2"/>
    <w:rsid w:val="00881B34"/>
    <w:rsid w:val="00881C44"/>
    <w:rsid w:val="00882422"/>
    <w:rsid w:val="008831ED"/>
    <w:rsid w:val="00886E79"/>
    <w:rsid w:val="00886EE6"/>
    <w:rsid w:val="008918FE"/>
    <w:rsid w:val="00892B78"/>
    <w:rsid w:val="0089576F"/>
    <w:rsid w:val="00896969"/>
    <w:rsid w:val="00897839"/>
    <w:rsid w:val="008A13FE"/>
    <w:rsid w:val="008A4F8E"/>
    <w:rsid w:val="008A5111"/>
    <w:rsid w:val="008A5227"/>
    <w:rsid w:val="008A7244"/>
    <w:rsid w:val="008A7412"/>
    <w:rsid w:val="008B06FE"/>
    <w:rsid w:val="008B0AAA"/>
    <w:rsid w:val="008B4167"/>
    <w:rsid w:val="008B4396"/>
    <w:rsid w:val="008B4C68"/>
    <w:rsid w:val="008B4E17"/>
    <w:rsid w:val="008C0F44"/>
    <w:rsid w:val="008C2ED7"/>
    <w:rsid w:val="008C54AB"/>
    <w:rsid w:val="008C5602"/>
    <w:rsid w:val="008C69CD"/>
    <w:rsid w:val="008D0617"/>
    <w:rsid w:val="008D203E"/>
    <w:rsid w:val="008D20B3"/>
    <w:rsid w:val="008D761A"/>
    <w:rsid w:val="008E3269"/>
    <w:rsid w:val="008E46EB"/>
    <w:rsid w:val="008E4DAB"/>
    <w:rsid w:val="008E54D7"/>
    <w:rsid w:val="008E5F72"/>
    <w:rsid w:val="008F02F1"/>
    <w:rsid w:val="008F2C64"/>
    <w:rsid w:val="008F33A3"/>
    <w:rsid w:val="008F41DE"/>
    <w:rsid w:val="008F483F"/>
    <w:rsid w:val="008F4EBA"/>
    <w:rsid w:val="008F56C8"/>
    <w:rsid w:val="008F6335"/>
    <w:rsid w:val="00900074"/>
    <w:rsid w:val="009001F9"/>
    <w:rsid w:val="009011F7"/>
    <w:rsid w:val="009023EC"/>
    <w:rsid w:val="00904103"/>
    <w:rsid w:val="0090435E"/>
    <w:rsid w:val="00904C83"/>
    <w:rsid w:val="00913852"/>
    <w:rsid w:val="009141EA"/>
    <w:rsid w:val="0091490A"/>
    <w:rsid w:val="00916352"/>
    <w:rsid w:val="009173BE"/>
    <w:rsid w:val="00917769"/>
    <w:rsid w:val="00920172"/>
    <w:rsid w:val="00923122"/>
    <w:rsid w:val="0092601B"/>
    <w:rsid w:val="00927A33"/>
    <w:rsid w:val="00930409"/>
    <w:rsid w:val="00931F29"/>
    <w:rsid w:val="00933A44"/>
    <w:rsid w:val="0093502D"/>
    <w:rsid w:val="00936597"/>
    <w:rsid w:val="0094121B"/>
    <w:rsid w:val="00943FDE"/>
    <w:rsid w:val="00947A7B"/>
    <w:rsid w:val="00953DC5"/>
    <w:rsid w:val="00955A24"/>
    <w:rsid w:val="009561DC"/>
    <w:rsid w:val="00956493"/>
    <w:rsid w:val="009573E0"/>
    <w:rsid w:val="00957F20"/>
    <w:rsid w:val="00961A00"/>
    <w:rsid w:val="00963330"/>
    <w:rsid w:val="009644BC"/>
    <w:rsid w:val="00965945"/>
    <w:rsid w:val="00965AE3"/>
    <w:rsid w:val="009701DA"/>
    <w:rsid w:val="00971E4A"/>
    <w:rsid w:val="00972218"/>
    <w:rsid w:val="00972F13"/>
    <w:rsid w:val="0097404F"/>
    <w:rsid w:val="009764A3"/>
    <w:rsid w:val="009766E6"/>
    <w:rsid w:val="00976AE4"/>
    <w:rsid w:val="0098031C"/>
    <w:rsid w:val="00982FF1"/>
    <w:rsid w:val="00985B72"/>
    <w:rsid w:val="009869D1"/>
    <w:rsid w:val="00992978"/>
    <w:rsid w:val="00994935"/>
    <w:rsid w:val="009A090E"/>
    <w:rsid w:val="009A6121"/>
    <w:rsid w:val="009A6AA7"/>
    <w:rsid w:val="009B2600"/>
    <w:rsid w:val="009B343A"/>
    <w:rsid w:val="009B7675"/>
    <w:rsid w:val="009B76A8"/>
    <w:rsid w:val="009C0583"/>
    <w:rsid w:val="009C2626"/>
    <w:rsid w:val="009C6E95"/>
    <w:rsid w:val="009D0C83"/>
    <w:rsid w:val="009D1B4A"/>
    <w:rsid w:val="009D1F88"/>
    <w:rsid w:val="009D61EE"/>
    <w:rsid w:val="009D7286"/>
    <w:rsid w:val="009D7C18"/>
    <w:rsid w:val="009E36AC"/>
    <w:rsid w:val="009E36FD"/>
    <w:rsid w:val="009E3EA1"/>
    <w:rsid w:val="009E400B"/>
    <w:rsid w:val="009E43BA"/>
    <w:rsid w:val="009F0259"/>
    <w:rsid w:val="009F1BAA"/>
    <w:rsid w:val="009F2162"/>
    <w:rsid w:val="00A00706"/>
    <w:rsid w:val="00A02003"/>
    <w:rsid w:val="00A0242B"/>
    <w:rsid w:val="00A06178"/>
    <w:rsid w:val="00A0737C"/>
    <w:rsid w:val="00A1021E"/>
    <w:rsid w:val="00A10553"/>
    <w:rsid w:val="00A107B6"/>
    <w:rsid w:val="00A10B81"/>
    <w:rsid w:val="00A17144"/>
    <w:rsid w:val="00A22328"/>
    <w:rsid w:val="00A226A1"/>
    <w:rsid w:val="00A24C0B"/>
    <w:rsid w:val="00A25545"/>
    <w:rsid w:val="00A272B6"/>
    <w:rsid w:val="00A33535"/>
    <w:rsid w:val="00A35168"/>
    <w:rsid w:val="00A37918"/>
    <w:rsid w:val="00A411EB"/>
    <w:rsid w:val="00A41F04"/>
    <w:rsid w:val="00A4265C"/>
    <w:rsid w:val="00A43E1E"/>
    <w:rsid w:val="00A4566B"/>
    <w:rsid w:val="00A46107"/>
    <w:rsid w:val="00A532A4"/>
    <w:rsid w:val="00A543F8"/>
    <w:rsid w:val="00A554C4"/>
    <w:rsid w:val="00A55782"/>
    <w:rsid w:val="00A57608"/>
    <w:rsid w:val="00A610B9"/>
    <w:rsid w:val="00A61A97"/>
    <w:rsid w:val="00A61EF8"/>
    <w:rsid w:val="00A6280B"/>
    <w:rsid w:val="00A63680"/>
    <w:rsid w:val="00A63D58"/>
    <w:rsid w:val="00A63FB7"/>
    <w:rsid w:val="00A709C8"/>
    <w:rsid w:val="00A709F9"/>
    <w:rsid w:val="00A71355"/>
    <w:rsid w:val="00A71B93"/>
    <w:rsid w:val="00A71C09"/>
    <w:rsid w:val="00A81543"/>
    <w:rsid w:val="00A81C97"/>
    <w:rsid w:val="00A83CD2"/>
    <w:rsid w:val="00A84063"/>
    <w:rsid w:val="00A862AF"/>
    <w:rsid w:val="00A95E59"/>
    <w:rsid w:val="00AA2CC7"/>
    <w:rsid w:val="00AA2E7D"/>
    <w:rsid w:val="00AA6501"/>
    <w:rsid w:val="00AB1426"/>
    <w:rsid w:val="00AB2467"/>
    <w:rsid w:val="00AB2BE0"/>
    <w:rsid w:val="00AB4DF3"/>
    <w:rsid w:val="00AC054B"/>
    <w:rsid w:val="00AC1766"/>
    <w:rsid w:val="00AC1D09"/>
    <w:rsid w:val="00AD43E9"/>
    <w:rsid w:val="00AD5FAB"/>
    <w:rsid w:val="00AD69B6"/>
    <w:rsid w:val="00AD6E9B"/>
    <w:rsid w:val="00AD7FA7"/>
    <w:rsid w:val="00AE25DE"/>
    <w:rsid w:val="00AE2DE2"/>
    <w:rsid w:val="00AE4F52"/>
    <w:rsid w:val="00AF4765"/>
    <w:rsid w:val="00AF6E83"/>
    <w:rsid w:val="00B03982"/>
    <w:rsid w:val="00B06003"/>
    <w:rsid w:val="00B07277"/>
    <w:rsid w:val="00B1120C"/>
    <w:rsid w:val="00B120F3"/>
    <w:rsid w:val="00B15981"/>
    <w:rsid w:val="00B171CA"/>
    <w:rsid w:val="00B17641"/>
    <w:rsid w:val="00B17948"/>
    <w:rsid w:val="00B17EBB"/>
    <w:rsid w:val="00B25DE7"/>
    <w:rsid w:val="00B25DF8"/>
    <w:rsid w:val="00B276C2"/>
    <w:rsid w:val="00B279A7"/>
    <w:rsid w:val="00B30F05"/>
    <w:rsid w:val="00B31930"/>
    <w:rsid w:val="00B32ACD"/>
    <w:rsid w:val="00B365A9"/>
    <w:rsid w:val="00B42D06"/>
    <w:rsid w:val="00B465C3"/>
    <w:rsid w:val="00B46F6B"/>
    <w:rsid w:val="00B53121"/>
    <w:rsid w:val="00B546F8"/>
    <w:rsid w:val="00B55D56"/>
    <w:rsid w:val="00B6366D"/>
    <w:rsid w:val="00B73BE0"/>
    <w:rsid w:val="00B7519F"/>
    <w:rsid w:val="00B753D0"/>
    <w:rsid w:val="00B76F54"/>
    <w:rsid w:val="00B77E3E"/>
    <w:rsid w:val="00B82894"/>
    <w:rsid w:val="00B82A36"/>
    <w:rsid w:val="00B82A55"/>
    <w:rsid w:val="00B8756B"/>
    <w:rsid w:val="00B91F95"/>
    <w:rsid w:val="00B9364E"/>
    <w:rsid w:val="00B944B7"/>
    <w:rsid w:val="00B94DEE"/>
    <w:rsid w:val="00BA0458"/>
    <w:rsid w:val="00BA0CB1"/>
    <w:rsid w:val="00BA1727"/>
    <w:rsid w:val="00BA25CB"/>
    <w:rsid w:val="00BA3680"/>
    <w:rsid w:val="00BA3A00"/>
    <w:rsid w:val="00BA40D8"/>
    <w:rsid w:val="00BB4E80"/>
    <w:rsid w:val="00BC18B1"/>
    <w:rsid w:val="00BC2386"/>
    <w:rsid w:val="00BC279F"/>
    <w:rsid w:val="00BC3A97"/>
    <w:rsid w:val="00BC66D6"/>
    <w:rsid w:val="00BC6B14"/>
    <w:rsid w:val="00BD0E05"/>
    <w:rsid w:val="00BD0F74"/>
    <w:rsid w:val="00BD48A6"/>
    <w:rsid w:val="00BD56BC"/>
    <w:rsid w:val="00BD5819"/>
    <w:rsid w:val="00BD6139"/>
    <w:rsid w:val="00BE03B3"/>
    <w:rsid w:val="00BE1EAE"/>
    <w:rsid w:val="00BE5F42"/>
    <w:rsid w:val="00BE6339"/>
    <w:rsid w:val="00BE6B30"/>
    <w:rsid w:val="00BE6BD2"/>
    <w:rsid w:val="00BE6E25"/>
    <w:rsid w:val="00BF00CB"/>
    <w:rsid w:val="00BF147F"/>
    <w:rsid w:val="00BF1D3B"/>
    <w:rsid w:val="00BF24F5"/>
    <w:rsid w:val="00BF2EA7"/>
    <w:rsid w:val="00BF3359"/>
    <w:rsid w:val="00BF508E"/>
    <w:rsid w:val="00BF767E"/>
    <w:rsid w:val="00C0034B"/>
    <w:rsid w:val="00C0228C"/>
    <w:rsid w:val="00C038AF"/>
    <w:rsid w:val="00C043E8"/>
    <w:rsid w:val="00C055D4"/>
    <w:rsid w:val="00C05940"/>
    <w:rsid w:val="00C05DDD"/>
    <w:rsid w:val="00C071B4"/>
    <w:rsid w:val="00C11174"/>
    <w:rsid w:val="00C132B1"/>
    <w:rsid w:val="00C13684"/>
    <w:rsid w:val="00C15042"/>
    <w:rsid w:val="00C20A50"/>
    <w:rsid w:val="00C21AAF"/>
    <w:rsid w:val="00C2239C"/>
    <w:rsid w:val="00C22EDC"/>
    <w:rsid w:val="00C24DEF"/>
    <w:rsid w:val="00C260FB"/>
    <w:rsid w:val="00C31935"/>
    <w:rsid w:val="00C32DCC"/>
    <w:rsid w:val="00C34378"/>
    <w:rsid w:val="00C3616A"/>
    <w:rsid w:val="00C4067E"/>
    <w:rsid w:val="00C406FC"/>
    <w:rsid w:val="00C45A13"/>
    <w:rsid w:val="00C46A28"/>
    <w:rsid w:val="00C51A79"/>
    <w:rsid w:val="00C5494F"/>
    <w:rsid w:val="00C55D08"/>
    <w:rsid w:val="00C649E4"/>
    <w:rsid w:val="00C64AA6"/>
    <w:rsid w:val="00C65437"/>
    <w:rsid w:val="00C66E48"/>
    <w:rsid w:val="00C7471B"/>
    <w:rsid w:val="00C77947"/>
    <w:rsid w:val="00C77C9B"/>
    <w:rsid w:val="00C801AE"/>
    <w:rsid w:val="00C8055D"/>
    <w:rsid w:val="00C80D42"/>
    <w:rsid w:val="00C82F06"/>
    <w:rsid w:val="00C847D2"/>
    <w:rsid w:val="00C8543C"/>
    <w:rsid w:val="00C8768C"/>
    <w:rsid w:val="00C93F4E"/>
    <w:rsid w:val="00C94C17"/>
    <w:rsid w:val="00C970A9"/>
    <w:rsid w:val="00C97173"/>
    <w:rsid w:val="00C976F2"/>
    <w:rsid w:val="00CA046A"/>
    <w:rsid w:val="00CA1E7F"/>
    <w:rsid w:val="00CA2085"/>
    <w:rsid w:val="00CB1361"/>
    <w:rsid w:val="00CC05EC"/>
    <w:rsid w:val="00CC0DEB"/>
    <w:rsid w:val="00CC4162"/>
    <w:rsid w:val="00CC4E72"/>
    <w:rsid w:val="00CC59B8"/>
    <w:rsid w:val="00CC63DF"/>
    <w:rsid w:val="00CD422D"/>
    <w:rsid w:val="00CD430D"/>
    <w:rsid w:val="00CD4E9F"/>
    <w:rsid w:val="00CD5B40"/>
    <w:rsid w:val="00CD6B19"/>
    <w:rsid w:val="00CD78B4"/>
    <w:rsid w:val="00CE0D38"/>
    <w:rsid w:val="00CE1A91"/>
    <w:rsid w:val="00CE209E"/>
    <w:rsid w:val="00CE2526"/>
    <w:rsid w:val="00CE3575"/>
    <w:rsid w:val="00CE3AA1"/>
    <w:rsid w:val="00CE5BC7"/>
    <w:rsid w:val="00CE66D5"/>
    <w:rsid w:val="00CF1AA2"/>
    <w:rsid w:val="00CF2D23"/>
    <w:rsid w:val="00CF59FD"/>
    <w:rsid w:val="00CF79C5"/>
    <w:rsid w:val="00D03923"/>
    <w:rsid w:val="00D064AC"/>
    <w:rsid w:val="00D074FA"/>
    <w:rsid w:val="00D07B45"/>
    <w:rsid w:val="00D07E48"/>
    <w:rsid w:val="00D11D01"/>
    <w:rsid w:val="00D1276C"/>
    <w:rsid w:val="00D13507"/>
    <w:rsid w:val="00D1373A"/>
    <w:rsid w:val="00D14FB3"/>
    <w:rsid w:val="00D1570E"/>
    <w:rsid w:val="00D15BAF"/>
    <w:rsid w:val="00D17F9D"/>
    <w:rsid w:val="00D20C2C"/>
    <w:rsid w:val="00D21DDD"/>
    <w:rsid w:val="00D238C6"/>
    <w:rsid w:val="00D238E0"/>
    <w:rsid w:val="00D23C6E"/>
    <w:rsid w:val="00D24F25"/>
    <w:rsid w:val="00D256E4"/>
    <w:rsid w:val="00D3414E"/>
    <w:rsid w:val="00D3582E"/>
    <w:rsid w:val="00D429D5"/>
    <w:rsid w:val="00D437DC"/>
    <w:rsid w:val="00D44FD1"/>
    <w:rsid w:val="00D465BD"/>
    <w:rsid w:val="00D47B58"/>
    <w:rsid w:val="00D53B5C"/>
    <w:rsid w:val="00D53D45"/>
    <w:rsid w:val="00D54DF3"/>
    <w:rsid w:val="00D55D3E"/>
    <w:rsid w:val="00D56904"/>
    <w:rsid w:val="00D56BD6"/>
    <w:rsid w:val="00D570F4"/>
    <w:rsid w:val="00D57DEF"/>
    <w:rsid w:val="00D6069B"/>
    <w:rsid w:val="00D6181F"/>
    <w:rsid w:val="00D6428C"/>
    <w:rsid w:val="00D64FFD"/>
    <w:rsid w:val="00D65445"/>
    <w:rsid w:val="00D65F51"/>
    <w:rsid w:val="00D7466D"/>
    <w:rsid w:val="00D81CDA"/>
    <w:rsid w:val="00D820A5"/>
    <w:rsid w:val="00D82532"/>
    <w:rsid w:val="00D91309"/>
    <w:rsid w:val="00D91EC1"/>
    <w:rsid w:val="00D952F1"/>
    <w:rsid w:val="00D969E3"/>
    <w:rsid w:val="00D96A1E"/>
    <w:rsid w:val="00DA4D22"/>
    <w:rsid w:val="00DA4E82"/>
    <w:rsid w:val="00DA4EA7"/>
    <w:rsid w:val="00DA5C36"/>
    <w:rsid w:val="00DA61E4"/>
    <w:rsid w:val="00DA75AE"/>
    <w:rsid w:val="00DB07EB"/>
    <w:rsid w:val="00DB1E5E"/>
    <w:rsid w:val="00DB1F4B"/>
    <w:rsid w:val="00DB266C"/>
    <w:rsid w:val="00DB40C5"/>
    <w:rsid w:val="00DC0E45"/>
    <w:rsid w:val="00DC1BF6"/>
    <w:rsid w:val="00DC23F4"/>
    <w:rsid w:val="00DC25C3"/>
    <w:rsid w:val="00DC32B6"/>
    <w:rsid w:val="00DC3EC1"/>
    <w:rsid w:val="00DC6EE0"/>
    <w:rsid w:val="00DD1849"/>
    <w:rsid w:val="00DD3AC4"/>
    <w:rsid w:val="00DD44A0"/>
    <w:rsid w:val="00DD4CEB"/>
    <w:rsid w:val="00DD5BCF"/>
    <w:rsid w:val="00DD7DCE"/>
    <w:rsid w:val="00DE0D23"/>
    <w:rsid w:val="00DE1531"/>
    <w:rsid w:val="00DE3DD3"/>
    <w:rsid w:val="00DE7C41"/>
    <w:rsid w:val="00DF0FB5"/>
    <w:rsid w:val="00DF1267"/>
    <w:rsid w:val="00DF255E"/>
    <w:rsid w:val="00DF6AB4"/>
    <w:rsid w:val="00E00852"/>
    <w:rsid w:val="00E06F08"/>
    <w:rsid w:val="00E11D69"/>
    <w:rsid w:val="00E11E08"/>
    <w:rsid w:val="00E13170"/>
    <w:rsid w:val="00E13E8C"/>
    <w:rsid w:val="00E144C3"/>
    <w:rsid w:val="00E14C99"/>
    <w:rsid w:val="00E1660F"/>
    <w:rsid w:val="00E17E58"/>
    <w:rsid w:val="00E2171D"/>
    <w:rsid w:val="00E22350"/>
    <w:rsid w:val="00E255EF"/>
    <w:rsid w:val="00E26A2F"/>
    <w:rsid w:val="00E26C05"/>
    <w:rsid w:val="00E270D6"/>
    <w:rsid w:val="00E33CC8"/>
    <w:rsid w:val="00E35DC3"/>
    <w:rsid w:val="00E4504A"/>
    <w:rsid w:val="00E46053"/>
    <w:rsid w:val="00E47217"/>
    <w:rsid w:val="00E54910"/>
    <w:rsid w:val="00E54C53"/>
    <w:rsid w:val="00E54E80"/>
    <w:rsid w:val="00E55103"/>
    <w:rsid w:val="00E55533"/>
    <w:rsid w:val="00E5624B"/>
    <w:rsid w:val="00E576DE"/>
    <w:rsid w:val="00E6001A"/>
    <w:rsid w:val="00E611BF"/>
    <w:rsid w:val="00E6156C"/>
    <w:rsid w:val="00E62882"/>
    <w:rsid w:val="00E6346C"/>
    <w:rsid w:val="00E63FDE"/>
    <w:rsid w:val="00E6700F"/>
    <w:rsid w:val="00E67BAA"/>
    <w:rsid w:val="00E67C3A"/>
    <w:rsid w:val="00E73B48"/>
    <w:rsid w:val="00E74DBC"/>
    <w:rsid w:val="00E75A81"/>
    <w:rsid w:val="00E76392"/>
    <w:rsid w:val="00E8015A"/>
    <w:rsid w:val="00E8207E"/>
    <w:rsid w:val="00E82B80"/>
    <w:rsid w:val="00E83962"/>
    <w:rsid w:val="00E83CF5"/>
    <w:rsid w:val="00E85DC8"/>
    <w:rsid w:val="00E905ED"/>
    <w:rsid w:val="00E921B7"/>
    <w:rsid w:val="00E93139"/>
    <w:rsid w:val="00E937AF"/>
    <w:rsid w:val="00E941C5"/>
    <w:rsid w:val="00E96CA7"/>
    <w:rsid w:val="00EA15E8"/>
    <w:rsid w:val="00EA3057"/>
    <w:rsid w:val="00EA3388"/>
    <w:rsid w:val="00EA4158"/>
    <w:rsid w:val="00EA42D6"/>
    <w:rsid w:val="00EA4A8D"/>
    <w:rsid w:val="00EA7952"/>
    <w:rsid w:val="00EB1B11"/>
    <w:rsid w:val="00EB3629"/>
    <w:rsid w:val="00EB6881"/>
    <w:rsid w:val="00EC1823"/>
    <w:rsid w:val="00EC48F1"/>
    <w:rsid w:val="00EC533E"/>
    <w:rsid w:val="00EC71F1"/>
    <w:rsid w:val="00ED106F"/>
    <w:rsid w:val="00ED3919"/>
    <w:rsid w:val="00ED4496"/>
    <w:rsid w:val="00ED5349"/>
    <w:rsid w:val="00ED6BE2"/>
    <w:rsid w:val="00EE1CA2"/>
    <w:rsid w:val="00EE1DC6"/>
    <w:rsid w:val="00EE32F6"/>
    <w:rsid w:val="00EE6353"/>
    <w:rsid w:val="00EF1BAA"/>
    <w:rsid w:val="00EF358C"/>
    <w:rsid w:val="00EF3F48"/>
    <w:rsid w:val="00EF538E"/>
    <w:rsid w:val="00EF7A80"/>
    <w:rsid w:val="00F004CA"/>
    <w:rsid w:val="00F00FFB"/>
    <w:rsid w:val="00F01506"/>
    <w:rsid w:val="00F017AC"/>
    <w:rsid w:val="00F0644C"/>
    <w:rsid w:val="00F150DA"/>
    <w:rsid w:val="00F1538F"/>
    <w:rsid w:val="00F22FEC"/>
    <w:rsid w:val="00F240D3"/>
    <w:rsid w:val="00F257F9"/>
    <w:rsid w:val="00F26615"/>
    <w:rsid w:val="00F26C4F"/>
    <w:rsid w:val="00F26F3F"/>
    <w:rsid w:val="00F27D56"/>
    <w:rsid w:val="00F35D8F"/>
    <w:rsid w:val="00F40334"/>
    <w:rsid w:val="00F46313"/>
    <w:rsid w:val="00F46B72"/>
    <w:rsid w:val="00F5203D"/>
    <w:rsid w:val="00F5258B"/>
    <w:rsid w:val="00F53F8C"/>
    <w:rsid w:val="00F547A6"/>
    <w:rsid w:val="00F562D2"/>
    <w:rsid w:val="00F61972"/>
    <w:rsid w:val="00F640A2"/>
    <w:rsid w:val="00F65119"/>
    <w:rsid w:val="00F673E4"/>
    <w:rsid w:val="00F70DCE"/>
    <w:rsid w:val="00F7192B"/>
    <w:rsid w:val="00F72081"/>
    <w:rsid w:val="00F73CAD"/>
    <w:rsid w:val="00F746A7"/>
    <w:rsid w:val="00F75D9E"/>
    <w:rsid w:val="00F7616F"/>
    <w:rsid w:val="00F77843"/>
    <w:rsid w:val="00F812BD"/>
    <w:rsid w:val="00F84D4B"/>
    <w:rsid w:val="00F878BC"/>
    <w:rsid w:val="00F918C7"/>
    <w:rsid w:val="00F923B4"/>
    <w:rsid w:val="00F963B2"/>
    <w:rsid w:val="00FA6025"/>
    <w:rsid w:val="00FA729A"/>
    <w:rsid w:val="00FA756A"/>
    <w:rsid w:val="00FA7724"/>
    <w:rsid w:val="00FB0425"/>
    <w:rsid w:val="00FB23EA"/>
    <w:rsid w:val="00FB531B"/>
    <w:rsid w:val="00FC0383"/>
    <w:rsid w:val="00FC16DA"/>
    <w:rsid w:val="00FC2E01"/>
    <w:rsid w:val="00FD0A1C"/>
    <w:rsid w:val="00FD0C9C"/>
    <w:rsid w:val="00FD3876"/>
    <w:rsid w:val="00FD3903"/>
    <w:rsid w:val="00FD44F5"/>
    <w:rsid w:val="00FD4A49"/>
    <w:rsid w:val="00FD7DA9"/>
    <w:rsid w:val="00FE03D2"/>
    <w:rsid w:val="00FE09FF"/>
    <w:rsid w:val="00FE135E"/>
    <w:rsid w:val="00FE3211"/>
    <w:rsid w:val="00FE3642"/>
    <w:rsid w:val="00FE3C53"/>
    <w:rsid w:val="00FE4E22"/>
    <w:rsid w:val="00FE5A66"/>
    <w:rsid w:val="00FE6D0B"/>
    <w:rsid w:val="00FF199F"/>
    <w:rsid w:val="00FF1E31"/>
    <w:rsid w:val="00FF1FA8"/>
    <w:rsid w:val="00FF20C9"/>
    <w:rsid w:val="00FF24BD"/>
    <w:rsid w:val="00FF2867"/>
    <w:rsid w:val="00FF4507"/>
    <w:rsid w:val="00FF4AD2"/>
    <w:rsid w:val="00FF4F8C"/>
    <w:rsid w:val="00FF5637"/>
    <w:rsid w:val="00FF6E01"/>
    <w:rsid w:val="00FF7270"/>
    <w:rsid w:val="00FF74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rules v:ext="edit">
        <o:r id="V:Rule7" type="connector" idref="#AutoShape 70"/>
        <o:r id="V:Rule8" type="connector" idref="#AutoShape 67"/>
        <o:r id="V:Rule9" type="connector" idref="#AutoShape 68"/>
        <o:r id="V:Rule10" type="connector" idref="#AutoShape 146"/>
        <o:r id="V:Rule11" type="connector" idref="#AutoShape 69"/>
        <o:r id="V:Rule12" type="connector" idref="#AutoShape 1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qFormat/>
    <w:rsid w:val="00955A24"/>
    <w:pPr>
      <w:keepNext/>
      <w:tabs>
        <w:tab w:val="left" w:pos="357"/>
      </w:tabs>
      <w:spacing w:before="240" w:after="60"/>
      <w:outlineLvl w:val="0"/>
    </w:pPr>
    <w:rPr>
      <w:b/>
      <w:sz w:val="28"/>
    </w:rPr>
  </w:style>
  <w:style w:type="paragraph" w:styleId="Balk2">
    <w:name w:val="heading 2"/>
    <w:basedOn w:val="Normal"/>
    <w:next w:val="Normal"/>
    <w:link w:val="Balk2Char"/>
    <w:qFormat/>
    <w:rsid w:val="00955A24"/>
    <w:pPr>
      <w:keepNext/>
      <w:spacing w:before="240" w:after="60"/>
      <w:outlineLvl w:val="1"/>
    </w:pPr>
    <w:rPr>
      <w:rFonts w:ascii="Arial" w:hAnsi="Arial" w:cs="Arial"/>
      <w:b/>
      <w:i/>
    </w:rPr>
  </w:style>
  <w:style w:type="paragraph" w:styleId="Balk3">
    <w:name w:val="heading 3"/>
    <w:basedOn w:val="Normal"/>
    <w:next w:val="Normal"/>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uiPriority w:val="39"/>
    <w:rsid w:val="00955A24"/>
    <w:pPr>
      <w:tabs>
        <w:tab w:val="right" w:leader="dot" w:pos="8732"/>
      </w:tabs>
      <w:ind w:left="567"/>
    </w:pPr>
    <w:rPr>
      <w:rFonts w:ascii="Arial" w:hAnsi="Arial" w:cs="Arial"/>
      <w:noProof/>
      <w:sz w:val="20"/>
    </w:rPr>
  </w:style>
  <w:style w:type="paragraph" w:styleId="T2">
    <w:name w:val="toc 2"/>
    <w:basedOn w:val="Normal"/>
    <w:next w:val="Normal"/>
    <w:uiPriority w:val="39"/>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955A24"/>
    <w:rPr>
      <w:rFonts w:ascii="Arial" w:hAnsi="Arial" w:cs="Arial"/>
      <w:b/>
      <w:sz w:val="20"/>
    </w:rPr>
  </w:style>
  <w:style w:type="table" w:styleId="TabloKlavuzu">
    <w:name w:val="Table Grid"/>
    <w:basedOn w:val="NormalTablo"/>
    <w:rsid w:val="00955A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955A24"/>
  </w:style>
  <w:style w:type="paragraph" w:styleId="Altbilgi">
    <w:name w:val="footer"/>
    <w:basedOn w:val="Normal"/>
    <w:rsid w:val="00955A24"/>
    <w:pPr>
      <w:tabs>
        <w:tab w:val="center" w:pos="4320"/>
        <w:tab w:val="right" w:pos="8640"/>
      </w:tabs>
    </w:pPr>
    <w:rPr>
      <w:sz w:val="20"/>
    </w:rPr>
  </w:style>
  <w:style w:type="paragraph" w:styleId="stbilgi">
    <w:name w:val="header"/>
    <w:basedOn w:val="Normal"/>
    <w:link w:val="stbilgiChar"/>
    <w:uiPriority w:val="99"/>
    <w:rsid w:val="00955A24"/>
    <w:pPr>
      <w:tabs>
        <w:tab w:val="center" w:pos="4320"/>
        <w:tab w:val="right" w:pos="8640"/>
      </w:tabs>
    </w:pPr>
  </w:style>
  <w:style w:type="paragraph" w:styleId="DipnotMetni">
    <w:name w:val="footnote text"/>
    <w:basedOn w:val="Normal"/>
    <w:link w:val="DipnotMetniChar"/>
    <w:uiPriority w:val="99"/>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paragraph" w:customStyle="1" w:styleId="Default">
    <w:name w:val="Default"/>
    <w:rsid w:val="00DE1531"/>
    <w:pPr>
      <w:autoSpaceDE w:val="0"/>
      <w:autoSpaceDN w:val="0"/>
      <w:adjustRightInd w:val="0"/>
    </w:pPr>
    <w:rPr>
      <w:rFonts w:ascii="Georgia" w:eastAsia="Times New Roman" w:hAnsi="Georgia" w:cs="Georgia"/>
      <w:color w:val="000000"/>
      <w:sz w:val="24"/>
      <w:szCs w:val="24"/>
    </w:rPr>
  </w:style>
  <w:style w:type="paragraph" w:styleId="ResimYazs">
    <w:name w:val="caption"/>
    <w:basedOn w:val="Normal"/>
    <w:next w:val="Normal"/>
    <w:qFormat/>
    <w:rsid w:val="007A40ED"/>
    <w:rPr>
      <w:b/>
      <w:bCs/>
      <w:sz w:val="20"/>
      <w:lang w:val="tr-TR" w:eastAsia="tr-TR"/>
    </w:rPr>
  </w:style>
  <w:style w:type="paragraph" w:styleId="AralkYok">
    <w:name w:val="No Spacing"/>
    <w:link w:val="AralkYokChar"/>
    <w:uiPriority w:val="1"/>
    <w:qFormat/>
    <w:rsid w:val="005A60F8"/>
    <w:rPr>
      <w:rFonts w:ascii="Calibri" w:eastAsia="Times New Roman" w:hAnsi="Calibri"/>
      <w:sz w:val="22"/>
      <w:szCs w:val="22"/>
      <w:lang w:eastAsia="en-US"/>
    </w:rPr>
  </w:style>
  <w:style w:type="character" w:customStyle="1" w:styleId="AralkYokChar">
    <w:name w:val="Aralık Yok Char"/>
    <w:basedOn w:val="VarsaylanParagrafYazTipi"/>
    <w:link w:val="AralkYok"/>
    <w:uiPriority w:val="1"/>
    <w:rsid w:val="005A60F8"/>
    <w:rPr>
      <w:rFonts w:ascii="Calibri" w:eastAsia="Times New Roman" w:hAnsi="Calibri"/>
      <w:sz w:val="22"/>
      <w:szCs w:val="22"/>
      <w:lang w:val="tr-TR" w:eastAsia="en-US" w:bidi="ar-SA"/>
    </w:rPr>
  </w:style>
  <w:style w:type="character" w:styleId="Kpr">
    <w:name w:val="Hyperlink"/>
    <w:basedOn w:val="VarsaylanParagrafYazTipi"/>
    <w:uiPriority w:val="99"/>
    <w:rsid w:val="009D1F88"/>
    <w:rPr>
      <w:color w:val="0000FF"/>
      <w:u w:val="single"/>
    </w:rPr>
  </w:style>
  <w:style w:type="character" w:styleId="Gl">
    <w:name w:val="Strong"/>
    <w:basedOn w:val="VarsaylanParagrafYazTipi"/>
    <w:qFormat/>
    <w:rsid w:val="00264D6E"/>
    <w:rPr>
      <w:b/>
      <w:bCs/>
    </w:rPr>
  </w:style>
  <w:style w:type="character" w:customStyle="1" w:styleId="stbilgiChar">
    <w:name w:val="Üstbilgi Char"/>
    <w:basedOn w:val="VarsaylanParagrafYazTipi"/>
    <w:link w:val="stbilgi"/>
    <w:uiPriority w:val="99"/>
    <w:rsid w:val="00332EC6"/>
    <w:rPr>
      <w:rFonts w:eastAsia="Times New Roman"/>
      <w:sz w:val="24"/>
      <w:lang w:val="en-GB" w:eastAsia="ko-KR"/>
    </w:rPr>
  </w:style>
  <w:style w:type="character" w:customStyle="1" w:styleId="Normal1">
    <w:name w:val="Normal1"/>
    <w:rsid w:val="008B4E17"/>
    <w:rPr>
      <w:rFonts w:ascii="Times New Roman" w:eastAsia="Times New Roman" w:hAnsi="Times New Roman" w:cs="Times New Roman" w:hint="default"/>
      <w:noProof w:val="0"/>
      <w:sz w:val="24"/>
      <w:lang w:val="en-GB"/>
    </w:rPr>
  </w:style>
  <w:style w:type="paragraph" w:styleId="AltKonuBal">
    <w:name w:val="Subtitle"/>
    <w:basedOn w:val="Normal"/>
    <w:next w:val="Normal"/>
    <w:link w:val="AltKonuBalChar"/>
    <w:qFormat/>
    <w:rsid w:val="009766E6"/>
    <w:pPr>
      <w:spacing w:after="60"/>
      <w:jc w:val="center"/>
      <w:outlineLvl w:val="1"/>
    </w:pPr>
    <w:rPr>
      <w:rFonts w:ascii="Cambria" w:hAnsi="Cambria"/>
      <w:szCs w:val="24"/>
    </w:rPr>
  </w:style>
  <w:style w:type="character" w:customStyle="1" w:styleId="AltKonuBalChar">
    <w:name w:val="Alt Konu Başlığı Char"/>
    <w:basedOn w:val="VarsaylanParagrafYazTipi"/>
    <w:link w:val="AltKonuBal"/>
    <w:rsid w:val="009766E6"/>
    <w:rPr>
      <w:rFonts w:ascii="Cambria" w:eastAsia="Times New Roman" w:hAnsi="Cambria" w:cs="Times New Roman"/>
      <w:sz w:val="24"/>
      <w:szCs w:val="24"/>
      <w:lang w:val="en-GB" w:eastAsia="ko-KR"/>
    </w:rPr>
  </w:style>
  <w:style w:type="paragraph" w:customStyle="1" w:styleId="DecimalAligned">
    <w:name w:val="Decimal Aligned"/>
    <w:basedOn w:val="Normal"/>
    <w:uiPriority w:val="40"/>
    <w:qFormat/>
    <w:rsid w:val="00E85DC8"/>
    <w:pPr>
      <w:tabs>
        <w:tab w:val="decimal" w:pos="360"/>
      </w:tabs>
      <w:spacing w:after="200" w:line="276" w:lineRule="auto"/>
    </w:pPr>
    <w:rPr>
      <w:rFonts w:ascii="Calibri" w:hAnsi="Calibri"/>
      <w:sz w:val="22"/>
      <w:szCs w:val="22"/>
      <w:lang w:val="tr-TR" w:eastAsia="en-US"/>
    </w:rPr>
  </w:style>
  <w:style w:type="character" w:customStyle="1" w:styleId="DipnotMetniChar">
    <w:name w:val="Dipnot Metni Char"/>
    <w:basedOn w:val="VarsaylanParagrafYazTipi"/>
    <w:link w:val="DipnotMetni"/>
    <w:uiPriority w:val="99"/>
    <w:rsid w:val="00E85DC8"/>
    <w:rPr>
      <w:rFonts w:eastAsia="Times New Roman"/>
      <w:lang w:val="es-ES" w:eastAsia="ko-KR"/>
    </w:rPr>
  </w:style>
  <w:style w:type="character" w:styleId="HafifVurgulama">
    <w:name w:val="Subtle Emphasis"/>
    <w:basedOn w:val="VarsaylanParagrafYazTipi"/>
    <w:uiPriority w:val="19"/>
    <w:qFormat/>
    <w:rsid w:val="00E85DC8"/>
    <w:rPr>
      <w:rFonts w:eastAsia="Times New Roman" w:cs="Times New Roman"/>
      <w:bCs w:val="0"/>
      <w:i/>
      <w:iCs/>
      <w:color w:val="808080"/>
      <w:szCs w:val="22"/>
      <w:lang w:val="tr-TR"/>
    </w:rPr>
  </w:style>
  <w:style w:type="table" w:customStyle="1" w:styleId="AkGlgeleme-Vurgu11">
    <w:name w:val="Açık Gölgeleme - Vurgu 11"/>
    <w:basedOn w:val="NormalTablo"/>
    <w:uiPriority w:val="60"/>
    <w:rsid w:val="00E85DC8"/>
    <w:rPr>
      <w:rFonts w:ascii="Calibri" w:eastAsia="Times New Roman"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alk2Char">
    <w:name w:val="Başlık 2 Char"/>
    <w:basedOn w:val="VarsaylanParagrafYazTipi"/>
    <w:link w:val="Balk2"/>
    <w:rsid w:val="00C2239C"/>
    <w:rPr>
      <w:rFonts w:ascii="Arial" w:eastAsia="Times New Roman" w:hAnsi="Arial" w:cs="Arial"/>
      <w:b/>
      <w:i/>
      <w:sz w:val="24"/>
      <w:lang w:val="en-GB" w:eastAsia="ko-KR"/>
    </w:rPr>
  </w:style>
  <w:style w:type="table" w:styleId="OrtaList2-Vurgu1">
    <w:name w:val="Medium List 2 Accent 1"/>
    <w:basedOn w:val="NormalTablo"/>
    <w:uiPriority w:val="66"/>
    <w:rsid w:val="00AB1426"/>
    <w:rPr>
      <w:rFonts w:ascii="Cambria" w:eastAsia="Times New Roman"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Vurgu">
    <w:name w:val="Emphasis"/>
    <w:basedOn w:val="VarsaylanParagrafYazTipi"/>
    <w:uiPriority w:val="20"/>
    <w:qFormat/>
    <w:rsid w:val="00A862AF"/>
    <w:rPr>
      <w:i/>
      <w:iCs/>
    </w:rPr>
  </w:style>
  <w:style w:type="paragraph" w:styleId="GvdeMetni">
    <w:name w:val="Body Text"/>
    <w:aliases w:val="Char"/>
    <w:basedOn w:val="Normal"/>
    <w:link w:val="GvdeMetniChar"/>
    <w:rsid w:val="00634B27"/>
    <w:pPr>
      <w:numPr>
        <w:ilvl w:val="12"/>
      </w:numPr>
      <w:tabs>
        <w:tab w:val="left" w:pos="284"/>
        <w:tab w:val="left" w:pos="709"/>
      </w:tabs>
      <w:spacing w:before="240" w:line="360" w:lineRule="auto"/>
      <w:jc w:val="both"/>
    </w:pPr>
    <w:rPr>
      <w:rFonts w:ascii="Arial" w:hAnsi="Arial" w:cs="Arial"/>
      <w:b/>
      <w:bCs/>
      <w:szCs w:val="24"/>
      <w:lang w:val="en-US" w:eastAsia="en-US"/>
    </w:rPr>
  </w:style>
  <w:style w:type="character" w:customStyle="1" w:styleId="GvdeMetniChar">
    <w:name w:val="Gövde Metni Char"/>
    <w:aliases w:val="Char Char"/>
    <w:basedOn w:val="VarsaylanParagrafYazTipi"/>
    <w:link w:val="GvdeMetni"/>
    <w:rsid w:val="00634B27"/>
    <w:rPr>
      <w:rFonts w:ascii="Arial" w:eastAsia="Times New Roman" w:hAnsi="Arial" w:cs="Arial"/>
      <w:b/>
      <w:bCs/>
      <w:sz w:val="24"/>
      <w:szCs w:val="24"/>
      <w:lang w:val="en-US" w:eastAsia="en-US"/>
    </w:rPr>
  </w:style>
  <w:style w:type="paragraph" w:styleId="ListeParagraf">
    <w:name w:val="List Paragraph"/>
    <w:basedOn w:val="Normal"/>
    <w:uiPriority w:val="99"/>
    <w:qFormat/>
    <w:rsid w:val="0094121B"/>
    <w:pPr>
      <w:ind w:left="720"/>
      <w:contextualSpacing/>
    </w:pPr>
    <w:rPr>
      <w:rFonts w:ascii="Courier" w:hAnsi="Courier"/>
      <w:sz w:val="20"/>
      <w:lang w:val="tr-TR" w:eastAsia="tr-TR"/>
    </w:rPr>
  </w:style>
  <w:style w:type="paragraph" w:styleId="NormalWeb">
    <w:name w:val="Normal (Web)"/>
    <w:basedOn w:val="Normal"/>
    <w:uiPriority w:val="99"/>
    <w:rsid w:val="000F7EC1"/>
    <w:rPr>
      <w:szCs w:val="24"/>
      <w:lang w:val="tr-TR" w:eastAsia="tr-TR"/>
    </w:rPr>
  </w:style>
  <w:style w:type="character" w:styleId="GlVurgulama">
    <w:name w:val="Intense Emphasis"/>
    <w:basedOn w:val="VarsaylanParagrafYazTipi"/>
    <w:uiPriority w:val="21"/>
    <w:qFormat/>
    <w:rsid w:val="003B6818"/>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75D"/>
    <w:rPr>
      <w:rFonts w:eastAsia="Times New Roman"/>
      <w:sz w:val="24"/>
      <w:lang w:val="en-GB" w:eastAsia="ko-KR"/>
    </w:rPr>
  </w:style>
  <w:style w:type="paragraph" w:styleId="Balk1">
    <w:name w:val="heading 1"/>
    <w:basedOn w:val="Normal"/>
    <w:next w:val="Normal"/>
    <w:qFormat/>
    <w:rsid w:val="00955A24"/>
    <w:pPr>
      <w:keepNext/>
      <w:tabs>
        <w:tab w:val="left" w:pos="357"/>
      </w:tabs>
      <w:spacing w:before="240" w:after="60"/>
      <w:outlineLvl w:val="0"/>
    </w:pPr>
    <w:rPr>
      <w:b/>
      <w:sz w:val="28"/>
    </w:rPr>
  </w:style>
  <w:style w:type="paragraph" w:styleId="Balk2">
    <w:name w:val="heading 2"/>
    <w:basedOn w:val="Normal"/>
    <w:next w:val="Normal"/>
    <w:link w:val="Balk2Char"/>
    <w:qFormat/>
    <w:rsid w:val="00955A24"/>
    <w:pPr>
      <w:keepNext/>
      <w:spacing w:before="240" w:after="60"/>
      <w:outlineLvl w:val="1"/>
    </w:pPr>
    <w:rPr>
      <w:rFonts w:ascii="Arial" w:hAnsi="Arial" w:cs="Arial"/>
      <w:b/>
      <w:i/>
    </w:rPr>
  </w:style>
  <w:style w:type="paragraph" w:styleId="Balk3">
    <w:name w:val="heading 3"/>
    <w:basedOn w:val="Normal"/>
    <w:next w:val="Normal"/>
    <w:qFormat/>
    <w:rsid w:val="00955A24"/>
    <w:pPr>
      <w:keepNext/>
      <w:spacing w:before="240" w:after="60"/>
      <w:outlineLvl w:val="2"/>
    </w:pPr>
    <w:rPr>
      <w:rFonts w:ascii="Arial" w:hAnsi="Arial" w:cs="Arial"/>
      <w:i/>
    </w:rPr>
  </w:style>
  <w:style w:type="paragraph" w:styleId="Balk4">
    <w:name w:val="heading 4"/>
    <w:basedOn w:val="Normal"/>
    <w:next w:val="Normal"/>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uiPriority w:val="39"/>
    <w:rsid w:val="00955A24"/>
    <w:pPr>
      <w:tabs>
        <w:tab w:val="right" w:leader="dot" w:pos="8732"/>
      </w:tabs>
      <w:ind w:left="567"/>
    </w:pPr>
    <w:rPr>
      <w:rFonts w:ascii="Arial" w:hAnsi="Arial" w:cs="Arial"/>
      <w:noProof/>
      <w:sz w:val="20"/>
    </w:rPr>
  </w:style>
  <w:style w:type="paragraph" w:styleId="T2">
    <w:name w:val="toc 2"/>
    <w:basedOn w:val="Normal"/>
    <w:next w:val="Normal"/>
    <w:uiPriority w:val="39"/>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955A24"/>
    <w:rPr>
      <w:rFonts w:ascii="Arial" w:hAnsi="Arial" w:cs="Arial"/>
      <w:b/>
      <w:sz w:val="20"/>
    </w:rPr>
  </w:style>
  <w:style w:type="table" w:styleId="TabloKlavuzu">
    <w:name w:val="Table Grid"/>
    <w:basedOn w:val="NormalTablo"/>
    <w:rsid w:val="00955A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955A24"/>
  </w:style>
  <w:style w:type="paragraph" w:styleId="Altbilgi">
    <w:name w:val="footer"/>
    <w:basedOn w:val="Normal"/>
    <w:rsid w:val="00955A24"/>
    <w:pPr>
      <w:tabs>
        <w:tab w:val="center" w:pos="4320"/>
        <w:tab w:val="right" w:pos="8640"/>
      </w:tabs>
    </w:pPr>
    <w:rPr>
      <w:sz w:val="20"/>
    </w:rPr>
  </w:style>
  <w:style w:type="paragraph" w:styleId="stbilgi">
    <w:name w:val="header"/>
    <w:basedOn w:val="Normal"/>
    <w:link w:val="stbilgiChar"/>
    <w:uiPriority w:val="99"/>
    <w:rsid w:val="00955A24"/>
    <w:pPr>
      <w:tabs>
        <w:tab w:val="center" w:pos="4320"/>
        <w:tab w:val="right" w:pos="8640"/>
      </w:tabs>
    </w:pPr>
  </w:style>
  <w:style w:type="paragraph" w:styleId="DipnotMetni">
    <w:name w:val="footnote text"/>
    <w:basedOn w:val="Normal"/>
    <w:link w:val="DipnotMetniChar"/>
    <w:uiPriority w:val="99"/>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paragraph" w:styleId="BalonMetni">
    <w:name w:val="Balloon Text"/>
    <w:basedOn w:val="Normal"/>
    <w:semiHidden/>
    <w:rsid w:val="000C27F5"/>
    <w:rPr>
      <w:rFonts w:ascii="Tahoma" w:hAnsi="Tahoma" w:cs="Tahoma"/>
      <w:sz w:val="16"/>
      <w:szCs w:val="16"/>
    </w:rPr>
  </w:style>
  <w:style w:type="paragraph" w:customStyle="1" w:styleId="Default">
    <w:name w:val="Default"/>
    <w:rsid w:val="00DE1531"/>
    <w:pPr>
      <w:autoSpaceDE w:val="0"/>
      <w:autoSpaceDN w:val="0"/>
      <w:adjustRightInd w:val="0"/>
    </w:pPr>
    <w:rPr>
      <w:rFonts w:ascii="Georgia" w:eastAsia="Times New Roman" w:hAnsi="Georgia" w:cs="Georgia"/>
      <w:color w:val="000000"/>
      <w:sz w:val="24"/>
      <w:szCs w:val="24"/>
    </w:rPr>
  </w:style>
  <w:style w:type="paragraph" w:styleId="ResimYazs">
    <w:name w:val="caption"/>
    <w:basedOn w:val="Normal"/>
    <w:next w:val="Normal"/>
    <w:qFormat/>
    <w:rsid w:val="007A40ED"/>
    <w:rPr>
      <w:b/>
      <w:bCs/>
      <w:sz w:val="20"/>
      <w:lang w:val="tr-TR" w:eastAsia="tr-TR"/>
    </w:rPr>
  </w:style>
  <w:style w:type="paragraph" w:styleId="AralkYok">
    <w:name w:val="No Spacing"/>
    <w:link w:val="AralkYokChar"/>
    <w:uiPriority w:val="1"/>
    <w:qFormat/>
    <w:rsid w:val="005A60F8"/>
    <w:rPr>
      <w:rFonts w:ascii="Calibri" w:eastAsia="Times New Roman" w:hAnsi="Calibri"/>
      <w:sz w:val="22"/>
      <w:szCs w:val="22"/>
      <w:lang w:eastAsia="en-US"/>
    </w:rPr>
  </w:style>
  <w:style w:type="character" w:customStyle="1" w:styleId="AralkYokChar">
    <w:name w:val="Aralık Yok Char"/>
    <w:basedOn w:val="VarsaylanParagrafYazTipi"/>
    <w:link w:val="AralkYok"/>
    <w:uiPriority w:val="1"/>
    <w:rsid w:val="005A60F8"/>
    <w:rPr>
      <w:rFonts w:ascii="Calibri" w:eastAsia="Times New Roman" w:hAnsi="Calibri"/>
      <w:sz w:val="22"/>
      <w:szCs w:val="22"/>
      <w:lang w:val="tr-TR" w:eastAsia="en-US" w:bidi="ar-SA"/>
    </w:rPr>
  </w:style>
  <w:style w:type="character" w:styleId="Kpr">
    <w:name w:val="Hyperlink"/>
    <w:basedOn w:val="VarsaylanParagrafYazTipi"/>
    <w:uiPriority w:val="99"/>
    <w:rsid w:val="009D1F88"/>
    <w:rPr>
      <w:color w:val="0000FF"/>
      <w:u w:val="single"/>
    </w:rPr>
  </w:style>
  <w:style w:type="character" w:styleId="Gl">
    <w:name w:val="Strong"/>
    <w:basedOn w:val="VarsaylanParagrafYazTipi"/>
    <w:qFormat/>
    <w:rsid w:val="00264D6E"/>
    <w:rPr>
      <w:b/>
      <w:bCs/>
    </w:rPr>
  </w:style>
  <w:style w:type="character" w:customStyle="1" w:styleId="stbilgiChar">
    <w:name w:val="Üstbilgi Char"/>
    <w:basedOn w:val="VarsaylanParagrafYazTipi"/>
    <w:link w:val="stbilgi"/>
    <w:uiPriority w:val="99"/>
    <w:rsid w:val="00332EC6"/>
    <w:rPr>
      <w:rFonts w:eastAsia="Times New Roman"/>
      <w:sz w:val="24"/>
      <w:lang w:val="en-GB" w:eastAsia="ko-KR"/>
    </w:rPr>
  </w:style>
  <w:style w:type="character" w:customStyle="1" w:styleId="Normal1">
    <w:name w:val="Normal1"/>
    <w:rsid w:val="008B4E17"/>
    <w:rPr>
      <w:rFonts w:ascii="Times New Roman" w:eastAsia="Times New Roman" w:hAnsi="Times New Roman" w:cs="Times New Roman" w:hint="default"/>
      <w:noProof w:val="0"/>
      <w:sz w:val="24"/>
      <w:lang w:val="en-GB"/>
    </w:rPr>
  </w:style>
  <w:style w:type="paragraph" w:styleId="AltKonuBal">
    <w:name w:val="Subtitle"/>
    <w:basedOn w:val="Normal"/>
    <w:next w:val="Normal"/>
    <w:link w:val="AltKonuBalChar"/>
    <w:qFormat/>
    <w:rsid w:val="009766E6"/>
    <w:pPr>
      <w:spacing w:after="60"/>
      <w:jc w:val="center"/>
      <w:outlineLvl w:val="1"/>
    </w:pPr>
    <w:rPr>
      <w:rFonts w:ascii="Cambria" w:hAnsi="Cambria"/>
      <w:szCs w:val="24"/>
    </w:rPr>
  </w:style>
  <w:style w:type="character" w:customStyle="1" w:styleId="AltKonuBalChar">
    <w:name w:val="Alt Konu Başlığı Char"/>
    <w:basedOn w:val="VarsaylanParagrafYazTipi"/>
    <w:link w:val="AltKonuBal"/>
    <w:rsid w:val="009766E6"/>
    <w:rPr>
      <w:rFonts w:ascii="Cambria" w:eastAsia="Times New Roman" w:hAnsi="Cambria" w:cs="Times New Roman"/>
      <w:sz w:val="24"/>
      <w:szCs w:val="24"/>
      <w:lang w:val="en-GB" w:eastAsia="ko-KR"/>
    </w:rPr>
  </w:style>
  <w:style w:type="paragraph" w:customStyle="1" w:styleId="DecimalAligned">
    <w:name w:val="Decimal Aligned"/>
    <w:basedOn w:val="Normal"/>
    <w:uiPriority w:val="40"/>
    <w:qFormat/>
    <w:rsid w:val="00E85DC8"/>
    <w:pPr>
      <w:tabs>
        <w:tab w:val="decimal" w:pos="360"/>
      </w:tabs>
      <w:spacing w:after="200" w:line="276" w:lineRule="auto"/>
    </w:pPr>
    <w:rPr>
      <w:rFonts w:ascii="Calibri" w:hAnsi="Calibri"/>
      <w:sz w:val="22"/>
      <w:szCs w:val="22"/>
      <w:lang w:val="tr-TR" w:eastAsia="en-US"/>
    </w:rPr>
  </w:style>
  <w:style w:type="character" w:customStyle="1" w:styleId="DipnotMetniChar">
    <w:name w:val="Dipnot Metni Char"/>
    <w:basedOn w:val="VarsaylanParagrafYazTipi"/>
    <w:link w:val="DipnotMetni"/>
    <w:uiPriority w:val="99"/>
    <w:rsid w:val="00E85DC8"/>
    <w:rPr>
      <w:rFonts w:eastAsia="Times New Roman"/>
      <w:lang w:val="es-ES" w:eastAsia="ko-KR"/>
    </w:rPr>
  </w:style>
  <w:style w:type="character" w:styleId="HafifVurgulama">
    <w:name w:val="Subtle Emphasis"/>
    <w:basedOn w:val="VarsaylanParagrafYazTipi"/>
    <w:uiPriority w:val="19"/>
    <w:qFormat/>
    <w:rsid w:val="00E85DC8"/>
    <w:rPr>
      <w:rFonts w:eastAsia="Times New Roman" w:cs="Times New Roman"/>
      <w:bCs w:val="0"/>
      <w:i/>
      <w:iCs/>
      <w:color w:val="808080"/>
      <w:szCs w:val="22"/>
      <w:lang w:val="tr-TR"/>
    </w:rPr>
  </w:style>
  <w:style w:type="table" w:customStyle="1" w:styleId="AkGlgeleme-Vurgu11">
    <w:name w:val="Açık Gölgeleme - Vurgu 11"/>
    <w:basedOn w:val="NormalTablo"/>
    <w:uiPriority w:val="60"/>
    <w:rsid w:val="00E85DC8"/>
    <w:rPr>
      <w:rFonts w:ascii="Calibri" w:eastAsia="Times New Roman"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alk2Char">
    <w:name w:val="Başlık 2 Char"/>
    <w:basedOn w:val="VarsaylanParagrafYazTipi"/>
    <w:link w:val="Balk2"/>
    <w:rsid w:val="00C2239C"/>
    <w:rPr>
      <w:rFonts w:ascii="Arial" w:eastAsia="Times New Roman" w:hAnsi="Arial" w:cs="Arial"/>
      <w:b/>
      <w:i/>
      <w:sz w:val="24"/>
      <w:lang w:val="en-GB" w:eastAsia="ko-KR"/>
    </w:rPr>
  </w:style>
  <w:style w:type="table" w:styleId="OrtaList2-Vurgu1">
    <w:name w:val="Medium List 2 Accent 1"/>
    <w:basedOn w:val="NormalTablo"/>
    <w:uiPriority w:val="66"/>
    <w:rsid w:val="00AB1426"/>
    <w:rPr>
      <w:rFonts w:ascii="Cambria" w:eastAsia="Times New Roman"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Vurgu">
    <w:name w:val="Emphasis"/>
    <w:basedOn w:val="VarsaylanParagrafYazTipi"/>
    <w:uiPriority w:val="20"/>
    <w:qFormat/>
    <w:rsid w:val="00A862AF"/>
    <w:rPr>
      <w:i/>
      <w:iCs/>
    </w:rPr>
  </w:style>
  <w:style w:type="paragraph" w:styleId="GvdeMetni">
    <w:name w:val="Body Text"/>
    <w:aliases w:val="Char"/>
    <w:basedOn w:val="Normal"/>
    <w:link w:val="GvdeMetniChar"/>
    <w:rsid w:val="00634B27"/>
    <w:pPr>
      <w:numPr>
        <w:ilvl w:val="12"/>
      </w:numPr>
      <w:tabs>
        <w:tab w:val="left" w:pos="284"/>
        <w:tab w:val="left" w:pos="709"/>
      </w:tabs>
      <w:spacing w:before="240" w:line="360" w:lineRule="auto"/>
      <w:jc w:val="both"/>
    </w:pPr>
    <w:rPr>
      <w:rFonts w:ascii="Arial" w:hAnsi="Arial" w:cs="Arial"/>
      <w:b/>
      <w:bCs/>
      <w:szCs w:val="24"/>
      <w:lang w:val="en-US" w:eastAsia="en-US"/>
    </w:rPr>
  </w:style>
  <w:style w:type="character" w:customStyle="1" w:styleId="GvdeMetniChar">
    <w:name w:val="Gövde Metni Char"/>
    <w:aliases w:val="Char Char"/>
    <w:basedOn w:val="VarsaylanParagrafYazTipi"/>
    <w:link w:val="GvdeMetni"/>
    <w:rsid w:val="00634B27"/>
    <w:rPr>
      <w:rFonts w:ascii="Arial" w:eastAsia="Times New Roman" w:hAnsi="Arial" w:cs="Arial"/>
      <w:b/>
      <w:bCs/>
      <w:sz w:val="24"/>
      <w:szCs w:val="24"/>
      <w:lang w:val="en-US" w:eastAsia="en-US"/>
    </w:rPr>
  </w:style>
  <w:style w:type="paragraph" w:styleId="ListeParagraf">
    <w:name w:val="List Paragraph"/>
    <w:basedOn w:val="Normal"/>
    <w:uiPriority w:val="99"/>
    <w:qFormat/>
    <w:rsid w:val="0094121B"/>
    <w:pPr>
      <w:ind w:left="720"/>
      <w:contextualSpacing/>
    </w:pPr>
    <w:rPr>
      <w:rFonts w:ascii="Courier" w:hAnsi="Courier"/>
      <w:sz w:val="20"/>
      <w:lang w:val="tr-TR" w:eastAsia="tr-TR"/>
    </w:rPr>
  </w:style>
  <w:style w:type="paragraph" w:styleId="NormalWeb">
    <w:name w:val="Normal (Web)"/>
    <w:basedOn w:val="Normal"/>
    <w:uiPriority w:val="99"/>
    <w:rsid w:val="000F7EC1"/>
    <w:rPr>
      <w:szCs w:val="24"/>
      <w:lang w:val="tr-TR" w:eastAsia="tr-TR"/>
    </w:rPr>
  </w:style>
  <w:style w:type="character" w:styleId="GlVurgulama">
    <w:name w:val="Intense Emphasis"/>
    <w:basedOn w:val="VarsaylanParagrafYazTipi"/>
    <w:uiPriority w:val="21"/>
    <w:qFormat/>
    <w:rsid w:val="003B6818"/>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1090152024">
      <w:bodyDiv w:val="1"/>
      <w:marLeft w:val="0"/>
      <w:marRight w:val="0"/>
      <w:marTop w:val="0"/>
      <w:marBottom w:val="0"/>
      <w:divBdr>
        <w:top w:val="none" w:sz="0" w:space="0" w:color="auto"/>
        <w:left w:val="none" w:sz="0" w:space="0" w:color="auto"/>
        <w:bottom w:val="none" w:sz="0" w:space="0" w:color="auto"/>
        <w:right w:val="none" w:sz="0" w:space="0" w:color="auto"/>
      </w:divBdr>
    </w:div>
    <w:div w:id="1282614224">
      <w:bodyDiv w:val="1"/>
      <w:marLeft w:val="0"/>
      <w:marRight w:val="0"/>
      <w:marTop w:val="0"/>
      <w:marBottom w:val="0"/>
      <w:divBdr>
        <w:top w:val="none" w:sz="0" w:space="0" w:color="auto"/>
        <w:left w:val="none" w:sz="0" w:space="0" w:color="auto"/>
        <w:bottom w:val="none" w:sz="0" w:space="0" w:color="auto"/>
        <w:right w:val="none" w:sz="0" w:space="0" w:color="auto"/>
      </w:divBdr>
    </w:div>
    <w:div w:id="1727142388">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 w:id="213058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sp.gov.tr/documents/Sp-Kilavuz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ga.basbakanlik.gov.tr/Eskiler/2006/05/20060526-11.htm"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5F0742-CD4D-445E-81E2-3831C482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6567</Words>
  <Characters>37435</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GÜMÜŞHANE ÜNİVERSİTESİ</vt:lpstr>
    </vt:vector>
  </TitlesOfParts>
  <Company>Hewlett-Packard Compan</Company>
  <LinksUpToDate>false</LinksUpToDate>
  <CharactersWithSpaces>43915</CharactersWithSpaces>
  <SharedDoc>false</SharedDoc>
  <HLinks>
    <vt:vector size="18" baseType="variant">
      <vt:variant>
        <vt:i4>7536758</vt:i4>
      </vt:variant>
      <vt:variant>
        <vt:i4>9</vt:i4>
      </vt:variant>
      <vt:variant>
        <vt:i4>0</vt:i4>
      </vt:variant>
      <vt:variant>
        <vt:i4>5</vt:i4>
      </vt:variant>
      <vt:variant>
        <vt:lpwstr>http://rega.basbakanlik.gov.tr/Eskiler/2006/05/20060526-11.htm</vt:lpwstr>
      </vt:variant>
      <vt:variant>
        <vt:lpwstr/>
      </vt:variant>
      <vt:variant>
        <vt:i4>3473535</vt:i4>
      </vt:variant>
      <vt:variant>
        <vt:i4>3</vt:i4>
      </vt:variant>
      <vt:variant>
        <vt:i4>0</vt:i4>
      </vt:variant>
      <vt:variant>
        <vt:i4>5</vt:i4>
      </vt:variant>
      <vt:variant>
        <vt:lpwstr>http://www.sp.gov.tr/documents/Sp-Kilavuz2.pdf</vt:lpwstr>
      </vt:variant>
      <vt:variant>
        <vt:lpwstr/>
      </vt:variant>
      <vt:variant>
        <vt:i4>7536758</vt:i4>
      </vt:variant>
      <vt:variant>
        <vt:i4>0</vt:i4>
      </vt:variant>
      <vt:variant>
        <vt:i4>0</vt:i4>
      </vt:variant>
      <vt:variant>
        <vt:i4>5</vt:i4>
      </vt:variant>
      <vt:variant>
        <vt:lpwstr>http://rega.basbakanlik.gov.tr/Eskiler/2006/05/20060526-11.htm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GÜMÜŞHANE ÜNİVERSİTESİ</dc:title>
  <dc:subject>İRFAN CAN KÖSE MESLEK YÜKSEKOKULU</dc:subject>
  <dc:creator>bidb2</dc:creator>
  <cp:lastModifiedBy>CELAL</cp:lastModifiedBy>
  <cp:revision>14</cp:revision>
  <cp:lastPrinted>2013-03-12T13:08:00Z</cp:lastPrinted>
  <dcterms:created xsi:type="dcterms:W3CDTF">2013-03-13T06:30:00Z</dcterms:created>
  <dcterms:modified xsi:type="dcterms:W3CDTF">2013-03-13T14:27:00Z</dcterms:modified>
</cp:coreProperties>
</file>